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ROXANNE NULLAR NERONA, R.N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Oaqui No. 2, Luna, La Union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Mobile No.: +639569085355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Address: roxanne.nerona080193@gmail.com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128270</wp:posOffset>
                </wp:positionV>
                <wp:extent cx="5943600" cy="2540"/>
                <wp:effectExtent b="35560" l="0" r="19050" t="1905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25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128270</wp:posOffset>
                </wp:positionV>
                <wp:extent cx="5962650" cy="57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Objective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Highly qualified Health Care with experience in the industry. Enjoy creative problem solving and getting exposure on multiple works, and I would excel in the collaborative environment on which your company prides itself.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 Experiences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AL-THALJ DISTINCTIVE MEDICAL COMPLEX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Sakaka, Aljouf, Kingdom of Saudi Arabia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Staff Nurse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April 01, 2016- December 09, 2018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-Provide high-quality patient care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-Assist with the continuous development of staff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-Identify hazards in the workplace and provide solutions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-Treat emergency injuries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-Develop programs to maintain health and safety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-Identify work-related risks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-Document all injuries and illnesses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KING KHALID HOSPITAL NAJRAN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Najran, Kingdom of Saudi Arabia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Emergency Nurse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June 18, 2019- April 30, 2021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-Demonstrates accurate assessment skills, appropriate to the age of the patient, based on scientific facts and principles.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-Performs and documents ongoing assessments including observation, physical examination, laboratory/test results, and patient response to procedural intervention.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-Participates in the identification and clarification of patient needs, as evidenced by participation in multidisciplinary care planning, to achieve optimal patient outcomes.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-Implements, reviews and revises plan of care according to change in patient’s status.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-Implements plan of care according to identified physical, psychosocial, and spiritual needs/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-Prioritizes nursing interventions commensurate with patient’s needs.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-Utilizes effective verbal and written communication skills through the presentation of pertinent information.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-Coordinates and documents appropriate discharge planning and referrals to ensure continuity of care after discharge.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-Shares knowledge and acts as a professional resource to other members of the health care team.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DMMMSU-MID LA UNION CAMPUS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Catbangen, San Fernando, La Union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School Nurse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July 1, 2021 up to Present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-Provide basic healthcare to students in case of injury or acute illness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-Develop health plans for students with chronic illnesses and disabilities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-Educate students and staffs on healthy habits, such as proper nutrition and hygiene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-Detect health problems in early stages through regular screenings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-Keep track of students’ vaccination records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-Update students’ medical history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-Ensure school environment is safe for children and school staff (e.g. prevention of communicable diseases)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-Ensure compliance with national and local health laws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Technical Skills</w:t>
      </w:r>
    </w:p>
    <w:p w:rsidR="00000000" w:rsidDel="00000000" w:rsidP="00000000" w:rsidRDefault="00000000" w:rsidRPr="00000000" w14:paraId="0000003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-Patient and family education</w:t>
      </w:r>
    </w:p>
    <w:p w:rsidR="00000000" w:rsidDel="00000000" w:rsidP="00000000" w:rsidRDefault="00000000" w:rsidRPr="00000000" w14:paraId="0000003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-Checking and monitoring vital signs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-Emergency room care</w:t>
      </w:r>
    </w:p>
    <w:p w:rsidR="00000000" w:rsidDel="00000000" w:rsidP="00000000" w:rsidRDefault="00000000" w:rsidRPr="00000000" w14:paraId="0000003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-Patient transport and safety</w:t>
      </w:r>
    </w:p>
    <w:p w:rsidR="00000000" w:rsidDel="00000000" w:rsidP="00000000" w:rsidRDefault="00000000" w:rsidRPr="00000000" w14:paraId="0000003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-Technology skills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Additional Skills</w:t>
      </w:r>
    </w:p>
    <w:p w:rsidR="00000000" w:rsidDel="00000000" w:rsidP="00000000" w:rsidRDefault="00000000" w:rsidRPr="00000000" w14:paraId="0000003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-Excellent communication skills</w:t>
      </w:r>
    </w:p>
    <w:p w:rsidR="00000000" w:rsidDel="00000000" w:rsidP="00000000" w:rsidRDefault="00000000" w:rsidRPr="00000000" w14:paraId="0000003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-Excellent time management skills</w:t>
      </w:r>
    </w:p>
    <w:p w:rsidR="00000000" w:rsidDel="00000000" w:rsidP="00000000" w:rsidRDefault="00000000" w:rsidRPr="00000000" w14:paraId="0000003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-Excellent critical thinking and problem-solving skills</w:t>
      </w:r>
    </w:p>
    <w:p w:rsidR="00000000" w:rsidDel="00000000" w:rsidP="00000000" w:rsidRDefault="00000000" w:rsidRPr="00000000" w14:paraId="0000003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-Excellent at maintaining patient confidentiality and upholding professional ethics</w:t>
      </w:r>
    </w:p>
    <w:p w:rsidR="00000000" w:rsidDel="00000000" w:rsidP="00000000" w:rsidRDefault="00000000" w:rsidRPr="00000000" w14:paraId="0000003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-Excellent teamwork skills displayed through experience collaborating with other nurses and doctors to improve patient and family education programs</w:t>
      </w:r>
    </w:p>
    <w:p w:rsidR="00000000" w:rsidDel="00000000" w:rsidP="00000000" w:rsidRDefault="00000000" w:rsidRPr="00000000" w14:paraId="0000003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SOUTHERN TOURISM ENTERPRISES S. A</w:t>
      </w:r>
    </w:p>
    <w:p w:rsidR="00000000" w:rsidDel="00000000" w:rsidP="00000000" w:rsidRDefault="00000000" w:rsidRPr="00000000" w14:paraId="0000003F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Rhodes, Greece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Chambermaid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21, 2023 up to October 31, 2024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right="100" w:hanging="360"/>
        <w:rPr>
          <w:rFonts w:ascii="Arial" w:cs="Arial" w:eastAsia="Arial" w:hAnsi="Arial"/>
          <w:color w:val="eef0ff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eef0ff"/>
          <w:sz w:val="27"/>
          <w:szCs w:val="27"/>
          <w:rtl w:val="0"/>
        </w:rPr>
        <w:t xml:space="preserve">Cleaning</w:t>
      </w:r>
      <w:r w:rsidDel="00000000" w:rsidR="00000000" w:rsidRPr="00000000">
        <w:rPr>
          <w:rFonts w:ascii="Arial" w:cs="Arial" w:eastAsia="Arial" w:hAnsi="Arial"/>
          <w:color w:val="eef0ff"/>
          <w:sz w:val="27"/>
          <w:szCs w:val="27"/>
          <w:rtl w:val="0"/>
        </w:rPr>
        <w:t xml:space="preserve">: Cleaning rooms, bathrooms, carpets, furniture, and other surfaces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right="100" w:hanging="360"/>
        <w:rPr>
          <w:rFonts w:ascii="Arial" w:cs="Arial" w:eastAsia="Arial" w:hAnsi="Arial"/>
          <w:color w:val="eef0ff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eef0ff"/>
          <w:sz w:val="27"/>
          <w:szCs w:val="27"/>
          <w:rtl w:val="0"/>
        </w:rPr>
        <w:t xml:space="preserve">Laundry</w:t>
      </w:r>
      <w:r w:rsidDel="00000000" w:rsidR="00000000" w:rsidRPr="00000000">
        <w:rPr>
          <w:rFonts w:ascii="Arial" w:cs="Arial" w:eastAsia="Arial" w:hAnsi="Arial"/>
          <w:color w:val="eef0ff"/>
          <w:sz w:val="27"/>
          <w:szCs w:val="27"/>
          <w:rtl w:val="0"/>
        </w:rPr>
        <w:t xml:space="preserve">: Washing, ironing, and making sure linens are clean for guests 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right="100" w:hanging="360"/>
        <w:rPr>
          <w:rFonts w:ascii="Arial" w:cs="Arial" w:eastAsia="Arial" w:hAnsi="Arial"/>
          <w:color w:val="eef0ff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eef0ff"/>
          <w:sz w:val="27"/>
          <w:szCs w:val="27"/>
          <w:rtl w:val="0"/>
        </w:rPr>
        <w:t xml:space="preserve">Making beds</w:t>
      </w:r>
      <w:r w:rsidDel="00000000" w:rsidR="00000000" w:rsidRPr="00000000">
        <w:rPr>
          <w:rFonts w:ascii="Arial" w:cs="Arial" w:eastAsia="Arial" w:hAnsi="Arial"/>
          <w:color w:val="eef0ff"/>
          <w:sz w:val="27"/>
          <w:szCs w:val="27"/>
          <w:rtl w:val="0"/>
        </w:rPr>
        <w:t xml:space="preserve">: Changing linens and arranging pillows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right="100" w:hanging="360"/>
        <w:rPr>
          <w:rFonts w:ascii="Arial" w:cs="Arial" w:eastAsia="Arial" w:hAnsi="Arial"/>
          <w:color w:val="eef0ff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eef0ff"/>
          <w:sz w:val="27"/>
          <w:szCs w:val="27"/>
          <w:rtl w:val="0"/>
        </w:rPr>
        <w:t xml:space="preserve">Sanitation</w:t>
      </w:r>
      <w:r w:rsidDel="00000000" w:rsidR="00000000" w:rsidRPr="00000000">
        <w:rPr>
          <w:rFonts w:ascii="Arial" w:cs="Arial" w:eastAsia="Arial" w:hAnsi="Arial"/>
          <w:color w:val="eef0ff"/>
          <w:sz w:val="27"/>
          <w:szCs w:val="27"/>
          <w:rtl w:val="0"/>
        </w:rPr>
        <w:t xml:space="preserve">: Following safety and sanitation policies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right="100" w:hanging="360"/>
        <w:rPr>
          <w:rFonts w:ascii="Arial" w:cs="Arial" w:eastAsia="Arial" w:hAnsi="Arial"/>
          <w:color w:val="eef0ff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eef0ff"/>
          <w:sz w:val="27"/>
          <w:szCs w:val="27"/>
          <w:rtl w:val="0"/>
        </w:rPr>
        <w:t xml:space="preserve">Public areas</w:t>
      </w:r>
      <w:r w:rsidDel="00000000" w:rsidR="00000000" w:rsidRPr="00000000">
        <w:rPr>
          <w:rFonts w:ascii="Arial" w:cs="Arial" w:eastAsia="Arial" w:hAnsi="Arial"/>
          <w:color w:val="eef0ff"/>
          <w:sz w:val="27"/>
          <w:szCs w:val="27"/>
          <w:rtl w:val="0"/>
        </w:rPr>
        <w:t xml:space="preserve">: Keeping public areas like the lobby, restaurant, and hallways clean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right="100" w:hanging="360"/>
        <w:rPr>
          <w:rFonts w:ascii="Arial" w:cs="Arial" w:eastAsia="Arial" w:hAnsi="Arial"/>
          <w:color w:val="eef0ff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eef0ff"/>
          <w:sz w:val="27"/>
          <w:szCs w:val="27"/>
          <w:rtl w:val="0"/>
        </w:rPr>
        <w:t xml:space="preserve">Budget management</w:t>
      </w:r>
      <w:r w:rsidDel="00000000" w:rsidR="00000000" w:rsidRPr="00000000">
        <w:rPr>
          <w:rFonts w:ascii="Arial" w:cs="Arial" w:eastAsia="Arial" w:hAnsi="Arial"/>
          <w:color w:val="eef0ff"/>
          <w:sz w:val="27"/>
          <w:szCs w:val="27"/>
          <w:rtl w:val="0"/>
        </w:rPr>
        <w:t xml:space="preserve">: Developing and managing a budget, and implementing strategies to control expenses 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right="100" w:hanging="360"/>
        <w:rPr>
          <w:rFonts w:ascii="Arial" w:cs="Arial" w:eastAsia="Arial" w:hAnsi="Arial"/>
          <w:color w:val="eef0ff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eef0ff"/>
          <w:sz w:val="27"/>
          <w:szCs w:val="27"/>
          <w:rtl w:val="0"/>
        </w:rPr>
        <w:t xml:space="preserve">Organization</w:t>
      </w:r>
      <w:r w:rsidDel="00000000" w:rsidR="00000000" w:rsidRPr="00000000">
        <w:rPr>
          <w:rFonts w:ascii="Arial" w:cs="Arial" w:eastAsia="Arial" w:hAnsi="Arial"/>
          <w:color w:val="eef0ff"/>
          <w:sz w:val="27"/>
          <w:szCs w:val="27"/>
          <w:rtl w:val="0"/>
        </w:rPr>
        <w:t xml:space="preserve">: Keeping a home organized and tidy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right="100" w:hanging="360"/>
        <w:rPr>
          <w:rFonts w:ascii="Arial" w:cs="Arial" w:eastAsia="Arial" w:hAnsi="Arial"/>
          <w:color w:val="eef0ff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eef0ff"/>
          <w:sz w:val="27"/>
          <w:szCs w:val="27"/>
          <w:rtl w:val="0"/>
        </w:rPr>
        <w:t xml:space="preserve">Errands</w:t>
      </w:r>
      <w:r w:rsidDel="00000000" w:rsidR="00000000" w:rsidRPr="00000000">
        <w:rPr>
          <w:rFonts w:ascii="Arial" w:cs="Arial" w:eastAsia="Arial" w:hAnsi="Arial"/>
          <w:color w:val="eef0ff"/>
          <w:sz w:val="27"/>
          <w:szCs w:val="27"/>
          <w:rtl w:val="0"/>
        </w:rPr>
        <w:t xml:space="preserve">: Running errands and organizing the home 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right="100" w:hanging="360"/>
        <w:rPr>
          <w:rFonts w:ascii="Arial" w:cs="Arial" w:eastAsia="Arial" w:hAnsi="Arial"/>
          <w:color w:val="eef0ff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eef0ff"/>
          <w:sz w:val="27"/>
          <w:szCs w:val="27"/>
          <w:rtl w:val="0"/>
        </w:rPr>
        <w:t xml:space="preserve">Pet care</w:t>
      </w:r>
      <w:r w:rsidDel="00000000" w:rsidR="00000000" w:rsidRPr="00000000">
        <w:rPr>
          <w:rFonts w:ascii="Arial" w:cs="Arial" w:eastAsia="Arial" w:hAnsi="Arial"/>
          <w:color w:val="eef0ff"/>
          <w:sz w:val="27"/>
          <w:szCs w:val="27"/>
          <w:rtl w:val="0"/>
        </w:rPr>
        <w:t xml:space="preserve">: Caring for pets 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beforeAutospacing="0" w:line="240" w:lineRule="auto"/>
        <w:ind w:left="720" w:right="100" w:hanging="360"/>
        <w:rPr>
          <w:rFonts w:ascii="Arial" w:cs="Arial" w:eastAsia="Arial" w:hAnsi="Arial"/>
          <w:color w:val="eef0ff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eef0ff"/>
          <w:sz w:val="27"/>
          <w:szCs w:val="27"/>
          <w:rtl w:val="0"/>
        </w:rPr>
        <w:t xml:space="preserve">Special skills</w:t>
      </w:r>
      <w:r w:rsidDel="00000000" w:rsidR="00000000" w:rsidRPr="00000000">
        <w:rPr>
          <w:rFonts w:ascii="Arial" w:cs="Arial" w:eastAsia="Arial" w:hAnsi="Arial"/>
          <w:color w:val="eef0ff"/>
          <w:sz w:val="27"/>
          <w:szCs w:val="27"/>
          <w:rtl w:val="0"/>
        </w:rPr>
        <w:t xml:space="preserve">: Caring for a couture wardrobe or antiques.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EDUCATIONAL BACKGROUND: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Tertiar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LORMA COLLEGES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Carlatan, San Fernando City, La Union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2010-2014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28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Secondary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OANARI NATIONAL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28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Oaqui No. 4. Luna, La Union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28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2006- 2010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28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288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Primary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OAQUI ELEMENTARY SCHOOL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28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Oaqui No. 4 Luna, La Union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28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2000-2006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28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PROFESSIONAL ELIGIBILITY: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28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PHILIPPINE NURSING LICENSURE EXAMINATION PASSER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November 2015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PROMETRICS EXAMINATION PASSER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August 2016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SEMINARS AND TRAININGS ATTENDED: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DAYS BASIC I.V THERAPY TRAINING PROGRAM FOR NURSES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Ilocos Training and Regional Medical Center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July 09-11, 2015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DISPARITIES IN KIDNEY DISORDER: KNOWING THE MANEFESTATIONS AND INTEGRATED INTERVENTIONS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Lorma College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March 5, 2014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MEDICAL SURGICAL NURSING: UNDERSTANDING THE CAUSE IF GASTROINTESTINAL DISEASE AND ITS MANAGEMENT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Lorma College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March 3, 2014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PUSH FOR POSSIBILITIES: ADVICE AND TIPS ON HOW TO GET YOUR DREAM JOB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Lorma College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March 3, 2014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MASS CASUALTY INCIDENT (MCI)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Lorma College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25, 2013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AID WITH DISASTER MANAGEMENT AND S.T.A.R.T TRIAGE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Lorma College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24, 2013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