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jc w:val="center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jc w:val="center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Princess Bernadiel M. Gillacone</w:t>
      </w:r>
    </w:p>
    <w:p w:rsidR="00000000" w:rsidDel="00000000" w:rsidP="00000000" w:rsidRDefault="00000000" w:rsidRPr="00000000" w14:paraId="00000003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BF Fortuneville Bagumbayan, Maribago, Lapu-lapu City, Cebu, Philippines</w:t>
      </w:r>
    </w:p>
    <w:p w:rsidR="00000000" w:rsidDel="00000000" w:rsidP="00000000" w:rsidRDefault="00000000" w:rsidRPr="00000000" w14:paraId="00000004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+639562210277</w:t>
      </w:r>
    </w:p>
    <w:p w:rsidR="00000000" w:rsidDel="00000000" w:rsidP="00000000" w:rsidRDefault="00000000" w:rsidRPr="00000000" w14:paraId="00000005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jc w:val="center"/>
        <w:rPr>
          <w:rFonts w:ascii="Montserrat" w:cs="Montserrat" w:eastAsia="Montserrat" w:hAnsi="Montserrat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gillaconeprincess@gmail.com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rPr>
          <w:rFonts w:ascii="Montserrat" w:cs="Montserrat" w:eastAsia="Montserrat" w:hAnsi="Montserrat"/>
          <w:b w:val="1"/>
          <w:sz w:val="18"/>
          <w:szCs w:val="18"/>
          <w:shd w:fill="b6d7a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b6d7a8" w:val="clear"/>
          <w:rtl w:val="0"/>
        </w:rPr>
        <w:t xml:space="preserve">Objective:</w:t>
        <w:tab/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shd w:fill="b6d7a8" w:val="clear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ind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Seeking a Food and Beverage Supervisor position in the industry that offers growth opportunities and allows me to utilize my leadership skills and experience. To be responsible for a reputable organization which provides me with ample opportunities to enhance my skills and knowledge along with contributing to the growth of the organization. </w:t>
      </w:r>
    </w:p>
    <w:p w:rsidR="00000000" w:rsidDel="00000000" w:rsidP="00000000" w:rsidRDefault="00000000" w:rsidRPr="00000000" w14:paraId="0000000A">
      <w:pPr>
        <w:widowControl w:val="0"/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before="30.234375" w:line="240" w:lineRule="auto"/>
        <w:ind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b w:val="1"/>
          <w:sz w:val="24"/>
          <w:szCs w:val="24"/>
          <w:shd w:fill="b6d7a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b6d7a8" w:val="clear"/>
          <w:rtl w:val="0"/>
        </w:rPr>
        <w:t xml:space="preserve">Education: </w:t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Bachelor of Science in Elementary Education</w:t>
      </w:r>
    </w:p>
    <w:p w:rsidR="00000000" w:rsidDel="00000000" w:rsidP="00000000" w:rsidRDefault="00000000" w:rsidRPr="00000000" w14:paraId="0000000D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License Number: 1028824</w:t>
      </w:r>
    </w:p>
    <w:p w:rsidR="00000000" w:rsidDel="00000000" w:rsidP="00000000" w:rsidRDefault="00000000" w:rsidRPr="00000000" w14:paraId="0000000E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University of Cebu</w:t>
      </w:r>
    </w:p>
    <w:p w:rsidR="00000000" w:rsidDel="00000000" w:rsidP="00000000" w:rsidRDefault="00000000" w:rsidRPr="00000000" w14:paraId="0000000F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Lapu-Lapu, Mandaue</w:t>
        <w:tab/>
        <w:tab/>
        <w:t xml:space="preserve">2004 - 2008</w:t>
      </w:r>
    </w:p>
    <w:p w:rsidR="00000000" w:rsidDel="00000000" w:rsidP="00000000" w:rsidRDefault="00000000" w:rsidRPr="00000000" w14:paraId="00000010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Mactan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Mactan, Lapu- Lapu City, Cebu</w:t>
        <w:tab/>
        <w:tab/>
        <w:t xml:space="preserve">2000 - 2004</w:t>
      </w:r>
    </w:p>
    <w:p w:rsidR="00000000" w:rsidDel="00000000" w:rsidP="00000000" w:rsidRDefault="00000000" w:rsidRPr="00000000" w14:paraId="00000012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Mactan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Mactan, Lapu- Lapu City, Cebu</w:t>
        <w:tab/>
        <w:tab/>
        <w:t xml:space="preserve">1994 - 2000</w:t>
      </w:r>
    </w:p>
    <w:p w:rsidR="00000000" w:rsidDel="00000000" w:rsidP="00000000" w:rsidRDefault="00000000" w:rsidRPr="00000000" w14:paraId="00000014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ind w:left="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sz w:val="20"/>
          <w:szCs w:val="20"/>
          <w:shd w:fill="b6d7a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b6d7a8" w:val="clear"/>
          <w:rtl w:val="0"/>
        </w:rPr>
        <w:t xml:space="preserve">Skills: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Attention to detail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Proven experience working as a supervisor in the hospitality industry.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Ability to work in a fast-paced environment.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Ability to stand for extended periods.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Strong management skills.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Excellent organizational skills.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Effective communication skills.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Exceptional customer service skills.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Knowledge in handling customer complaint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Knowledge of food handling and food hygiene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Leadership and Managerial skills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Teamwork and the ability to perform tasks under pressure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Excellent verbal and written communication skills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Customer Service Oriented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Excellent physical stamina and the ability to multitask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Can undergo training </w:t>
      </w:r>
    </w:p>
    <w:p w:rsidR="00000000" w:rsidDel="00000000" w:rsidP="00000000" w:rsidRDefault="00000000" w:rsidRPr="00000000" w14:paraId="00000026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sz w:val="18"/>
          <w:szCs w:val="18"/>
          <w:shd w:fill="b6d7a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b6d7a8" w:val="clear"/>
          <w:rtl w:val="0"/>
        </w:rPr>
        <w:t xml:space="preserve">Experience: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spacing w:line="276" w:lineRule="auto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Restaurant Supervisor - Lapu - Lapu City, Cebu</w:t>
      </w:r>
    </w:p>
    <w:p w:rsidR="00000000" w:rsidDel="00000000" w:rsidP="00000000" w:rsidRDefault="00000000" w:rsidRPr="00000000" w14:paraId="00000028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spacing w:line="276" w:lineRule="auto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JPARK Island Resort &amp; Waterpark Hotel</w:t>
      </w:r>
    </w:p>
    <w:p w:rsidR="00000000" w:rsidDel="00000000" w:rsidP="00000000" w:rsidRDefault="00000000" w:rsidRPr="00000000" w14:paraId="00000029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spacing w:line="276" w:lineRule="auto"/>
        <w:rPr>
          <w:rFonts w:ascii="Montserrat" w:cs="Montserrat" w:eastAsia="Montserrat" w:hAnsi="Montserrat"/>
          <w:i w:val="1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4"/>
          <w:szCs w:val="14"/>
          <w:rtl w:val="0"/>
        </w:rPr>
        <w:t xml:space="preserve">April 2009 - January 2023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Supervise the team members and ensure that they are doing their jobs correctly, with the correct demeanor, speed and professionalism.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Demonstrate and lead by example.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Organize team member’s schedules and assignments efficiently, so as not to involve unnecessary overtime and payroll costs.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Screening, interviewing, hiring, and training restaurant staff.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Managing restaurant staff's work schedules.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Conducting regular inspections of the restaurant kitchen to determine whether proper standards of hygiene and sanitation are maintained.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Overseeing food preparation, presentation, and storage to ensure compliance with food health and safety regulations.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Checking in on dining customers to enquire about food quality and service.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Monitoring inventory and ensuring that all food supplies and other restaurant essentials are adequately stocked.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Monitoring the restaurant’s cash flow and settling outstanding bills.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Reviewing customer surveys to develop and implement ways to improve customer service.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Resolving customer complaints in a professional manner.</w:t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d9ead3" w:space="2" w:sz="8" w:val="single"/>
          <w:left w:color="d9ead3" w:space="2" w:sz="8" w:val="single"/>
          <w:bottom w:color="d9ead3" w:space="2" w:sz="8" w:val="single"/>
          <w:right w:color="d9ead3" w:space="2" w:sz="8" w:val="single"/>
        </w:pBdr>
        <w:shd w:fill="d9ead3" w:val="clear"/>
        <w:spacing w:line="276" w:lineRule="auto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b6d7a8" w:val="clear"/>
          <w:rtl w:val="0"/>
        </w:rPr>
        <w:t xml:space="preserve">Training Certificate: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Caregiving NC II 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September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Basic Computer Training Course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Train the Trainer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Emergency response team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Employees Safety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First Aid Training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Fire Fighting</w:t>
      </w:r>
    </w:p>
    <w:p w:rsidR="00000000" w:rsidDel="00000000" w:rsidP="00000000" w:rsidRDefault="00000000" w:rsidRPr="00000000" w14:paraId="0000003F">
      <w:pPr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llaconeprinces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4dt6NxUnGwJ/um8Z2oKCugItEw==">CgMxLjA4AHIhMUhZeGxVM0ZVanBkelBYcWpKM0RsQ1lhNmF3TUhsZGNj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