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ind w:firstLine="720"/>
      </w:pPr>
    </w:p>
    <w:p>
      <w:pPr>
        <w:pBdr>
          <w:top w:val="none" w:color="auto" w:sz="0" w:space="0"/>
          <w:left w:val="none" w:color="auto" w:sz="0" w:space="0"/>
          <w:bottom w:val="none" w:color="auto" w:sz="0" w:space="0"/>
          <w:right w:val="none" w:color="auto" w:sz="0" w:space="0"/>
          <w:between w:val="none" w:color="auto" w:sz="0" w:space="0"/>
        </w:pBdr>
        <w:jc w:val="center"/>
        <w:rPr>
          <w:rFonts w:ascii="Calibri" w:hAnsi="Calibri" w:eastAsia="Calibri" w:cs="Calibri"/>
          <w:b/>
          <w:bCs/>
          <w:color w:val="000000"/>
        </w:rPr>
      </w:pPr>
      <w:r>
        <w:rPr>
          <w:rFonts w:ascii="Calibri" w:hAnsi="Calibri" w:cs="Calibri"/>
          <w:b/>
          <w:bCs/>
        </w:rPr>
        <w:t>RIZALDY BARON NAVARRO</w:t>
      </w:r>
    </w:p>
    <w:p>
      <w:pPr>
        <w:pBdr>
          <w:top w:val="none" w:color="auto" w:sz="0" w:space="0"/>
          <w:left w:val="none" w:color="auto" w:sz="0" w:space="0"/>
          <w:bottom w:val="none" w:color="auto" w:sz="0" w:space="0"/>
          <w:right w:val="none" w:color="auto" w:sz="0" w:space="0"/>
          <w:between w:val="none" w:color="auto" w:sz="0" w:space="0"/>
        </w:pBdr>
        <w:jc w:val="center"/>
        <w:rPr>
          <w:rFonts w:ascii="Calibri" w:hAnsi="Calibri" w:eastAsia="Calibri" w:cs="Calibri"/>
          <w:b/>
          <w:bCs/>
          <w:color w:val="000000"/>
        </w:rPr>
      </w:pPr>
      <w:r>
        <w:rPr>
          <w:rFonts w:ascii="Calibri" w:hAnsi="Calibri" w:eastAsia="Calibri" w:cs="Calibri"/>
          <w:b/>
          <w:bCs/>
          <w:color w:val="000000"/>
        </w:rPr>
        <w:t>Mobile: + 9715-5570-5615</w:t>
      </w:r>
    </w:p>
    <w:p>
      <w:pPr>
        <w:pBdr>
          <w:top w:val="none" w:color="auto" w:sz="0" w:space="0"/>
          <w:left w:val="none" w:color="auto" w:sz="0" w:space="0"/>
          <w:bottom w:val="none" w:color="auto" w:sz="0" w:space="0"/>
          <w:right w:val="none" w:color="auto" w:sz="0" w:space="0"/>
          <w:between w:val="none" w:color="auto" w:sz="0" w:space="0"/>
        </w:pBdr>
        <w:jc w:val="center"/>
        <w:rPr>
          <w:rFonts w:ascii="Calibri" w:hAnsi="Calibri" w:eastAsia="Calibri" w:cs="Calibri"/>
          <w:b/>
          <w:bCs/>
          <w:color w:val="000000"/>
        </w:rPr>
      </w:pPr>
      <w:r>
        <w:rPr>
          <w:rFonts w:ascii="Calibri" w:hAnsi="Calibri" w:eastAsia="Calibri" w:cs="Calibri"/>
          <w:b/>
          <w:bCs/>
          <w:color w:val="000000"/>
        </w:rPr>
        <w:t xml:space="preserve">Email: </w:t>
      </w:r>
      <w:r>
        <w:fldChar w:fldCharType="begin"/>
      </w:r>
      <w:r>
        <w:instrText xml:space="preserve"> HYPERLINK "mailto:keith.virgil15@gmail.com" </w:instrText>
      </w:r>
      <w:r>
        <w:fldChar w:fldCharType="separate"/>
      </w:r>
      <w:r>
        <w:rPr>
          <w:rStyle w:val="12"/>
          <w:rFonts w:ascii="Calibri" w:hAnsi="Calibri" w:eastAsia="Calibri" w:cs="Calibri"/>
          <w:b/>
          <w:bCs/>
        </w:rPr>
        <w:t>keith.virgil15@gmail.com</w:t>
      </w:r>
      <w:r>
        <w:rPr>
          <w:rStyle w:val="12"/>
          <w:rFonts w:ascii="Calibri" w:hAnsi="Calibri" w:eastAsia="Calibri" w:cs="Calibri"/>
          <w:b/>
          <w:bCs/>
        </w:rPr>
        <w:fldChar w:fldCharType="end"/>
      </w: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r>
        <w:drawing>
          <wp:anchor distT="0" distB="0" distL="0" distR="0" simplePos="0" relativeHeight="251660288" behindDoc="1" locked="0" layoutInCell="1" allowOverlap="1">
            <wp:simplePos x="0" y="0"/>
            <wp:positionH relativeFrom="column">
              <wp:posOffset>2638425</wp:posOffset>
            </wp:positionH>
            <wp:positionV relativeFrom="paragraph">
              <wp:posOffset>8890</wp:posOffset>
            </wp:positionV>
            <wp:extent cx="1571625" cy="1733550"/>
            <wp:effectExtent l="0" t="0" r="0" b="0"/>
            <wp:wrapNone/>
            <wp:docPr id="2" name="image1.png" descr="E:\ \id pic.jpg"/>
            <wp:cNvGraphicFramePr/>
            <a:graphic xmlns:a="http://schemas.openxmlformats.org/drawingml/2006/main">
              <a:graphicData uri="http://schemas.openxmlformats.org/drawingml/2006/picture">
                <pic:pic xmlns:pic="http://schemas.openxmlformats.org/drawingml/2006/picture">
                  <pic:nvPicPr>
                    <pic:cNvPr id="2" name="image1.png" descr="E:\ \id pic.jpg"/>
                    <pic:cNvPicPr preferRelativeResize="0"/>
                  </pic:nvPicPr>
                  <pic:blipFill>
                    <a:blip r:embed="rId10"/>
                    <a:srcRect/>
                    <a:stretch>
                      <a:fillRect/>
                    </a:stretch>
                  </pic:blipFill>
                  <pic:spPr>
                    <a:xfrm>
                      <a:off x="0" y="0"/>
                      <a:ext cx="1571625" cy="1733550"/>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u w:val="single"/>
        </w:rPr>
      </w:pPr>
      <w:r>
        <w:rPr>
          <w:rFonts w:ascii="Calibri" w:hAnsi="Calibri" w:eastAsia="Calibri" w:cs="Calibri"/>
          <w:b/>
          <w:color w:val="000000"/>
        </w:rPr>
        <w:t xml:space="preserve"> </w:t>
      </w:r>
      <w:r>
        <w:rPr>
          <w:rFonts w:ascii="Calibri" w:hAnsi="Calibri" w:eastAsia="Calibri" w:cs="Calibri"/>
          <w:b/>
          <w:color w:val="000000"/>
          <w:u w:val="single"/>
        </w:rPr>
        <w:t>EMPLOYMENT HISTORY:</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u w:val="single"/>
        </w:rPr>
      </w:pPr>
    </w:p>
    <w:p>
      <w:pPr>
        <w:pStyle w:val="16"/>
        <w:numPr>
          <w:ilvl w:val="0"/>
          <w:numId w:val="1"/>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NOVEMBER 10, 2022 – PRESENT</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r>
        <w:rPr>
          <w:rFonts w:ascii="Calibri" w:hAnsi="Calibri" w:eastAsia="Calibri" w:cs="Calibri"/>
          <w:b/>
          <w:color w:val="000000"/>
          <w:u w:val="single"/>
        </w:rPr>
        <w:t>AERIAL PLATFORM SERVICE ENGINEER</w:t>
      </w:r>
      <w:r>
        <w:rPr>
          <w:rFonts w:ascii="Calibri" w:hAnsi="Calibri" w:eastAsia="Calibri" w:cs="Calibri"/>
          <w:b/>
          <w:color w:val="000000"/>
        </w:rPr>
        <w:t xml:space="preserve"> / RAPID ACCESS A LOXAM COMPANY, </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i/>
          <w:color w:val="000000"/>
        </w:rPr>
      </w:pPr>
      <w:r>
        <w:rPr>
          <w:rFonts w:ascii="Calibri" w:hAnsi="Calibri" w:eastAsia="Calibri" w:cs="Calibri"/>
          <w:color w:val="000000"/>
        </w:rPr>
        <w:t>Building/Villa: P.O. Box 3170 DIP1 Dubai, Investment Park, UAE</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i/>
          <w:color w:val="000000"/>
        </w:rPr>
      </w:pPr>
      <w:r>
        <w:rPr>
          <w:rFonts w:ascii="Calibri" w:hAnsi="Calibri" w:eastAsia="Calibri" w:cs="Calibri"/>
          <w:b/>
          <w:i/>
          <w:color w:val="000000"/>
        </w:rPr>
        <w:t xml:space="preserve"> Duties and Responsibilities:</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Diagnosed and carried preventive maintenance out according to manufactures of JLG and GENIE requirements, as well as fault finding, troubleshooting, and attending breakdowns on all equipment in rental and sales fleet</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Did repair and troubleshoot engines and breakdowns such as: hydraulic oil leakages, hydraulic hose, hydraulic motor, hydraulic pumps, oil seal of hydraulic pump and hydraulic motors</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Used basic testing and measuring instruments such as JLG and Ezcal analyzer, multimeter, battery tester, and mechanical testing/adjusting tools to test, analyze, and calibrate equipment parameters</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Read and interpreted basic hydraulic &amp; electrical schematic and troubleshoot faults on various AWP’s</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Applied approved methods of work and repair practices. Alternative method “Service Work Order” will be considered after consultation</w:t>
      </w:r>
      <w:r>
        <w:rPr>
          <w:rFonts w:ascii="Calibri" w:hAnsi="Calibri" w:cs="Calibri"/>
          <w:color w:val="000000"/>
        </w:rPr>
        <w:t xml:space="preserve">, and; </w:t>
      </w:r>
      <w:r>
        <w:rPr>
          <w:rFonts w:ascii="Calibri" w:hAnsi="Calibri" w:eastAsia="Calibri" w:cs="Calibri"/>
          <w:color w:val="000000"/>
        </w:rPr>
        <w:t>operated and tested various types and models of AWP’s functions to establish proper performance and performed first check and final inspection of machines in accordance with TMW guideline</w:t>
      </w:r>
      <w:r>
        <w:rPr>
          <w:rFonts w:ascii="Calibri" w:hAnsi="Calibri" w:eastAsia="Times New Roman" w:cs="Calibri"/>
          <w:color w:val="000000"/>
        </w:rPr>
        <w:t>s.</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i/>
          <w:color w:val="000000"/>
        </w:rPr>
      </w:pPr>
      <w:r>
        <w:rPr>
          <w:rFonts w:ascii="Calibri" w:hAnsi="Calibri" w:eastAsia="Calibri" w:cs="Calibri"/>
          <w:b/>
          <w:i/>
          <w:color w:val="000000"/>
        </w:rPr>
        <w:tab/>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r>
        <w:rPr>
          <w:rFonts w:ascii="Calibri" w:hAnsi="Calibri" w:eastAsia="Calibri" w:cs="Calibri"/>
          <w:b/>
          <w:color w:val="000000"/>
        </w:rPr>
        <w:t>2. AUGUST 31, 2020 – OCTOBER 19, 2022</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r>
        <w:rPr>
          <w:rFonts w:ascii="Calibri" w:hAnsi="Calibri" w:eastAsia="Calibri" w:cs="Calibri"/>
          <w:b/>
          <w:color w:val="000000"/>
        </w:rPr>
        <w:t xml:space="preserve">      </w:t>
      </w:r>
      <w:r>
        <w:rPr>
          <w:rFonts w:ascii="Calibri" w:hAnsi="Calibri" w:eastAsia="Calibri" w:cs="Calibri"/>
          <w:b/>
          <w:color w:val="000000"/>
          <w:u w:val="single"/>
        </w:rPr>
        <w:t>MECHANICAL TECHNICIAN</w:t>
      </w:r>
      <w:r>
        <w:rPr>
          <w:rFonts w:ascii="Calibri" w:hAnsi="Calibri" w:eastAsia="Calibri" w:cs="Calibri"/>
          <w:b/>
          <w:color w:val="000000"/>
        </w:rPr>
        <w:t xml:space="preserve"> / ALUCOR LTD. HEAVY INDUSTRIES, </w:t>
      </w:r>
      <w:r>
        <w:rPr>
          <w:rFonts w:ascii="Calibri" w:hAnsi="Calibri" w:eastAsia="Calibri" w:cs="Calibri"/>
          <w:i/>
          <w:iCs/>
          <w:color w:val="000000"/>
        </w:rPr>
        <w:t>Jebel Ali FreezoneN411 St. UAE</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Times New Roman" w:cs="Calibri"/>
          <w:b/>
          <w:bCs/>
          <w:i/>
          <w:iCs/>
          <w:color w:val="000000"/>
        </w:rPr>
      </w:pPr>
      <w:r>
        <w:rPr>
          <w:rFonts w:ascii="Calibri" w:hAnsi="Calibri" w:eastAsia="Calibri" w:cs="Calibri"/>
          <w:color w:val="000000"/>
        </w:rPr>
        <w:t xml:space="preserve">              </w:t>
      </w:r>
      <w:r>
        <w:rPr>
          <w:rFonts w:ascii="Calibri" w:hAnsi="Calibri" w:eastAsia="Calibri" w:cs="Calibri"/>
          <w:b/>
          <w:bCs/>
          <w:i/>
          <w:iCs/>
          <w:color w:val="000000"/>
        </w:rPr>
        <w:t>Duties and Responsibilities:</w:t>
      </w:r>
    </w:p>
    <w:p>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cs="Calibri"/>
          <w:b/>
          <w:color w:val="000000"/>
        </w:rPr>
      </w:pPr>
      <w:r>
        <w:rPr>
          <w:rFonts w:ascii="Calibri" w:hAnsi="Calibri" w:eastAsia="Calibri" w:cs="Calibri"/>
          <w:color w:val="000000"/>
        </w:rPr>
        <w:t xml:space="preserve">Does repair and maintenance and troubleshooting of JLG Cherry picker, ATLAS Copco air compressor XA 186, Doosan air compressor XP 375, Forklift TCM 3 and 7-ton, Toyota 5-ton, Tower Light Generators 165KVA, 200KVA, 275KVA, Perkins Welding machine, MAN TGA40-440, and Bus A Shock Leyland   </w:t>
      </w:r>
    </w:p>
    <w:p>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 xml:space="preserve">Adjusts functional parts of devices and control instruments &amp; repairs/replaces defective parts and components </w:t>
      </w:r>
    </w:p>
    <w:p>
      <w:pPr>
        <w:numPr>
          <w:ilvl w:val="0"/>
          <w:numId w:val="3"/>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Repairs mechanical and electrical sub-assemblies such as engine (top overhaul), hydraulic cylinders, control valves, axle weldment, swivel coupling, traction manifold, starter motor, drive /torque motors, transmission, rotary coupling, etc</w:t>
      </w:r>
    </w:p>
    <w:p>
      <w:pPr>
        <w:numPr>
          <w:ilvl w:val="0"/>
          <w:numId w:val="3"/>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Repairs basic electrical like TCM 7-ton Forklift cranking, etc</w:t>
      </w:r>
    </w:p>
    <w:p>
      <w:pPr>
        <w:numPr>
          <w:ilvl w:val="0"/>
          <w:numId w:val="3"/>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Updates all units’ monthly reports for routine maintenance, and attends/rescues site breakdowns</w:t>
      </w:r>
    </w:p>
    <w:p>
      <w:p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r>
        <w:rPr>
          <w:rFonts w:ascii="Calibri" w:hAnsi="Calibri" w:eastAsia="Calibri" w:cs="Calibri"/>
          <w:b/>
          <w:color w:val="000000"/>
        </w:rPr>
        <w:t xml:space="preserve">   3. SEPTEMBER 12, 2018 – JUNE 18, 2020</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r>
        <w:rPr>
          <w:rFonts w:ascii="Calibri" w:hAnsi="Calibri" w:eastAsia="Calibri" w:cs="Calibri"/>
          <w:b/>
          <w:color w:val="000000"/>
        </w:rPr>
        <w:t xml:space="preserve">         </w:t>
      </w:r>
      <w:r>
        <w:rPr>
          <w:rFonts w:ascii="Calibri" w:hAnsi="Calibri" w:eastAsia="Calibri" w:cs="Calibri"/>
          <w:b/>
          <w:color w:val="000000"/>
          <w:u w:val="single"/>
        </w:rPr>
        <w:t>AERIAL PLATFORM TECHNICIAN</w:t>
      </w:r>
      <w:r>
        <w:rPr>
          <w:rFonts w:ascii="Calibri" w:hAnsi="Calibri" w:eastAsia="Calibri" w:cs="Calibri"/>
          <w:b/>
          <w:color w:val="000000"/>
        </w:rPr>
        <w:t xml:space="preserve"> / MANLIFT MIDDLE EAST LLC, </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color w:val="000000"/>
        </w:rPr>
      </w:pPr>
      <w:r>
        <w:rPr>
          <w:rFonts w:ascii="Calibri" w:hAnsi="Calibri" w:eastAsia="Calibri" w:cs="Calibri"/>
          <w:b/>
          <w:color w:val="000000"/>
        </w:rPr>
        <w:t xml:space="preserve">           </w:t>
      </w:r>
      <w:r>
        <w:rPr>
          <w:rFonts w:ascii="Calibri" w:hAnsi="Calibri" w:eastAsia="Calibri" w:cs="Calibri"/>
          <w:color w:val="000000"/>
        </w:rPr>
        <w:t>Modern Bldg.  1st Floor, P.O. Box 213645, Dubai Investment   Park, UAE</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color w:val="000000"/>
        </w:rPr>
      </w:pPr>
      <w:r>
        <w:rPr>
          <w:rFonts w:ascii="Calibri" w:hAnsi="Calibri" w:eastAsia="Calibri" w:cs="Calibri"/>
          <w:b/>
          <w:bCs/>
          <w:i/>
          <w:iCs/>
          <w:color w:val="000000"/>
        </w:rPr>
        <w:t xml:space="preserve">            Duties and Responsibilities</w:t>
      </w:r>
      <w:r>
        <w:rPr>
          <w:rFonts w:ascii="Calibri" w:hAnsi="Calibri" w:eastAsia="Calibri" w:cs="Calibri"/>
          <w:color w:val="000000"/>
        </w:rPr>
        <w:t>:</w:t>
      </w:r>
    </w:p>
    <w:p>
      <w:pPr>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Diagnosed and carried preventive maintenance out according to manufactures and Manlift requirements, as well as fault finding, troubleshooting, and attending breakdowns on all equipment in rental and sales fleet</w:t>
      </w:r>
    </w:p>
    <w:p>
      <w:pPr>
        <w:numPr>
          <w:ilvl w:val="0"/>
          <w:numId w:val="4"/>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Repaired mechanical and electrical sub-assemblies such as­ engine (top overhaul), hydraulic cylinders, control valves, axle weldment, starter motor, drive /torque motors, rotary coupling, etc</w:t>
      </w:r>
    </w:p>
    <w:p>
      <w:pPr>
        <w:numPr>
          <w:ilvl w:val="0"/>
          <w:numId w:val="4"/>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Used basic testing and measuring instruments such as JLG and Ezcal analyzer, multimeter, battery tester, and mechanical testing/adjusting tools to test, analyze, and calibrate equipment parameters</w:t>
      </w:r>
    </w:p>
    <w:p>
      <w:pPr>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Read and interpreted basic hydraulic &amp; electrical schematic and troubleshoot faults on various AWP’s</w:t>
      </w:r>
    </w:p>
    <w:p>
      <w:pPr>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Applied approved methods of work and repair practices. Alternative method “Service Work Order” will be considered after consultation</w:t>
      </w:r>
      <w:r>
        <w:rPr>
          <w:rFonts w:ascii="Calibri" w:hAnsi="Calibri" w:cs="Calibri"/>
          <w:color w:val="000000"/>
        </w:rPr>
        <w:t xml:space="preserve">, and; </w:t>
      </w:r>
      <w:r>
        <w:rPr>
          <w:rFonts w:ascii="Calibri" w:hAnsi="Calibri" w:eastAsia="Calibri" w:cs="Calibri"/>
          <w:color w:val="000000"/>
        </w:rPr>
        <w:t>operated and tested various types and models of AWP’s functions to establish proper performance and performed first check and final inspection of machines in accordance with TMW guideline</w:t>
      </w:r>
      <w:r>
        <w:rPr>
          <w:rFonts w:ascii="Calibri" w:hAnsi="Calibri" w:eastAsia="Times New Roman" w:cs="Calibri"/>
          <w:color w:val="000000"/>
        </w:rPr>
        <w:t>s</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bCs/>
          <w:color w:val="000000"/>
        </w:rPr>
      </w:pPr>
      <w:r>
        <w:rPr>
          <w:rFonts w:ascii="Calibri" w:hAnsi="Calibri" w:eastAsia="Calibri" w:cs="Calibri"/>
          <w:b/>
          <w:bCs/>
          <w:color w:val="000000"/>
        </w:rPr>
        <w:t xml:space="preserve">   4. SEPTEMBER 21, 2015 – AUGUST 21, 2018 </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color w:val="000000"/>
        </w:rPr>
      </w:pPr>
      <w:r>
        <w:rPr>
          <w:rFonts w:ascii="Calibri" w:hAnsi="Calibri" w:eastAsia="Calibri" w:cs="Calibri"/>
          <w:b/>
          <w:color w:val="000000"/>
        </w:rPr>
        <w:t xml:space="preserve">       </w:t>
      </w:r>
      <w:r>
        <w:rPr>
          <w:rFonts w:ascii="Calibri" w:hAnsi="Calibri" w:eastAsia="Calibri" w:cs="Calibri"/>
          <w:b/>
          <w:color w:val="000000"/>
          <w:u w:val="single"/>
        </w:rPr>
        <w:t>MECHANICAL TECHNICIAN</w:t>
      </w:r>
      <w:r>
        <w:rPr>
          <w:rFonts w:ascii="Calibri" w:hAnsi="Calibri" w:eastAsia="Calibri" w:cs="Calibri"/>
          <w:b/>
          <w:color w:val="000000"/>
        </w:rPr>
        <w:t xml:space="preserve"> / QATAR BUILDING COMPANY, </w:t>
      </w:r>
      <w:r>
        <w:rPr>
          <w:rFonts w:ascii="Calibri" w:hAnsi="Calibri" w:eastAsia="Calibri" w:cs="Calibri"/>
          <w:color w:val="000000"/>
        </w:rPr>
        <w:t>Alatiya  Industrial Area, P.O. Box 1985, Doha, Qatar</w:t>
      </w:r>
    </w:p>
    <w:p>
      <w:p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bCs/>
          <w:i/>
          <w:iCs/>
          <w:color w:val="000000"/>
        </w:rPr>
      </w:pPr>
      <w:r>
        <w:rPr>
          <w:rFonts w:ascii="Calibri" w:hAnsi="Calibri" w:eastAsia="Calibri" w:cs="Calibri"/>
          <w:color w:val="000000"/>
        </w:rPr>
        <w:t xml:space="preserve">            </w:t>
      </w:r>
      <w:r>
        <w:rPr>
          <w:rFonts w:ascii="Calibri" w:hAnsi="Calibri" w:eastAsia="Calibri" w:cs="Calibri"/>
          <w:b/>
          <w:bCs/>
          <w:i/>
          <w:iCs/>
          <w:color w:val="000000"/>
        </w:rPr>
        <w:t>Duties and Responsibilities:</w:t>
      </w:r>
    </w:p>
    <w:p>
      <w:pPr>
        <w:numPr>
          <w:ilvl w:val="0"/>
          <w:numId w:val="5"/>
        </w:numPr>
        <w:pBdr>
          <w:top w:val="none" w:color="auto" w:sz="0" w:space="0"/>
          <w:left w:val="none" w:color="auto" w:sz="0" w:space="0"/>
          <w:bottom w:val="none" w:color="auto" w:sz="0" w:space="0"/>
          <w:right w:val="none" w:color="auto" w:sz="0" w:space="0"/>
          <w:between w:val="none" w:color="auto" w:sz="0" w:space="0"/>
        </w:pBdr>
        <w:rPr>
          <w:rFonts w:ascii="Calibri" w:hAnsi="Calibri" w:cs="Calibri"/>
          <w:color w:val="000000"/>
        </w:rPr>
      </w:pPr>
      <w:r>
        <w:rPr>
          <w:rFonts w:ascii="Calibri" w:hAnsi="Calibri" w:eastAsia="Calibri" w:cs="Calibri"/>
          <w:color w:val="000000"/>
        </w:rPr>
        <w:t>Did troubleshoot of hydraulic and engine problems and determining the causes of assembled or transmission forklift, backhoe, loader ZF model and hydraulic pump and loader transmissions. Also, resealing of main control valve and all kinds of cylinder heads of heavy equipment.</w:t>
      </w:r>
    </w:p>
    <w:p>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Responsible for the safe maintenance and repair of a variety of associated equipment, which utilize mechanical, diesel, electrical and electronic systems</w:t>
      </w:r>
    </w:p>
    <w:p>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Adjusted functional parts of devices and control instruments, and repaired or replaced defective parts &amp; components</w:t>
      </w:r>
    </w:p>
    <w:p>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Dismantled devices to gain access to and remove defective parts and examines form and texture of parts to detect imperfections</w:t>
      </w:r>
    </w:p>
    <w:p>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cs="Calibri"/>
          <w:color w:val="000000"/>
        </w:rPr>
      </w:pPr>
      <w:r>
        <w:rPr>
          <w:rFonts w:ascii="Calibri" w:hAnsi="Calibri" w:eastAsia="Calibri" w:cs="Calibri"/>
          <w:color w:val="000000"/>
        </w:rPr>
        <w:t>Set up and operated repair equipment and repaired parts according to instruction &amp; procedure</w:t>
      </w:r>
    </w:p>
    <w:p>
      <w:pPr>
        <w:pBdr>
          <w:top w:val="none" w:color="auto" w:sz="0" w:space="0"/>
          <w:left w:val="none" w:color="auto" w:sz="0" w:space="0"/>
          <w:bottom w:val="none" w:color="auto" w:sz="0" w:space="0"/>
          <w:right w:val="none" w:color="auto" w:sz="0" w:space="0"/>
          <w:between w:val="none" w:color="auto" w:sz="0" w:space="0"/>
        </w:pBdr>
        <w:spacing w:line="276" w:lineRule="auto"/>
        <w:ind w:left="1440"/>
        <w:rPr>
          <w:rFonts w:ascii="Calibri" w:hAnsi="Calibri" w:cs="Calibri"/>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r>
        <w:rPr>
          <w:rFonts w:ascii="Calibri" w:hAnsi="Calibri" w:eastAsia="Calibri" w:cs="Calibri"/>
          <w:b/>
          <w:color w:val="000000"/>
        </w:rPr>
        <w:t xml:space="preserve">    </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r>
        <w:rPr>
          <w:rFonts w:ascii="Calibri" w:hAnsi="Calibri" w:eastAsia="Calibri" w:cs="Calibri"/>
          <w:b/>
          <w:color w:val="000000"/>
        </w:rPr>
        <w:t xml:space="preserve">    5. JUNE 15,2014- JANUARY 17, 2015</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bCs/>
          <w:color w:val="000000"/>
        </w:rPr>
      </w:pPr>
      <w:r>
        <w:rPr>
          <w:rFonts w:ascii="Calibri" w:hAnsi="Calibri" w:eastAsia="Calibri" w:cs="Calibri"/>
          <w:b/>
          <w:color w:val="000000"/>
        </w:rPr>
        <w:t xml:space="preserve">        </w:t>
      </w:r>
      <w:r>
        <w:rPr>
          <w:rFonts w:ascii="Calibri" w:hAnsi="Calibri" w:eastAsia="Calibri" w:cs="Calibri"/>
          <w:b/>
          <w:color w:val="000000"/>
          <w:u w:val="single"/>
        </w:rPr>
        <w:t>HEAVY EQUIPMENT HYDRAULIC MECHANIC/</w:t>
      </w:r>
      <w:r>
        <w:rPr>
          <w:rFonts w:ascii="Calibri" w:hAnsi="Calibri" w:eastAsia="Calibri" w:cs="Calibri"/>
          <w:b/>
          <w:color w:val="000000"/>
        </w:rPr>
        <w:t xml:space="preserve">KULDIPSINGH EQUIPMENTS, </w:t>
      </w:r>
      <w:r>
        <w:rPr>
          <w:rFonts w:ascii="Calibri" w:hAnsi="Calibri" w:eastAsia="Calibri" w:cs="Calibri"/>
          <w:b/>
          <w:bCs/>
          <w:color w:val="000000"/>
        </w:rPr>
        <w:t xml:space="preserve">N.V. Jacques     </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Times New Roman" w:hAnsi="Times New Roman" w:eastAsia="Times New Roman" w:cs="Times New Roman"/>
          <w:color w:val="000000"/>
        </w:rPr>
      </w:pPr>
      <w:r>
        <w:rPr>
          <w:rFonts w:ascii="Calibri" w:hAnsi="Calibri" w:eastAsia="Calibri" w:cs="Calibri"/>
          <w:b/>
          <w:bCs/>
          <w:color w:val="000000"/>
        </w:rPr>
        <w:t xml:space="preserve">        Van,Eerstaat9,Paramaribo,Suriname,Phone:597531296</w:t>
      </w: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Times New Roman" w:hAnsi="Times New Roman" w:eastAsia="Times New Roman" w:cs="Times New Roman"/>
          <w:color w:val="000000"/>
        </w:rPr>
      </w:pPr>
      <w:r>
        <w:rPr>
          <w:rFonts w:ascii="Calibri" w:hAnsi="Calibri" w:eastAsia="Calibri" w:cs="Calibri"/>
          <w:b/>
          <w:bCs/>
          <w:i/>
          <w:iCs/>
          <w:color w:val="000000"/>
        </w:rPr>
        <w:t xml:space="preserve">        Duties and Responsibilities</w:t>
      </w:r>
      <w:r>
        <w:rPr>
          <w:rFonts w:ascii="Calibri" w:hAnsi="Calibri" w:eastAsia="Calibri" w:cs="Calibri"/>
          <w:color w:val="000000"/>
        </w:rPr>
        <w:t>:</w:t>
      </w:r>
    </w:p>
    <w:p>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r>
        <w:rPr>
          <w:rFonts w:ascii="Calibri" w:hAnsi="Calibri" w:eastAsia="Calibri" w:cs="Calibri"/>
          <w:color w:val="000000"/>
        </w:rPr>
        <w:t>Did maintenance, Repair and troubleshooting of Payloader Komatsu WA500, Hitachi Excavator 450CL, Caterpillar Excavator 320 and Truck units - Man model TGA40.440, Generator engine and crusher maintenance.</w:t>
      </w:r>
    </w:p>
    <w:p>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color w:val="000000"/>
        </w:rPr>
      </w:pPr>
      <w:r>
        <w:rPr>
          <w:rFonts w:ascii="Calibri" w:hAnsi="Calibri" w:eastAsia="Calibri" w:cs="Calibri"/>
          <w:color w:val="000000"/>
        </w:rPr>
        <w:t>Adjusted functional parts of devices and control instruments &amp; repaired/replaced defective parts &amp; components</w:t>
      </w:r>
    </w:p>
    <w:p>
      <w:pPr>
        <w:numPr>
          <w:ilvl w:val="0"/>
          <w:numId w:val="3"/>
        </w:numPr>
        <w:pBdr>
          <w:top w:val="none" w:color="auto" w:sz="0" w:space="0"/>
          <w:left w:val="none" w:color="auto" w:sz="0" w:space="0"/>
          <w:bottom w:val="none" w:color="auto" w:sz="0" w:space="0"/>
          <w:right w:val="none" w:color="auto" w:sz="0" w:space="0"/>
          <w:between w:val="none" w:color="auto" w:sz="0" w:space="0"/>
        </w:pBdr>
        <w:rPr>
          <w:color w:val="000000"/>
        </w:rPr>
      </w:pPr>
      <w:r>
        <w:rPr>
          <w:rFonts w:ascii="Calibri" w:hAnsi="Calibri" w:eastAsia="Calibri" w:cs="Calibri"/>
          <w:color w:val="000000"/>
        </w:rPr>
        <w:t>Did repair mechanical and electrical sub-assemblies such as­ engine (top overhaul), hydraulic cylinders, control valves, axle weldment, starter motor, drive /torque motors, rotary coupling etc.</w:t>
      </w:r>
    </w:p>
    <w:p>
      <w:pPr>
        <w:numPr>
          <w:ilvl w:val="0"/>
          <w:numId w:val="3"/>
        </w:numPr>
        <w:pBdr>
          <w:top w:val="none" w:color="auto" w:sz="0" w:space="0"/>
          <w:left w:val="none" w:color="auto" w:sz="0" w:space="0"/>
          <w:bottom w:val="none" w:color="auto" w:sz="0" w:space="0"/>
          <w:right w:val="none" w:color="auto" w:sz="0" w:space="0"/>
          <w:between w:val="none" w:color="auto" w:sz="0" w:space="0"/>
        </w:pBdr>
        <w:rPr>
          <w:color w:val="000000"/>
        </w:rPr>
      </w:pPr>
      <w:r>
        <w:rPr>
          <w:rFonts w:ascii="Calibri" w:hAnsi="Calibri" w:eastAsia="Calibri" w:cs="Calibri"/>
          <w:color w:val="000000"/>
        </w:rPr>
        <w:t>Rescued site breakdowns</w:t>
      </w:r>
    </w:p>
    <w:p>
      <w:pPr>
        <w:numPr>
          <w:ilvl w:val="0"/>
          <w:numId w:val="3"/>
        </w:numPr>
        <w:pBdr>
          <w:top w:val="none" w:color="auto" w:sz="0" w:space="0"/>
          <w:left w:val="none" w:color="auto" w:sz="0" w:space="0"/>
          <w:bottom w:val="none" w:color="auto" w:sz="0" w:space="0"/>
          <w:right w:val="none" w:color="auto" w:sz="0" w:space="0"/>
          <w:between w:val="none" w:color="auto" w:sz="0" w:space="0"/>
        </w:pBdr>
        <w:rPr>
          <w:color w:val="000000"/>
        </w:rPr>
      </w:pPr>
      <w:r>
        <w:rPr>
          <w:rFonts w:ascii="Calibri" w:hAnsi="Calibri" w:eastAsia="Calibri" w:cs="Calibri"/>
          <w:color w:val="000000"/>
        </w:rPr>
        <w:t>Performed housekeeping and observed safety practices</w:t>
      </w:r>
    </w:p>
    <w:p>
      <w:pPr>
        <w:pBdr>
          <w:top w:val="none" w:color="auto" w:sz="0" w:space="0"/>
          <w:left w:val="none" w:color="auto" w:sz="0" w:space="0"/>
          <w:bottom w:val="none" w:color="auto" w:sz="0" w:space="0"/>
          <w:right w:val="none" w:color="auto" w:sz="0" w:space="0"/>
          <w:between w:val="none" w:color="auto" w:sz="0" w:space="0"/>
        </w:pBdr>
        <w:spacing w:line="276" w:lineRule="auto"/>
        <w:ind w:left="1080"/>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jc w:val="left"/>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 xml:space="preserve">     6. SEPTEMBER 11, 2013- JUNE 09, 2014</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 xml:space="preserve">          </w:t>
      </w:r>
      <w:r>
        <w:rPr>
          <w:rFonts w:ascii="Calibri" w:hAnsi="Calibri" w:eastAsia="Calibri" w:cs="Calibri"/>
          <w:b/>
          <w:color w:val="000000"/>
          <w:u w:val="single"/>
        </w:rPr>
        <w:t>HEAVY EQUIPMENT MECHANIC</w:t>
      </w:r>
      <w:r>
        <w:rPr>
          <w:rFonts w:ascii="Calibri" w:hAnsi="Calibri" w:eastAsia="Calibri" w:cs="Calibri"/>
          <w:b/>
          <w:color w:val="000000"/>
        </w:rPr>
        <w:t>/EMME-SUBIC Transport Corporation,</w:t>
      </w:r>
      <w:r>
        <w:rPr>
          <w:rFonts w:ascii="Calibri" w:hAnsi="Calibri" w:eastAsia="Calibri" w:cs="Calibri"/>
          <w:color w:val="000000"/>
        </w:rPr>
        <w:t xml:space="preserve"> Longos, Malabon City, Philippines</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b/>
          <w:bCs/>
          <w:i/>
          <w:iCs/>
          <w:color w:val="000000"/>
        </w:rPr>
      </w:pPr>
      <w:r>
        <w:rPr>
          <w:rFonts w:ascii="Calibri" w:hAnsi="Calibri" w:eastAsia="Calibri" w:cs="Calibri"/>
          <w:b/>
          <w:bCs/>
          <w:i/>
          <w:iCs/>
          <w:color w:val="000000"/>
        </w:rPr>
        <w:t xml:space="preserve">            Duties and Responsibilities: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bookmarkStart w:id="0" w:name="_Hlk112835530"/>
      <w:r>
        <w:rPr>
          <w:rFonts w:ascii="Calibri" w:hAnsi="Calibri" w:eastAsia="Calibri" w:cs="Calibri"/>
          <w:color w:val="000000"/>
        </w:rPr>
        <w:t>PMS – Preventive Maintenance Services In-charge in Cummins 315, Isuzu 10PC1, and Fuzu 6D40 engine:</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2160" w:hanging="360"/>
        <w:rPr>
          <w:rFonts w:ascii="Calibri" w:hAnsi="Calibri" w:cs="Calibri"/>
          <w:color w:val="000000"/>
        </w:rPr>
      </w:pPr>
      <w:r>
        <w:rPr>
          <w:rFonts w:ascii="Calibri" w:hAnsi="Calibri" w:eastAsia="Calibri" w:cs="Calibri"/>
          <w:color w:val="000000"/>
        </w:rPr>
        <w:t>Changing oil, oil filter, fuel filter and water filter</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2160" w:hanging="360"/>
        <w:rPr>
          <w:rFonts w:ascii="Calibri" w:hAnsi="Calibri" w:cs="Calibri"/>
          <w:color w:val="000000"/>
        </w:rPr>
      </w:pPr>
      <w:r>
        <w:rPr>
          <w:rFonts w:ascii="Calibri" w:hAnsi="Calibri" w:eastAsia="Calibri" w:cs="Calibri"/>
          <w:color w:val="000000"/>
        </w:rPr>
        <w:t xml:space="preserve">Adjusting valve clearances </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2160" w:hanging="360"/>
        <w:rPr>
          <w:rFonts w:ascii="Calibri" w:hAnsi="Calibri" w:cs="Calibri"/>
          <w:color w:val="000000"/>
        </w:rPr>
      </w:pPr>
      <w:r>
        <w:rPr>
          <w:rFonts w:ascii="Calibri" w:hAnsi="Calibri" w:eastAsia="Calibri" w:cs="Calibri"/>
          <w:color w:val="000000"/>
        </w:rPr>
        <w:t>Replacing oil seal hub, bearing hub, S-shaft bushing cross joint propeller, yolk differential oil seal, transmission oil seal, brake lining and roller adjuster brake pad</w:t>
      </w:r>
    </w:p>
    <w:bookmarkEnd w:id="0"/>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Checked all defective under chassis engine necessary for replacement</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Rescued site breakdowns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Tuned engine up using testing instrument</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Performed housekeeping and observed safety practices</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b/>
          <w:bCs/>
          <w:color w:val="000000"/>
        </w:rPr>
      </w:pPr>
      <w:r>
        <w:rPr>
          <w:rFonts w:ascii="Calibri" w:hAnsi="Calibri" w:eastAsia="Times New Roman" w:cs="Calibri"/>
          <w:color w:val="000000"/>
        </w:rPr>
        <w:t xml:space="preserve">        </w:t>
      </w:r>
      <w:r>
        <w:rPr>
          <w:rFonts w:ascii="Calibri" w:hAnsi="Calibri" w:eastAsia="Times New Roman" w:cs="Calibri"/>
          <w:b/>
          <w:bCs/>
          <w:color w:val="000000"/>
        </w:rPr>
        <w:t>7.JANUARY 17,2013- MAY 31,2013</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b/>
          <w:bCs/>
          <w:color w:val="000000"/>
        </w:rPr>
      </w:pPr>
      <w:r>
        <w:rPr>
          <w:rFonts w:ascii="Calibri" w:hAnsi="Calibri" w:eastAsia="Times New Roman" w:cs="Calibri"/>
          <w:b/>
          <w:bCs/>
          <w:color w:val="000000"/>
        </w:rPr>
        <w:t xml:space="preserve">           </w:t>
      </w:r>
      <w:r>
        <w:rPr>
          <w:rFonts w:ascii="Calibri" w:hAnsi="Calibri" w:eastAsia="Times New Roman" w:cs="Calibri"/>
          <w:b/>
          <w:bCs/>
          <w:color w:val="000000"/>
          <w:u w:val="single"/>
        </w:rPr>
        <w:t>SENIOR HEAVY EQUIPMENT MECHANIC</w:t>
      </w:r>
      <w:r>
        <w:rPr>
          <w:rFonts w:ascii="Calibri" w:hAnsi="Calibri" w:eastAsia="Times New Roman" w:cs="Calibri"/>
          <w:b/>
          <w:bCs/>
          <w:color w:val="000000"/>
        </w:rPr>
        <w:t>/ CCA LIMITED, ST. VINCENT AND THE GRENADINES</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color w:val="000000"/>
        </w:rPr>
      </w:pPr>
      <w:r>
        <w:rPr>
          <w:rFonts w:ascii="Calibri" w:hAnsi="Calibri" w:eastAsia="Times New Roman" w:cs="Calibri"/>
          <w:b/>
          <w:bCs/>
          <w:color w:val="000000"/>
        </w:rPr>
        <w:t xml:space="preserve">            </w:t>
      </w:r>
      <w:r>
        <w:rPr>
          <w:rFonts w:ascii="Calibri" w:hAnsi="Calibri" w:eastAsia="Times New Roman" w:cs="Calibri"/>
          <w:b/>
          <w:bCs/>
          <w:i/>
          <w:iCs/>
          <w:color w:val="000000"/>
        </w:rPr>
        <w:t>Duties and Responsibilities:</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color w:val="000000"/>
        </w:rPr>
      </w:pP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Times New Roman" w:cs="Calibri"/>
          <w:b/>
          <w:bCs/>
          <w:color w:val="000000"/>
        </w:rPr>
        <w:t xml:space="preserve"> </w:t>
      </w:r>
      <w:r>
        <w:rPr>
          <w:rFonts w:ascii="Calibri" w:hAnsi="Calibri" w:eastAsia="Times New Roman" w:cs="Calibri"/>
          <w:color w:val="000000"/>
        </w:rPr>
        <w:t>Rescued site breakdowns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Times New Roman" w:cs="Calibri"/>
          <w:color w:val="000000"/>
        </w:rPr>
        <w:t>Checked all defective under chassis engine necessary for replacement</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PMS – Preventive Maintenance Services In-charge in Cummins 315, Isuzu 10PC1, and Fuzu 6D40 engine:</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2160" w:hanging="360"/>
        <w:rPr>
          <w:rFonts w:ascii="Calibri" w:hAnsi="Calibri" w:cs="Calibri"/>
          <w:color w:val="000000"/>
        </w:rPr>
      </w:pPr>
      <w:r>
        <w:rPr>
          <w:rFonts w:ascii="Calibri" w:hAnsi="Calibri" w:eastAsia="Calibri" w:cs="Calibri"/>
          <w:color w:val="000000"/>
        </w:rPr>
        <w:t>Changing oil, oil filter, fuel filter and water filter</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2160" w:hanging="360"/>
        <w:rPr>
          <w:rFonts w:ascii="Calibri" w:hAnsi="Calibri" w:cs="Calibri"/>
          <w:color w:val="000000"/>
        </w:rPr>
      </w:pPr>
      <w:r>
        <w:rPr>
          <w:rFonts w:ascii="Calibri" w:hAnsi="Calibri" w:eastAsia="Calibri" w:cs="Calibri"/>
          <w:color w:val="000000"/>
        </w:rPr>
        <w:t xml:space="preserve">Adjusting valve clearances </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2160" w:hanging="360"/>
        <w:rPr>
          <w:rFonts w:ascii="Calibri" w:hAnsi="Calibri" w:cs="Calibri"/>
          <w:color w:val="000000"/>
        </w:rPr>
      </w:pPr>
      <w:r>
        <w:rPr>
          <w:rFonts w:ascii="Calibri" w:hAnsi="Calibri" w:eastAsia="Calibri" w:cs="Calibri"/>
          <w:color w:val="000000"/>
        </w:rPr>
        <w:t>Replacing oil seal hub, bearing hub, S-shaft bushing cross joint propeller, yolk differential oil seal, transmission oil seal, brake lining and roller adjuster brake pad</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color w:val="000000"/>
        </w:rPr>
      </w:pPr>
      <w:r>
        <w:rPr>
          <w:rFonts w:ascii="Calibri" w:hAnsi="Calibri" w:eastAsia="Times New Roman" w:cs="Calibri"/>
          <w:b/>
          <w:bCs/>
          <w:i/>
          <w:iCs/>
          <w:color w:val="000000"/>
        </w:rPr>
        <w:t xml:space="preserve">                    </w:t>
      </w:r>
      <w:r>
        <w:rPr>
          <w:rFonts w:ascii="Calibri" w:hAnsi="Calibri" w:eastAsia="Times New Roman" w:cs="Calibri"/>
          <w:color w:val="000000"/>
        </w:rPr>
        <w:t xml:space="preserve">    </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b/>
          <w:bCs/>
          <w:color w:val="000000"/>
        </w:rPr>
      </w:pPr>
      <w:r>
        <w:rPr>
          <w:rFonts w:ascii="Calibri" w:hAnsi="Calibri" w:eastAsia="Times New Roman" w:cs="Calibri"/>
          <w:color w:val="000000"/>
        </w:rPr>
        <w:t xml:space="preserve">        8. </w:t>
      </w:r>
      <w:r>
        <w:rPr>
          <w:rFonts w:ascii="Calibri" w:hAnsi="Calibri" w:eastAsia="Times New Roman" w:cs="Calibri"/>
          <w:b/>
          <w:bCs/>
          <w:color w:val="000000"/>
        </w:rPr>
        <w:t>JANUARY 20, 2011 – NOVEMBER 1, 2012</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 xml:space="preserve">             </w:t>
      </w:r>
      <w:r>
        <w:rPr>
          <w:rFonts w:ascii="Calibri" w:hAnsi="Calibri" w:eastAsia="Calibri" w:cs="Calibri"/>
          <w:b/>
          <w:color w:val="000000"/>
          <w:u w:val="single"/>
        </w:rPr>
        <w:t>HEAVY DUTY MECHANIC</w:t>
      </w:r>
      <w:r>
        <w:rPr>
          <w:rFonts w:ascii="Calibri" w:hAnsi="Calibri" w:eastAsia="Calibri" w:cs="Calibri"/>
          <w:b/>
          <w:color w:val="000000"/>
        </w:rPr>
        <w:t>/ AL LAITH SCAFFOLDING LLC</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 xml:space="preserve">             (Power Access Division)</w:t>
      </w:r>
      <w:r>
        <w:rPr>
          <w:rFonts w:ascii="Calibri" w:hAnsi="Calibri" w:eastAsia="Calibri" w:cs="Calibri"/>
          <w:color w:val="000000"/>
        </w:rPr>
        <w:t>, P.O. Box 2349, Al Quos Industrial 2, Dubai, UAE</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Times New Roman" w:cs="Calibri"/>
          <w:b/>
          <w:bCs/>
          <w:i/>
          <w:iCs/>
          <w:color w:val="000000"/>
        </w:rPr>
      </w:pPr>
      <w:r>
        <w:rPr>
          <w:rFonts w:ascii="Calibri" w:hAnsi="Calibri" w:eastAsia="Calibri" w:cs="Calibri"/>
          <w:b/>
          <w:bCs/>
          <w:i/>
          <w:iCs/>
          <w:color w:val="000000"/>
        </w:rPr>
        <w:t xml:space="preserve">             Duties and Responsibilities: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Did repair and troubleshoot engines and breakdowns such as: hydraulic oil leakages, hydraulic hose, hydraulic motor, hydraulic pumps, oil seal of hydraulic pump and hydraulic motors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Serviced engine; changed oil; replaced oil filters and fuel filters; overhauled Duetz, Cummins, and Kubota engines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Fixed electrical trouble of Genie Boom Lift Machine/Scissor Lift and cherry picker machine through computerized system</w:t>
      </w:r>
      <w:r>
        <w:rPr>
          <w:rFonts w:ascii="Calibri" w:hAnsi="Calibri" w:cs="Calibri"/>
          <w:color w:val="000000"/>
        </w:rPr>
        <w:t xml:space="preserve">, and; </w:t>
      </w:r>
      <w:r>
        <w:rPr>
          <w:rFonts w:ascii="Calibri" w:hAnsi="Calibri" w:eastAsia="Calibri" w:cs="Calibri"/>
          <w:color w:val="000000"/>
        </w:rPr>
        <w:t>repaired mechanical and electrical sub-assemblies such as engine (top overhaul), hydraulic cylinders, control valves, axle weldment, starter motor, drive /torque motors, rotary coupling, etc</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Installed and repaired mechanical, hydraulic or electrical parts such as hydraulic cylinders, engine parts, switches, and controllers</w:t>
      </w:r>
    </w:p>
    <w:p>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440" w:hanging="360"/>
        <w:rPr>
          <w:rFonts w:ascii="Calibri" w:hAnsi="Calibri" w:cs="Calibri"/>
          <w:color w:val="000000"/>
        </w:rPr>
      </w:pPr>
      <w:r>
        <w:rPr>
          <w:rFonts w:ascii="Calibri" w:hAnsi="Calibri" w:eastAsia="Calibri" w:cs="Calibri"/>
          <w:color w:val="000000"/>
        </w:rPr>
        <w:t>Diagnosed and carried preventive maintenance out according to manufactures, and Manlift requirements, as well as fault finding, troubleshooting, and attending breakdowns on all equipment in rental and sales fleet</w:t>
      </w:r>
    </w:p>
    <w:p>
      <w:pPr>
        <w:pStyle w:val="15"/>
        <w:rPr>
          <w:rFonts w:ascii="Calibri" w:hAnsi="Calibri" w:cs="Calibri"/>
          <w:b/>
          <w:bCs/>
        </w:rPr>
      </w:pPr>
    </w:p>
    <w:p>
      <w:pPr>
        <w:pStyle w:val="15"/>
        <w:rPr>
          <w:rFonts w:ascii="Calibri" w:hAnsi="Calibri" w:cs="Calibri"/>
          <w:b/>
          <w:bCs/>
        </w:rPr>
      </w:pPr>
    </w:p>
    <w:p>
      <w:pPr>
        <w:pStyle w:val="15"/>
        <w:rPr>
          <w:rFonts w:ascii="Calibri" w:hAnsi="Calibri" w:cs="Calibri"/>
          <w:b/>
          <w:bCs/>
          <w:u w:val="single"/>
        </w:rPr>
      </w:pPr>
      <w:r>
        <w:rPr>
          <w:rFonts w:ascii="Calibri" w:hAnsi="Calibri" w:cs="Calibri"/>
          <w:b/>
          <w:bCs/>
        </w:rPr>
        <w:t xml:space="preserve">    </w:t>
      </w:r>
      <w:bookmarkStart w:id="1" w:name="_gjdgxs" w:colFirst="0" w:colLast="0"/>
      <w:bookmarkEnd w:id="1"/>
      <w:r>
        <w:rPr>
          <w:rFonts w:ascii="Calibri" w:hAnsi="Calibri" w:cs="Calibri"/>
          <w:u w:val="single"/>
        </w:rPr>
        <w:drawing>
          <wp:anchor distT="0" distB="0" distL="0" distR="0" simplePos="0" relativeHeight="251659264" behindDoc="1" locked="0" layoutInCell="1" allowOverlap="1">
            <wp:simplePos x="0" y="0"/>
            <wp:positionH relativeFrom="column">
              <wp:posOffset>8763000</wp:posOffset>
            </wp:positionH>
            <wp:positionV relativeFrom="paragraph">
              <wp:posOffset>175260</wp:posOffset>
            </wp:positionV>
            <wp:extent cx="76200" cy="1485900"/>
            <wp:effectExtent l="0" t="0" r="0" b="0"/>
            <wp:wrapNone/>
            <wp:docPr id="1" name="image1.png" descr="E:\ \id pic.jpg"/>
            <wp:cNvGraphicFramePr/>
            <a:graphic xmlns:a="http://schemas.openxmlformats.org/drawingml/2006/main">
              <a:graphicData uri="http://schemas.openxmlformats.org/drawingml/2006/picture">
                <pic:pic xmlns:pic="http://schemas.openxmlformats.org/drawingml/2006/picture">
                  <pic:nvPicPr>
                    <pic:cNvPr id="1" name="image1.png" descr="E:\ \id pic.jpg"/>
                    <pic:cNvPicPr preferRelativeResize="0"/>
                  </pic:nvPicPr>
                  <pic:blipFill>
                    <a:blip r:embed="rId10"/>
                    <a:srcRect/>
                    <a:stretch>
                      <a:fillRect/>
                    </a:stretch>
                  </pic:blipFill>
                  <pic:spPr>
                    <a:xfrm flipH="1">
                      <a:off x="0" y="0"/>
                      <a:ext cx="76200" cy="1485900"/>
                    </a:xfrm>
                    <a:prstGeom prst="rect">
                      <a:avLst/>
                    </a:prstGeom>
                  </pic:spPr>
                </pic:pic>
              </a:graphicData>
            </a:graphic>
          </wp:anchor>
        </w:drawing>
      </w:r>
      <w:r>
        <w:rPr>
          <w:rFonts w:ascii="Calibri" w:hAnsi="Calibri" w:eastAsia="Calibri" w:cs="Calibri"/>
          <w:b/>
          <w:color w:val="000000"/>
          <w:u w:val="single"/>
        </w:rPr>
        <w:t>EDUCATION:</w:t>
      </w:r>
    </w:p>
    <w:p>
      <w:p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Calibri" w:hAnsi="Calibri" w:eastAsia="Times New Roman" w:cs="Calibri"/>
          <w:b/>
          <w:color w:val="000000"/>
        </w:rPr>
      </w:pPr>
      <w:r>
        <w:rPr>
          <w:rFonts w:ascii="Calibri" w:hAnsi="Calibri" w:eastAsia="Times New Roman" w:cs="Calibri"/>
          <w:b/>
          <w:color w:val="000000"/>
        </w:rPr>
        <w:t xml:space="preserve">   </w:t>
      </w:r>
    </w:p>
    <w:p>
      <w:pPr>
        <w:numPr>
          <w:ilvl w:val="0"/>
          <w:numId w:val="7"/>
        </w:numPr>
        <w:pBdr>
          <w:top w:val="none" w:color="auto" w:sz="0" w:space="0"/>
          <w:left w:val="none" w:color="auto" w:sz="0" w:space="0"/>
          <w:bottom w:val="none" w:color="auto" w:sz="0" w:space="0"/>
          <w:right w:val="none" w:color="auto" w:sz="0" w:space="0"/>
          <w:between w:val="none" w:color="auto" w:sz="0" w:space="0"/>
        </w:pBdr>
        <w:spacing w:line="276" w:lineRule="auto"/>
        <w:ind w:left="720" w:hanging="360"/>
        <w:rPr>
          <w:rFonts w:ascii="Calibri" w:hAnsi="Calibri" w:cs="Calibri"/>
          <w:b/>
          <w:bCs/>
          <w:color w:val="000000"/>
        </w:rPr>
      </w:pPr>
      <w:r>
        <w:rPr>
          <w:rFonts w:ascii="Calibri" w:hAnsi="Calibri" w:eastAsia="Calibri" w:cs="Calibri"/>
          <w:b/>
          <w:color w:val="000000"/>
        </w:rPr>
        <w:t>COLLEGE</w:t>
      </w:r>
      <w:r>
        <w:rPr>
          <w:rFonts w:ascii="Calibri" w:hAnsi="Calibri" w:cs="Calibri"/>
          <w:color w:val="000000"/>
        </w:rPr>
        <w:t xml:space="preserve">: </w:t>
      </w:r>
      <w:r>
        <w:rPr>
          <w:rFonts w:ascii="Calibri" w:hAnsi="Calibri" w:cs="Calibri"/>
          <w:b/>
          <w:bCs/>
          <w:color w:val="000000"/>
        </w:rPr>
        <w:t>June 2008 – March 2010</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cs="Calibri"/>
          <w:color w:val="000000"/>
        </w:rPr>
      </w:pPr>
      <w:r>
        <w:rPr>
          <w:rFonts w:ascii="Calibri" w:hAnsi="Calibri" w:cs="Calibri"/>
          <w:color w:val="000000"/>
        </w:rPr>
        <w:t xml:space="preserve">                   </w:t>
      </w:r>
      <w:r>
        <w:rPr>
          <w:rFonts w:ascii="Calibri" w:hAnsi="Calibri" w:eastAsia="Calibri" w:cs="Calibri"/>
          <w:b/>
          <w:bCs/>
          <w:color w:val="000000"/>
        </w:rPr>
        <w:t>2 -Year Certificate of Technology</w:t>
      </w:r>
      <w:r>
        <w:rPr>
          <w:rFonts w:ascii="Calibri" w:hAnsi="Calibri" w:cs="Calibri"/>
          <w:color w:val="000000"/>
        </w:rPr>
        <w:t xml:space="preserve">, </w:t>
      </w:r>
      <w:r>
        <w:rPr>
          <w:rFonts w:ascii="Calibri" w:hAnsi="Calibri" w:eastAsia="Calibri" w:cs="Calibri"/>
          <w:color w:val="000000"/>
        </w:rPr>
        <w:t>University of Rizal System,</w:t>
      </w:r>
      <w:r>
        <w:rPr>
          <w:rFonts w:ascii="Calibri" w:hAnsi="Calibri" w:cs="Calibri"/>
          <w:color w:val="000000"/>
        </w:rPr>
        <w:t xml:space="preserve"> Rizal, Phil</w:t>
      </w:r>
      <w:r>
        <w:rPr>
          <w:rFonts w:hint="default" w:ascii="Calibri" w:hAnsi="Calibri" w:cs="Calibri"/>
          <w:color w:val="000000"/>
          <w:lang w:val="en-US"/>
        </w:rPr>
        <w:t>ippines</w:t>
      </w:r>
      <w:bookmarkStart w:id="2" w:name="_GoBack"/>
      <w:bookmarkEnd w:id="2"/>
      <w:r>
        <w:rPr>
          <w:rFonts w:ascii="Calibri" w:hAnsi="Calibri" w:cs="Calibri"/>
          <w:color w:val="000000"/>
        </w:rPr>
        <w:t>.</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r>
        <w:rPr>
          <w:rFonts w:ascii="Calibri" w:hAnsi="Calibri" w:eastAsia="Calibri" w:cs="Calibri"/>
          <w:color w:val="000000"/>
        </w:rPr>
        <w:t xml:space="preserve">Major:        </w:t>
      </w:r>
      <w:r>
        <w:rPr>
          <w:rFonts w:ascii="Calibri" w:hAnsi="Calibri" w:eastAsia="Calibri" w:cs="Calibri"/>
          <w:b/>
          <w:color w:val="000000"/>
        </w:rPr>
        <w:t xml:space="preserve">AUTOMOTIVE TECHNOLOGY </w:t>
      </w: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eastAsia="Calibri" w:cs="Calibri"/>
          <w:b/>
          <w:color w:val="000000"/>
        </w:rPr>
      </w:pPr>
    </w:p>
    <w:p>
      <w:pPr>
        <w:pStyle w:val="15"/>
        <w:rPr>
          <w:rFonts w:asciiTheme="majorHAnsi" w:hAnsiTheme="majorHAnsi" w:cstheme="majorHAnsi"/>
          <w:b/>
          <w:bCs/>
        </w:rPr>
      </w:pPr>
      <w:r>
        <w:rPr>
          <w:b/>
          <w:bCs/>
        </w:rPr>
        <w:t xml:space="preserve">  </w:t>
      </w:r>
      <w:r>
        <w:rPr>
          <w:rFonts w:asciiTheme="majorHAnsi" w:hAnsiTheme="majorHAnsi" w:cstheme="majorHAnsi"/>
          <w:b/>
          <w:bCs/>
        </w:rPr>
        <w:t>REFERENCE PERSONS:</w:t>
      </w:r>
    </w:p>
    <w:p>
      <w:pPr>
        <w:pStyle w:val="15"/>
      </w:pPr>
    </w:p>
    <w:p>
      <w:pPr>
        <w:pStyle w:val="15"/>
        <w:rPr>
          <w:rStyle w:val="20"/>
          <w:rFonts w:asciiTheme="majorHAnsi" w:hAnsiTheme="majorHAnsi" w:cstheme="majorHAnsi"/>
        </w:rPr>
      </w:pPr>
      <w:r>
        <w:rPr>
          <w:rStyle w:val="19"/>
          <w:rFonts w:asciiTheme="majorHAnsi" w:hAnsiTheme="majorHAnsi" w:cstheme="majorHAnsi"/>
          <w:sz w:val="20"/>
        </w:rPr>
        <w:t xml:space="preserve">1. </w:t>
      </w:r>
      <w:r>
        <w:rPr>
          <w:rStyle w:val="19"/>
          <w:rFonts w:asciiTheme="majorHAnsi" w:hAnsiTheme="majorHAnsi" w:cstheme="majorHAnsi"/>
          <w:b/>
          <w:bCs/>
          <w:sz w:val="20"/>
        </w:rPr>
        <w:t>DARRYL IDIOMA</w:t>
      </w:r>
      <w:r>
        <w:rPr>
          <w:rStyle w:val="19"/>
          <w:rFonts w:asciiTheme="majorHAnsi" w:hAnsiTheme="majorHAnsi" w:cstheme="majorHAnsi"/>
          <w:sz w:val="20"/>
        </w:rPr>
        <w:t xml:space="preserve"> </w:t>
      </w:r>
      <w:r>
        <w:rPr>
          <w:rFonts w:asciiTheme="majorHAnsi" w:hAnsiTheme="majorHAnsi" w:cstheme="majorHAnsi"/>
        </w:rPr>
        <w:t xml:space="preserve">- </w:t>
      </w:r>
      <w:r>
        <w:rPr>
          <w:rStyle w:val="20"/>
          <w:rFonts w:asciiTheme="majorHAnsi" w:hAnsiTheme="majorHAnsi" w:cstheme="majorHAnsi"/>
          <w:i/>
          <w:iCs/>
        </w:rPr>
        <w:t>Supervisor/Emme-Subic Transport Corp</w:t>
      </w:r>
      <w:r>
        <w:rPr>
          <w:rStyle w:val="20"/>
          <w:rFonts w:asciiTheme="majorHAnsi" w:hAnsiTheme="majorHAnsi" w:cstheme="majorHAnsi"/>
        </w:rPr>
        <w:t xml:space="preserve">. </w:t>
      </w:r>
      <w:r>
        <w:rPr>
          <w:rStyle w:val="19"/>
          <w:rFonts w:asciiTheme="majorHAnsi" w:hAnsiTheme="majorHAnsi" w:cstheme="majorHAnsi"/>
          <w:sz w:val="20"/>
        </w:rPr>
        <w:t>(</w:t>
      </w:r>
      <w:r>
        <w:rPr>
          <w:rStyle w:val="20"/>
          <w:rFonts w:asciiTheme="majorHAnsi" w:hAnsiTheme="majorHAnsi" w:cstheme="majorHAnsi"/>
        </w:rPr>
        <w:t>063)</w:t>
      </w:r>
      <w:r>
        <w:fldChar w:fldCharType="begin"/>
      </w:r>
      <w:r>
        <w:instrText xml:space="preserve"> HYPERLINK "mailto:2878500/darrylidioma@yahoo.com" </w:instrText>
      </w:r>
      <w:r>
        <w:fldChar w:fldCharType="separate"/>
      </w:r>
      <w:r>
        <w:rPr>
          <w:rStyle w:val="12"/>
          <w:rFonts w:eastAsia="Calibri" w:asciiTheme="majorHAnsi" w:hAnsiTheme="majorHAnsi" w:cstheme="majorHAnsi"/>
        </w:rPr>
        <w:t>2878500/darrylidioma@yahoo.com</w:t>
      </w:r>
      <w:r>
        <w:rPr>
          <w:rStyle w:val="12"/>
          <w:rFonts w:eastAsia="Calibri" w:asciiTheme="majorHAnsi" w:hAnsiTheme="majorHAnsi" w:cstheme="majorHAnsi"/>
        </w:rPr>
        <w:fldChar w:fldCharType="end"/>
      </w:r>
    </w:p>
    <w:p>
      <w:pPr>
        <w:pStyle w:val="15"/>
        <w:rPr>
          <w:rFonts w:asciiTheme="majorHAnsi" w:hAnsiTheme="majorHAnsi" w:cstheme="majorHAnsi"/>
        </w:rPr>
      </w:pPr>
    </w:p>
    <w:p>
      <w:pPr>
        <w:pStyle w:val="15"/>
        <w:rPr>
          <w:rStyle w:val="20"/>
          <w:rFonts w:asciiTheme="majorHAnsi" w:hAnsiTheme="majorHAnsi" w:cstheme="majorHAnsi"/>
        </w:rPr>
      </w:pPr>
      <w:r>
        <w:rPr>
          <w:rStyle w:val="19"/>
          <w:rFonts w:asciiTheme="majorHAnsi" w:hAnsiTheme="majorHAnsi" w:cstheme="majorHAnsi"/>
          <w:sz w:val="20"/>
        </w:rPr>
        <w:t xml:space="preserve">2. </w:t>
      </w:r>
      <w:r>
        <w:rPr>
          <w:rStyle w:val="19"/>
          <w:rFonts w:asciiTheme="majorHAnsi" w:hAnsiTheme="majorHAnsi" w:cstheme="majorHAnsi"/>
          <w:b/>
          <w:bCs/>
          <w:sz w:val="20"/>
        </w:rPr>
        <w:t>DALE DICKSON</w:t>
      </w:r>
      <w:r>
        <w:rPr>
          <w:rFonts w:asciiTheme="majorHAnsi" w:hAnsiTheme="majorHAnsi" w:cstheme="majorHAnsi"/>
        </w:rPr>
        <w:tab/>
      </w:r>
      <w:r>
        <w:rPr>
          <w:rStyle w:val="19"/>
          <w:rFonts w:asciiTheme="majorHAnsi" w:hAnsiTheme="majorHAnsi" w:cstheme="majorHAnsi"/>
          <w:sz w:val="20"/>
        </w:rPr>
        <w:t>-</w:t>
      </w:r>
      <w:r>
        <w:rPr>
          <w:rStyle w:val="20"/>
          <w:rFonts w:asciiTheme="majorHAnsi" w:hAnsiTheme="majorHAnsi" w:cstheme="majorHAnsi"/>
          <w:i/>
          <w:iCs/>
        </w:rPr>
        <w:t>Human Resources Officer/CCA Limited</w:t>
      </w:r>
      <w:r>
        <w:rPr>
          <w:rStyle w:val="20"/>
          <w:rFonts w:asciiTheme="majorHAnsi" w:hAnsiTheme="majorHAnsi" w:cstheme="majorHAnsi"/>
        </w:rPr>
        <w:t xml:space="preserve">  (784)</w:t>
      </w:r>
      <w:r>
        <w:fldChar w:fldCharType="begin"/>
      </w:r>
      <w:r>
        <w:instrText xml:space="preserve"> HYPERLINK "mailto:4588773/info@ccalimited.com" </w:instrText>
      </w:r>
      <w:r>
        <w:fldChar w:fldCharType="separate"/>
      </w:r>
      <w:r>
        <w:rPr>
          <w:rStyle w:val="12"/>
          <w:rFonts w:eastAsia="Calibri" w:asciiTheme="majorHAnsi" w:hAnsiTheme="majorHAnsi" w:cstheme="majorHAnsi"/>
        </w:rPr>
        <w:t>4588773/info@ccalimited.com</w:t>
      </w:r>
      <w:r>
        <w:rPr>
          <w:rStyle w:val="12"/>
          <w:rFonts w:eastAsia="Calibri" w:asciiTheme="majorHAnsi" w:hAnsiTheme="majorHAnsi" w:cstheme="majorHAnsi"/>
        </w:rPr>
        <w:fldChar w:fldCharType="end"/>
      </w:r>
    </w:p>
    <w:p>
      <w:pPr>
        <w:pStyle w:val="15"/>
        <w:rPr>
          <w:rFonts w:asciiTheme="majorHAnsi" w:hAnsiTheme="majorHAnsi" w:cstheme="majorHAnsi"/>
        </w:rPr>
      </w:pPr>
    </w:p>
    <w:p>
      <w:pPr>
        <w:pStyle w:val="15"/>
        <w:rPr>
          <w:rStyle w:val="12"/>
          <w:rFonts w:eastAsia="Calibri" w:asciiTheme="majorHAnsi" w:hAnsiTheme="majorHAnsi" w:cstheme="majorHAnsi"/>
        </w:rPr>
      </w:pPr>
      <w:r>
        <w:rPr>
          <w:rStyle w:val="19"/>
          <w:rFonts w:asciiTheme="majorHAnsi" w:hAnsiTheme="majorHAnsi" w:cstheme="majorHAnsi"/>
          <w:sz w:val="20"/>
        </w:rPr>
        <w:t xml:space="preserve">3. </w:t>
      </w:r>
      <w:r>
        <w:rPr>
          <w:rStyle w:val="19"/>
          <w:rFonts w:asciiTheme="majorHAnsi" w:hAnsiTheme="majorHAnsi" w:cstheme="majorHAnsi"/>
          <w:b/>
          <w:bCs/>
          <w:sz w:val="20"/>
        </w:rPr>
        <w:t>Mr. TIM RICHARDS</w:t>
      </w:r>
      <w:r>
        <w:rPr>
          <w:rStyle w:val="19"/>
          <w:rFonts w:asciiTheme="majorHAnsi" w:hAnsiTheme="majorHAnsi" w:cstheme="majorHAnsi"/>
          <w:sz w:val="20"/>
        </w:rPr>
        <w:t>-</w:t>
      </w:r>
      <w:r>
        <w:rPr>
          <w:rStyle w:val="20"/>
          <w:rFonts w:asciiTheme="majorHAnsi" w:hAnsiTheme="majorHAnsi" w:cstheme="majorHAnsi"/>
          <w:i/>
          <w:iCs/>
        </w:rPr>
        <w:t xml:space="preserve">Divisional Manager/ Al Laith Scaffolding </w:t>
      </w:r>
      <w:r>
        <w:rPr>
          <w:rStyle w:val="20"/>
          <w:rFonts w:asciiTheme="majorHAnsi" w:hAnsiTheme="majorHAnsi" w:cstheme="majorHAnsi"/>
        </w:rPr>
        <w:t>(971)</w:t>
      </w:r>
      <w:r>
        <w:fldChar w:fldCharType="begin"/>
      </w:r>
      <w:r>
        <w:instrText xml:space="preserve"> HYPERLINK "mailto:43388882/info@allaith.com" </w:instrText>
      </w:r>
      <w:r>
        <w:fldChar w:fldCharType="separate"/>
      </w:r>
      <w:r>
        <w:rPr>
          <w:rStyle w:val="12"/>
          <w:rFonts w:eastAsia="Calibri" w:asciiTheme="majorHAnsi" w:hAnsiTheme="majorHAnsi" w:cstheme="majorHAnsi"/>
        </w:rPr>
        <w:t>43388882/info@allaith.com</w:t>
      </w:r>
      <w:r>
        <w:rPr>
          <w:rStyle w:val="12"/>
          <w:rFonts w:eastAsia="Calibri" w:asciiTheme="majorHAnsi" w:hAnsiTheme="majorHAnsi" w:cstheme="majorHAnsi"/>
        </w:rPr>
        <w:fldChar w:fldCharType="end"/>
      </w:r>
      <w:r>
        <w:rPr>
          <w:rStyle w:val="12"/>
          <w:rFonts w:eastAsia="Calibri" w:asciiTheme="majorHAnsi" w:hAnsiTheme="majorHAnsi" w:cstheme="majorHAnsi"/>
        </w:rPr>
        <w:t xml:space="preserve">. </w:t>
      </w:r>
    </w:p>
    <w:p>
      <w:pPr>
        <w:pStyle w:val="15"/>
        <w:rPr>
          <w:rStyle w:val="20"/>
          <w:rFonts w:asciiTheme="majorHAnsi" w:hAnsiTheme="majorHAnsi" w:cstheme="majorHAnsi"/>
          <w:color w:val="0000FF" w:themeColor="hyperlink"/>
          <w:u w:val="single"/>
          <w14:textFill>
            <w14:solidFill>
              <w14:schemeClr w14:val="hlink"/>
            </w14:solidFill>
          </w14:textFill>
        </w:rPr>
      </w:pPr>
    </w:p>
    <w:p>
      <w:pPr>
        <w:pStyle w:val="15"/>
        <w:rPr>
          <w:rFonts w:asciiTheme="majorHAnsi" w:hAnsiTheme="majorHAnsi" w:cstheme="majorHAnsi"/>
        </w:rPr>
      </w:pPr>
      <w:r>
        <w:rPr>
          <w:rFonts w:asciiTheme="majorHAnsi" w:hAnsiTheme="majorHAnsi" w:cstheme="majorHAnsi"/>
        </w:rPr>
        <w:t xml:space="preserve">4. </w:t>
      </w:r>
      <w:r>
        <w:rPr>
          <w:rFonts w:asciiTheme="majorHAnsi" w:hAnsiTheme="majorHAnsi" w:cstheme="majorHAnsi"/>
          <w:b/>
          <w:bCs/>
        </w:rPr>
        <w:t>Mr. ALI MUSTAFAWI</w:t>
      </w:r>
      <w:r>
        <w:rPr>
          <w:rFonts w:asciiTheme="majorHAnsi" w:hAnsiTheme="majorHAnsi" w:cstheme="majorHAnsi"/>
        </w:rPr>
        <w:t>-</w:t>
      </w:r>
      <w:r>
        <w:rPr>
          <w:rFonts w:asciiTheme="majorHAnsi" w:hAnsiTheme="majorHAnsi" w:cstheme="majorHAnsi"/>
          <w:i/>
          <w:iCs/>
        </w:rPr>
        <w:t>Managing Director/Qatar Bldg. Company</w:t>
      </w:r>
      <w:r>
        <w:rPr>
          <w:rFonts w:asciiTheme="majorHAnsi" w:hAnsiTheme="majorHAnsi" w:cstheme="majorHAnsi"/>
        </w:rPr>
        <w:t xml:space="preserve">  (974) 4462 5555</w:t>
      </w:r>
    </w:p>
    <w:p>
      <w:pPr>
        <w:pStyle w:val="15"/>
        <w:rPr>
          <w:rFonts w:asciiTheme="majorHAnsi" w:hAnsiTheme="majorHAnsi" w:cstheme="majorHAnsi"/>
        </w:rPr>
      </w:pPr>
    </w:p>
    <w:p>
      <w:pPr>
        <w:pStyle w:val="15"/>
        <w:rPr>
          <w:rFonts w:asciiTheme="majorHAnsi" w:hAnsiTheme="majorHAnsi" w:cstheme="majorHAnsi"/>
        </w:rPr>
      </w:pPr>
    </w:p>
    <w:p>
      <w:pPr>
        <w:pStyle w:val="15"/>
        <w:rPr>
          <w:rFonts w:asciiTheme="majorHAnsi" w:hAnsiTheme="majorHAnsi" w:cstheme="majorHAnsi"/>
        </w:rPr>
      </w:pPr>
    </w:p>
    <w:p>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Calibri" w:hAnsi="Calibri" w:cs="Calibri"/>
          <w:color w:val="000000"/>
        </w:rPr>
      </w:pPr>
      <w:r>
        <w:rPr>
          <w:rFonts w:ascii="Calibri" w:hAnsi="Calibri" w:cs="Calibri"/>
          <w:color w:val="000000"/>
        </w:rPr>
        <w:t xml:space="preserve">                            </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p>
    <w:p>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p>
    <w:sectPr>
      <w:headerReference r:id="rId5" w:type="first"/>
      <w:footerReference r:id="rId8" w:type="first"/>
      <w:headerReference r:id="rId3" w:type="default"/>
      <w:footerReference r:id="rId6" w:type="default"/>
      <w:headerReference r:id="rId4" w:type="even"/>
      <w:footerReference r:id="rId7" w:type="even"/>
      <w:pgSz w:w="12240" w:h="15840"/>
      <w:pgMar w:top="1008" w:right="720" w:bottom="288" w:left="720" w:header="850" w:footer="99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Noto Sans Symbols">
    <w:altName w:val="Times New Roman"/>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56256"/>
    <w:multiLevelType w:val="multilevel"/>
    <w:tmpl w:val="05956256"/>
    <w:lvl w:ilvl="0" w:tentative="0">
      <w:start w:val="1"/>
      <w:numFmt w:val="bullet"/>
      <w:lvlText w:val=""/>
      <w:lvlJc w:val="left"/>
      <w:pPr>
        <w:ind w:left="1440" w:hanging="360"/>
      </w:pPr>
      <w:rPr>
        <w:rFonts w:ascii="Noto Sans Symbols" w:hAnsi="Noto Sans Symbols" w:eastAsia="Noto Sans Symbols" w:cs="Noto Sans Symbols"/>
        <w:b/>
        <w:sz w:val="22"/>
        <w:szCs w:val="22"/>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1">
    <w:nsid w:val="12AD3D5E"/>
    <w:multiLevelType w:val="multilevel"/>
    <w:tmpl w:val="12AD3D5E"/>
    <w:lvl w:ilvl="0" w:tentative="0">
      <w:start w:val="1"/>
      <w:numFmt w:val="bullet"/>
      <w:lvlText w:val=""/>
      <w:lvlJc w:val="left"/>
      <w:pPr>
        <w:ind w:left="1080" w:firstLine="0"/>
      </w:pPr>
      <w:rPr>
        <w:rFonts w:ascii="Noto Sans Symbols" w:hAnsi="Noto Sans Symbols" w:eastAsia="Noto Sans Symbols" w:cs="Noto Sans Symbols"/>
        <w:sz w:val="22"/>
        <w:szCs w:val="22"/>
      </w:rPr>
    </w:lvl>
    <w:lvl w:ilvl="1" w:tentative="0">
      <w:start w:val="1"/>
      <w:numFmt w:val="bullet"/>
      <w:lvlText w:val=""/>
      <w:lvlJc w:val="left"/>
      <w:pPr>
        <w:ind w:left="0" w:firstLine="0"/>
      </w:pPr>
      <w:rPr>
        <w:rFonts w:ascii="Noto Sans Symbols" w:hAnsi="Noto Sans Symbols" w:eastAsia="Noto Sans Symbols" w:cs="Noto Sans Symbols"/>
        <w:sz w:val="22"/>
        <w:szCs w:val="22"/>
      </w:rPr>
    </w:lvl>
    <w:lvl w:ilvl="2" w:tentative="0">
      <w:start w:val="1"/>
      <w:numFmt w:val="bullet"/>
      <w:lvlText w:val=""/>
      <w:lvlJc w:val="left"/>
      <w:pPr>
        <w:ind w:left="0" w:firstLine="0"/>
      </w:pPr>
      <w:rPr>
        <w:rFonts w:ascii="Noto Sans Symbols" w:hAnsi="Noto Sans Symbols" w:eastAsia="Noto Sans Symbols" w:cs="Noto Sans Symbols"/>
        <w:sz w:val="22"/>
        <w:szCs w:val="22"/>
      </w:rPr>
    </w:lvl>
    <w:lvl w:ilvl="3" w:tentative="0">
      <w:start w:val="1"/>
      <w:numFmt w:val="bullet"/>
      <w:lvlText w:val=""/>
      <w:lvlJc w:val="left"/>
      <w:pPr>
        <w:ind w:left="0" w:firstLine="0"/>
      </w:pPr>
      <w:rPr>
        <w:rFonts w:ascii="Noto Sans Symbols" w:hAnsi="Noto Sans Symbols" w:eastAsia="Noto Sans Symbols" w:cs="Noto Sans Symbols"/>
        <w:sz w:val="22"/>
        <w:szCs w:val="22"/>
      </w:rPr>
    </w:lvl>
    <w:lvl w:ilvl="4" w:tentative="0">
      <w:start w:val="1"/>
      <w:numFmt w:val="bullet"/>
      <w:lvlText w:val=""/>
      <w:lvlJc w:val="left"/>
      <w:pPr>
        <w:ind w:left="0" w:firstLine="0"/>
      </w:pPr>
      <w:rPr>
        <w:rFonts w:ascii="Noto Sans Symbols" w:hAnsi="Noto Sans Symbols" w:eastAsia="Noto Sans Symbols" w:cs="Noto Sans Symbols"/>
        <w:sz w:val="22"/>
        <w:szCs w:val="22"/>
      </w:rPr>
    </w:lvl>
    <w:lvl w:ilvl="5" w:tentative="0">
      <w:start w:val="1"/>
      <w:numFmt w:val="bullet"/>
      <w:lvlText w:val=""/>
      <w:lvlJc w:val="left"/>
      <w:pPr>
        <w:ind w:left="0" w:firstLine="0"/>
      </w:pPr>
      <w:rPr>
        <w:rFonts w:ascii="Noto Sans Symbols" w:hAnsi="Noto Sans Symbols" w:eastAsia="Noto Sans Symbols" w:cs="Noto Sans Symbols"/>
        <w:sz w:val="22"/>
        <w:szCs w:val="22"/>
      </w:rPr>
    </w:lvl>
    <w:lvl w:ilvl="6" w:tentative="0">
      <w:start w:val="1"/>
      <w:numFmt w:val="bullet"/>
      <w:lvlText w:val=""/>
      <w:lvlJc w:val="left"/>
      <w:pPr>
        <w:ind w:left="0" w:firstLine="0"/>
      </w:pPr>
      <w:rPr>
        <w:rFonts w:ascii="Noto Sans Symbols" w:hAnsi="Noto Sans Symbols" w:eastAsia="Noto Sans Symbols" w:cs="Noto Sans Symbols"/>
        <w:sz w:val="22"/>
        <w:szCs w:val="22"/>
      </w:rPr>
    </w:lvl>
    <w:lvl w:ilvl="7" w:tentative="0">
      <w:start w:val="1"/>
      <w:numFmt w:val="bullet"/>
      <w:lvlText w:val=""/>
      <w:lvlJc w:val="left"/>
      <w:pPr>
        <w:ind w:left="0" w:firstLine="0"/>
      </w:pPr>
      <w:rPr>
        <w:rFonts w:ascii="Noto Sans Symbols" w:hAnsi="Noto Sans Symbols" w:eastAsia="Noto Sans Symbols" w:cs="Noto Sans Symbols"/>
        <w:sz w:val="22"/>
        <w:szCs w:val="22"/>
      </w:rPr>
    </w:lvl>
    <w:lvl w:ilvl="8" w:tentative="0">
      <w:start w:val="1"/>
      <w:numFmt w:val="bullet"/>
      <w:lvlText w:val=""/>
      <w:lvlJc w:val="left"/>
      <w:pPr>
        <w:ind w:left="0" w:firstLine="0"/>
      </w:pPr>
      <w:rPr>
        <w:rFonts w:ascii="Noto Sans Symbols" w:hAnsi="Noto Sans Symbols" w:eastAsia="Noto Sans Symbols" w:cs="Noto Sans Symbols"/>
        <w:sz w:val="22"/>
        <w:szCs w:val="22"/>
      </w:rPr>
    </w:lvl>
  </w:abstractNum>
  <w:abstractNum w:abstractNumId="2">
    <w:nsid w:val="417450A0"/>
    <w:multiLevelType w:val="multilevel"/>
    <w:tmpl w:val="417450A0"/>
    <w:lvl w:ilvl="0" w:tentative="0">
      <w:start w:val="1"/>
      <w:numFmt w:val="bullet"/>
      <w:lvlText w:val=""/>
      <w:lvlJc w:val="left"/>
      <w:pPr>
        <w:ind w:left="1440" w:hanging="360"/>
      </w:pPr>
      <w:rPr>
        <w:rFonts w:ascii="Noto Sans Symbols" w:hAnsi="Noto Sans Symbols" w:eastAsia="Noto Sans Symbols" w:cs="Noto Sans Symbols"/>
        <w:sz w:val="22"/>
        <w:szCs w:val="22"/>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3">
    <w:nsid w:val="5982192E"/>
    <w:multiLevelType w:val="multilevel"/>
    <w:tmpl w:val="5982192E"/>
    <w:lvl w:ilvl="0" w:tentative="0">
      <w:start w:val="1"/>
      <w:numFmt w:val="bullet"/>
      <w:lvlText w:val=""/>
      <w:lvlJc w:val="left"/>
      <w:pPr>
        <w:ind w:left="0" w:firstLine="0"/>
      </w:pPr>
      <w:rPr>
        <w:rFonts w:ascii="Noto Sans Symbols" w:hAnsi="Noto Sans Symbols" w:eastAsia="Noto Sans Symbols" w:cs="Noto Sans Symbols"/>
        <w:b/>
        <w:sz w:val="22"/>
        <w:szCs w:val="22"/>
      </w:rPr>
    </w:lvl>
    <w:lvl w:ilvl="1" w:tentative="0">
      <w:start w:val="1"/>
      <w:numFmt w:val="bullet"/>
      <w:lvlText w:val=""/>
      <w:lvlJc w:val="left"/>
      <w:pPr>
        <w:ind w:left="0" w:firstLine="0"/>
      </w:pPr>
      <w:rPr>
        <w:rFonts w:ascii="Noto Sans Symbols" w:hAnsi="Noto Sans Symbols" w:eastAsia="Noto Sans Symbols" w:cs="Noto Sans Symbols"/>
        <w:b/>
        <w:sz w:val="22"/>
        <w:szCs w:val="22"/>
      </w:rPr>
    </w:lvl>
    <w:lvl w:ilvl="2" w:tentative="0">
      <w:start w:val="1"/>
      <w:numFmt w:val="bullet"/>
      <w:lvlText w:val=""/>
      <w:lvlJc w:val="left"/>
      <w:pPr>
        <w:ind w:left="0" w:firstLine="0"/>
      </w:pPr>
      <w:rPr>
        <w:rFonts w:ascii="Noto Sans Symbols" w:hAnsi="Noto Sans Symbols" w:eastAsia="Noto Sans Symbols" w:cs="Noto Sans Symbols"/>
        <w:b/>
        <w:sz w:val="22"/>
        <w:szCs w:val="22"/>
      </w:rPr>
    </w:lvl>
    <w:lvl w:ilvl="3" w:tentative="0">
      <w:start w:val="1"/>
      <w:numFmt w:val="bullet"/>
      <w:lvlText w:val=""/>
      <w:lvlJc w:val="left"/>
      <w:pPr>
        <w:ind w:left="0" w:firstLine="0"/>
      </w:pPr>
      <w:rPr>
        <w:rFonts w:ascii="Noto Sans Symbols" w:hAnsi="Noto Sans Symbols" w:eastAsia="Noto Sans Symbols" w:cs="Noto Sans Symbols"/>
        <w:b/>
        <w:sz w:val="22"/>
        <w:szCs w:val="22"/>
      </w:rPr>
    </w:lvl>
    <w:lvl w:ilvl="4" w:tentative="0">
      <w:start w:val="1"/>
      <w:numFmt w:val="bullet"/>
      <w:lvlText w:val=""/>
      <w:lvlJc w:val="left"/>
      <w:pPr>
        <w:ind w:left="0" w:firstLine="0"/>
      </w:pPr>
      <w:rPr>
        <w:rFonts w:ascii="Noto Sans Symbols" w:hAnsi="Noto Sans Symbols" w:eastAsia="Noto Sans Symbols" w:cs="Noto Sans Symbols"/>
        <w:b/>
        <w:sz w:val="22"/>
        <w:szCs w:val="22"/>
      </w:rPr>
    </w:lvl>
    <w:lvl w:ilvl="5" w:tentative="0">
      <w:start w:val="1"/>
      <w:numFmt w:val="bullet"/>
      <w:lvlText w:val=""/>
      <w:lvlJc w:val="left"/>
      <w:pPr>
        <w:ind w:left="0" w:firstLine="0"/>
      </w:pPr>
      <w:rPr>
        <w:rFonts w:ascii="Noto Sans Symbols" w:hAnsi="Noto Sans Symbols" w:eastAsia="Noto Sans Symbols" w:cs="Noto Sans Symbols"/>
        <w:b/>
        <w:sz w:val="22"/>
        <w:szCs w:val="22"/>
      </w:rPr>
    </w:lvl>
    <w:lvl w:ilvl="6" w:tentative="0">
      <w:start w:val="1"/>
      <w:numFmt w:val="bullet"/>
      <w:lvlText w:val=""/>
      <w:lvlJc w:val="left"/>
      <w:pPr>
        <w:ind w:left="0" w:firstLine="0"/>
      </w:pPr>
      <w:rPr>
        <w:rFonts w:ascii="Noto Sans Symbols" w:hAnsi="Noto Sans Symbols" w:eastAsia="Noto Sans Symbols" w:cs="Noto Sans Symbols"/>
        <w:b/>
        <w:sz w:val="22"/>
        <w:szCs w:val="22"/>
      </w:rPr>
    </w:lvl>
    <w:lvl w:ilvl="7" w:tentative="0">
      <w:start w:val="1"/>
      <w:numFmt w:val="bullet"/>
      <w:lvlText w:val=""/>
      <w:lvlJc w:val="left"/>
      <w:pPr>
        <w:ind w:left="0" w:firstLine="0"/>
      </w:pPr>
      <w:rPr>
        <w:rFonts w:ascii="Noto Sans Symbols" w:hAnsi="Noto Sans Symbols" w:eastAsia="Noto Sans Symbols" w:cs="Noto Sans Symbols"/>
        <w:b/>
        <w:sz w:val="22"/>
        <w:szCs w:val="22"/>
      </w:rPr>
    </w:lvl>
    <w:lvl w:ilvl="8" w:tentative="0">
      <w:start w:val="1"/>
      <w:numFmt w:val="bullet"/>
      <w:lvlText w:val=""/>
      <w:lvlJc w:val="left"/>
      <w:pPr>
        <w:ind w:left="0" w:firstLine="0"/>
      </w:pPr>
      <w:rPr>
        <w:rFonts w:ascii="Noto Sans Symbols" w:hAnsi="Noto Sans Symbols" w:eastAsia="Noto Sans Symbols" w:cs="Noto Sans Symbols"/>
        <w:b/>
        <w:sz w:val="22"/>
        <w:szCs w:val="22"/>
      </w:rPr>
    </w:lvl>
  </w:abstractNum>
  <w:abstractNum w:abstractNumId="4">
    <w:nsid w:val="5AF82F2C"/>
    <w:multiLevelType w:val="multilevel"/>
    <w:tmpl w:val="5AF82F2C"/>
    <w:lvl w:ilvl="0" w:tentative="0">
      <w:start w:val="1"/>
      <w:numFmt w:val="bullet"/>
      <w:lvlText w:val="o"/>
      <w:lvlJc w:val="left"/>
      <w:pPr>
        <w:ind w:left="2160" w:hanging="360"/>
      </w:pPr>
      <w:rPr>
        <w:rFonts w:hint="default" w:ascii="Courier New" w:hAnsi="Courier New" w:cs="Courier New"/>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5">
    <w:nsid w:val="5B69260E"/>
    <w:multiLevelType w:val="multilevel"/>
    <w:tmpl w:val="5B69260E"/>
    <w:lvl w:ilvl="0" w:tentative="0">
      <w:start w:val="1"/>
      <w:numFmt w:val="bullet"/>
      <w:lvlText w:val=""/>
      <w:lvlJc w:val="left"/>
      <w:pPr>
        <w:ind w:left="1530" w:hanging="360"/>
      </w:pPr>
      <w:rPr>
        <w:rFonts w:ascii="Noto Sans Symbols" w:hAnsi="Noto Sans Symbols" w:eastAsia="Noto Sans Symbols" w:cs="Noto Sans Symbols"/>
        <w:b/>
        <w:sz w:val="22"/>
        <w:szCs w:val="22"/>
      </w:rPr>
    </w:lvl>
    <w:lvl w:ilvl="1" w:tentative="0">
      <w:start w:val="1"/>
      <w:numFmt w:val="bullet"/>
      <w:lvlText w:val="o"/>
      <w:lvlJc w:val="left"/>
      <w:pPr>
        <w:ind w:left="2250" w:hanging="360"/>
      </w:pPr>
      <w:rPr>
        <w:rFonts w:ascii="Courier New" w:hAnsi="Courier New" w:eastAsia="Courier New" w:cs="Courier New"/>
      </w:rPr>
    </w:lvl>
    <w:lvl w:ilvl="2" w:tentative="0">
      <w:start w:val="1"/>
      <w:numFmt w:val="bullet"/>
      <w:lvlText w:val="▪"/>
      <w:lvlJc w:val="left"/>
      <w:pPr>
        <w:ind w:left="2970" w:hanging="360"/>
      </w:pPr>
      <w:rPr>
        <w:rFonts w:ascii="Noto Sans Symbols" w:hAnsi="Noto Sans Symbols" w:eastAsia="Noto Sans Symbols" w:cs="Noto Sans Symbols"/>
      </w:rPr>
    </w:lvl>
    <w:lvl w:ilvl="3" w:tentative="0">
      <w:start w:val="1"/>
      <w:numFmt w:val="bullet"/>
      <w:lvlText w:val="●"/>
      <w:lvlJc w:val="left"/>
      <w:pPr>
        <w:ind w:left="3690" w:hanging="360"/>
      </w:pPr>
      <w:rPr>
        <w:rFonts w:ascii="Noto Sans Symbols" w:hAnsi="Noto Sans Symbols" w:eastAsia="Noto Sans Symbols" w:cs="Noto Sans Symbols"/>
      </w:rPr>
    </w:lvl>
    <w:lvl w:ilvl="4" w:tentative="0">
      <w:start w:val="1"/>
      <w:numFmt w:val="bullet"/>
      <w:lvlText w:val="o"/>
      <w:lvlJc w:val="left"/>
      <w:pPr>
        <w:ind w:left="4410" w:hanging="360"/>
      </w:pPr>
      <w:rPr>
        <w:rFonts w:ascii="Courier New" w:hAnsi="Courier New" w:eastAsia="Courier New" w:cs="Courier New"/>
      </w:rPr>
    </w:lvl>
    <w:lvl w:ilvl="5" w:tentative="0">
      <w:start w:val="1"/>
      <w:numFmt w:val="bullet"/>
      <w:lvlText w:val="▪"/>
      <w:lvlJc w:val="left"/>
      <w:pPr>
        <w:ind w:left="5130" w:hanging="360"/>
      </w:pPr>
      <w:rPr>
        <w:rFonts w:ascii="Noto Sans Symbols" w:hAnsi="Noto Sans Symbols" w:eastAsia="Noto Sans Symbols" w:cs="Noto Sans Symbols"/>
      </w:rPr>
    </w:lvl>
    <w:lvl w:ilvl="6" w:tentative="0">
      <w:start w:val="1"/>
      <w:numFmt w:val="bullet"/>
      <w:lvlText w:val="●"/>
      <w:lvlJc w:val="left"/>
      <w:pPr>
        <w:ind w:left="5850" w:hanging="360"/>
      </w:pPr>
      <w:rPr>
        <w:rFonts w:ascii="Noto Sans Symbols" w:hAnsi="Noto Sans Symbols" w:eastAsia="Noto Sans Symbols" w:cs="Noto Sans Symbols"/>
      </w:rPr>
    </w:lvl>
    <w:lvl w:ilvl="7" w:tentative="0">
      <w:start w:val="1"/>
      <w:numFmt w:val="bullet"/>
      <w:lvlText w:val="o"/>
      <w:lvlJc w:val="left"/>
      <w:pPr>
        <w:ind w:left="6570" w:hanging="360"/>
      </w:pPr>
      <w:rPr>
        <w:rFonts w:ascii="Courier New" w:hAnsi="Courier New" w:eastAsia="Courier New" w:cs="Courier New"/>
      </w:rPr>
    </w:lvl>
    <w:lvl w:ilvl="8" w:tentative="0">
      <w:start w:val="1"/>
      <w:numFmt w:val="bullet"/>
      <w:lvlText w:val="▪"/>
      <w:lvlJc w:val="left"/>
      <w:pPr>
        <w:ind w:left="7290" w:hanging="360"/>
      </w:pPr>
      <w:rPr>
        <w:rFonts w:ascii="Noto Sans Symbols" w:hAnsi="Noto Sans Symbols" w:eastAsia="Noto Sans Symbols" w:cs="Noto Sans Symbols"/>
      </w:rPr>
    </w:lvl>
  </w:abstractNum>
  <w:abstractNum w:abstractNumId="6">
    <w:nsid w:val="62483D6F"/>
    <w:multiLevelType w:val="multilevel"/>
    <w:tmpl w:val="62483D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C4"/>
    <w:rsid w:val="000218A0"/>
    <w:rsid w:val="000231EA"/>
    <w:rsid w:val="0003509C"/>
    <w:rsid w:val="00041C69"/>
    <w:rsid w:val="00043749"/>
    <w:rsid w:val="00050717"/>
    <w:rsid w:val="00054E0F"/>
    <w:rsid w:val="000747B9"/>
    <w:rsid w:val="00095E1F"/>
    <w:rsid w:val="000970DC"/>
    <w:rsid w:val="000A64BF"/>
    <w:rsid w:val="000B1409"/>
    <w:rsid w:val="000B5384"/>
    <w:rsid w:val="000D39D6"/>
    <w:rsid w:val="000E14AB"/>
    <w:rsid w:val="0012781D"/>
    <w:rsid w:val="0014104B"/>
    <w:rsid w:val="001472AB"/>
    <w:rsid w:val="001473D4"/>
    <w:rsid w:val="00147793"/>
    <w:rsid w:val="0017223D"/>
    <w:rsid w:val="001978D2"/>
    <w:rsid w:val="001B50DD"/>
    <w:rsid w:val="001B6030"/>
    <w:rsid w:val="001C4087"/>
    <w:rsid w:val="00222CC6"/>
    <w:rsid w:val="002310C6"/>
    <w:rsid w:val="00244CEC"/>
    <w:rsid w:val="00251DED"/>
    <w:rsid w:val="00252BD0"/>
    <w:rsid w:val="002530AA"/>
    <w:rsid w:val="0026676D"/>
    <w:rsid w:val="00276AC7"/>
    <w:rsid w:val="00283324"/>
    <w:rsid w:val="00285DF8"/>
    <w:rsid w:val="00286B42"/>
    <w:rsid w:val="002A2194"/>
    <w:rsid w:val="002A3184"/>
    <w:rsid w:val="002B7B8B"/>
    <w:rsid w:val="002C7128"/>
    <w:rsid w:val="002F06F2"/>
    <w:rsid w:val="00304CC4"/>
    <w:rsid w:val="003476F8"/>
    <w:rsid w:val="00347FD9"/>
    <w:rsid w:val="003536D0"/>
    <w:rsid w:val="00384BE9"/>
    <w:rsid w:val="003C0F4A"/>
    <w:rsid w:val="003C5479"/>
    <w:rsid w:val="003D0310"/>
    <w:rsid w:val="003D2042"/>
    <w:rsid w:val="0048075C"/>
    <w:rsid w:val="0049354A"/>
    <w:rsid w:val="004B0C77"/>
    <w:rsid w:val="004B4043"/>
    <w:rsid w:val="004C3048"/>
    <w:rsid w:val="004D1CB3"/>
    <w:rsid w:val="004D4784"/>
    <w:rsid w:val="00506D21"/>
    <w:rsid w:val="005153F1"/>
    <w:rsid w:val="00545749"/>
    <w:rsid w:val="005539B3"/>
    <w:rsid w:val="005606D5"/>
    <w:rsid w:val="005769BF"/>
    <w:rsid w:val="0058601F"/>
    <w:rsid w:val="0059526F"/>
    <w:rsid w:val="005B4560"/>
    <w:rsid w:val="005C1120"/>
    <w:rsid w:val="005D3A7E"/>
    <w:rsid w:val="005F4321"/>
    <w:rsid w:val="005F7FB5"/>
    <w:rsid w:val="0060504A"/>
    <w:rsid w:val="00613126"/>
    <w:rsid w:val="00622BB2"/>
    <w:rsid w:val="00626B17"/>
    <w:rsid w:val="006363A4"/>
    <w:rsid w:val="00640A0A"/>
    <w:rsid w:val="00642CB6"/>
    <w:rsid w:val="00650A29"/>
    <w:rsid w:val="006527BC"/>
    <w:rsid w:val="00680F05"/>
    <w:rsid w:val="006B031B"/>
    <w:rsid w:val="006C171B"/>
    <w:rsid w:val="006D059C"/>
    <w:rsid w:val="00715554"/>
    <w:rsid w:val="007266C4"/>
    <w:rsid w:val="00755474"/>
    <w:rsid w:val="00766FAF"/>
    <w:rsid w:val="00773411"/>
    <w:rsid w:val="007A4343"/>
    <w:rsid w:val="007B1D40"/>
    <w:rsid w:val="007B5DF2"/>
    <w:rsid w:val="00803F4B"/>
    <w:rsid w:val="0081281B"/>
    <w:rsid w:val="00855D19"/>
    <w:rsid w:val="0086578B"/>
    <w:rsid w:val="00876CA1"/>
    <w:rsid w:val="00887140"/>
    <w:rsid w:val="00892509"/>
    <w:rsid w:val="008B1DF9"/>
    <w:rsid w:val="008C2D59"/>
    <w:rsid w:val="008D5A0A"/>
    <w:rsid w:val="008D6A5F"/>
    <w:rsid w:val="008D7C4B"/>
    <w:rsid w:val="008E05CD"/>
    <w:rsid w:val="008F2DE6"/>
    <w:rsid w:val="00907790"/>
    <w:rsid w:val="0092126E"/>
    <w:rsid w:val="00954188"/>
    <w:rsid w:val="009644B1"/>
    <w:rsid w:val="00964742"/>
    <w:rsid w:val="00982C56"/>
    <w:rsid w:val="00991BCE"/>
    <w:rsid w:val="00992A55"/>
    <w:rsid w:val="009A5538"/>
    <w:rsid w:val="009B7417"/>
    <w:rsid w:val="009C0F32"/>
    <w:rsid w:val="009C3C73"/>
    <w:rsid w:val="009D6465"/>
    <w:rsid w:val="009F0B2F"/>
    <w:rsid w:val="00A02347"/>
    <w:rsid w:val="00A63EAC"/>
    <w:rsid w:val="00A732B5"/>
    <w:rsid w:val="00AD2888"/>
    <w:rsid w:val="00AE3C21"/>
    <w:rsid w:val="00AF2082"/>
    <w:rsid w:val="00AF3391"/>
    <w:rsid w:val="00B22059"/>
    <w:rsid w:val="00B41EA0"/>
    <w:rsid w:val="00B627E8"/>
    <w:rsid w:val="00B64255"/>
    <w:rsid w:val="00B67C03"/>
    <w:rsid w:val="00B71504"/>
    <w:rsid w:val="00B7631F"/>
    <w:rsid w:val="00B777C4"/>
    <w:rsid w:val="00B942BA"/>
    <w:rsid w:val="00BC5721"/>
    <w:rsid w:val="00BE3294"/>
    <w:rsid w:val="00C2126F"/>
    <w:rsid w:val="00C21692"/>
    <w:rsid w:val="00C30BFC"/>
    <w:rsid w:val="00C410E4"/>
    <w:rsid w:val="00C42B79"/>
    <w:rsid w:val="00C52FE6"/>
    <w:rsid w:val="00C55961"/>
    <w:rsid w:val="00C5782F"/>
    <w:rsid w:val="00C60005"/>
    <w:rsid w:val="00C61F21"/>
    <w:rsid w:val="00C63DE2"/>
    <w:rsid w:val="00C714FB"/>
    <w:rsid w:val="00C97D4B"/>
    <w:rsid w:val="00CC3BE5"/>
    <w:rsid w:val="00CE420D"/>
    <w:rsid w:val="00CF3AC9"/>
    <w:rsid w:val="00D01635"/>
    <w:rsid w:val="00D04233"/>
    <w:rsid w:val="00D136E5"/>
    <w:rsid w:val="00D245B1"/>
    <w:rsid w:val="00D300FF"/>
    <w:rsid w:val="00D40AEB"/>
    <w:rsid w:val="00D62EC8"/>
    <w:rsid w:val="00D64EAB"/>
    <w:rsid w:val="00D7176E"/>
    <w:rsid w:val="00D81B4F"/>
    <w:rsid w:val="00D913E0"/>
    <w:rsid w:val="00DA5DFC"/>
    <w:rsid w:val="00DB6570"/>
    <w:rsid w:val="00DD6407"/>
    <w:rsid w:val="00DF0879"/>
    <w:rsid w:val="00DF7A1B"/>
    <w:rsid w:val="00E327B5"/>
    <w:rsid w:val="00E6503A"/>
    <w:rsid w:val="00E8675B"/>
    <w:rsid w:val="00EB182C"/>
    <w:rsid w:val="00ED5F3C"/>
    <w:rsid w:val="00EF63B4"/>
    <w:rsid w:val="00EF6A44"/>
    <w:rsid w:val="00F045AA"/>
    <w:rsid w:val="00F16AC3"/>
    <w:rsid w:val="00F37D60"/>
    <w:rsid w:val="00F549B9"/>
    <w:rsid w:val="00F55342"/>
    <w:rsid w:val="00F906D7"/>
    <w:rsid w:val="00FB4A24"/>
    <w:rsid w:val="00FC0A58"/>
    <w:rsid w:val="00FC6C90"/>
    <w:rsid w:val="00FE169B"/>
    <w:rsid w:val="00FE1A1A"/>
    <w:rsid w:val="00FE5BE6"/>
    <w:rsid w:val="00FF2BE3"/>
    <w:rsid w:val="00FF4F21"/>
    <w:rsid w:val="4E7F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Batang" w:hAnsi="Batang" w:eastAsia="Batang" w:cs="Batang"/>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Batang" w:hAnsi="Batang" w:eastAsia="Batang" w:cs="Batang"/>
      <w:lang w:val="en-US"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8"/>
    <w:unhideWhenUsed/>
    <w:uiPriority w:val="99"/>
    <w:pPr>
      <w:tabs>
        <w:tab w:val="center" w:pos="4680"/>
        <w:tab w:val="right" w:pos="9360"/>
      </w:tabs>
    </w:pPr>
  </w:style>
  <w:style w:type="paragraph" w:styleId="11">
    <w:name w:val="header"/>
    <w:basedOn w:val="1"/>
    <w:link w:val="17"/>
    <w:unhideWhenUsed/>
    <w:uiPriority w:val="99"/>
    <w:pPr>
      <w:tabs>
        <w:tab w:val="center" w:pos="4680"/>
        <w:tab w:val="right" w:pos="9360"/>
      </w:tabs>
    </w:p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0"/>
    <w:pPr>
      <w:keepNext/>
      <w:keepLines/>
      <w:spacing w:before="480" w:after="120"/>
    </w:pPr>
    <w:rPr>
      <w:b/>
      <w:sz w:val="72"/>
      <w:szCs w:val="72"/>
    </w:rPr>
  </w:style>
  <w:style w:type="paragraph" w:styleId="15">
    <w:name w:val="No Spacing"/>
    <w:qFormat/>
    <w:uiPriority w:val="1"/>
    <w:pPr>
      <w:widowControl w:val="0"/>
      <w:jc w:val="both"/>
    </w:pPr>
    <w:rPr>
      <w:rFonts w:ascii="Batang" w:hAnsi="Batang" w:eastAsia="Batang" w:cs="Batang"/>
      <w:lang w:val="en-US" w:eastAsia="en-US" w:bidi="ar-SA"/>
    </w:rPr>
  </w:style>
  <w:style w:type="paragraph" w:styleId="16">
    <w:name w:val="List Paragraph"/>
    <w:basedOn w:val="1"/>
    <w:qFormat/>
    <w:uiPriority w:val="34"/>
    <w:pPr>
      <w:ind w:left="720"/>
      <w:contextualSpacing/>
    </w:pPr>
  </w:style>
  <w:style w:type="character" w:customStyle="1" w:styleId="17">
    <w:name w:val="Header Char"/>
    <w:basedOn w:val="8"/>
    <w:link w:val="11"/>
    <w:qFormat/>
    <w:uiPriority w:val="99"/>
  </w:style>
  <w:style w:type="character" w:customStyle="1" w:styleId="18">
    <w:name w:val="Footer Char"/>
    <w:basedOn w:val="8"/>
    <w:link w:val="10"/>
    <w:uiPriority w:val="99"/>
  </w:style>
  <w:style w:type="character" w:customStyle="1" w:styleId="19">
    <w:name w:val="CharAttribute1"/>
    <w:qFormat/>
    <w:uiPriority w:val="0"/>
    <w:rPr>
      <w:rFonts w:ascii="Calibri" w:eastAsia="Calibri"/>
      <w:sz w:val="22"/>
    </w:rPr>
  </w:style>
  <w:style w:type="character" w:customStyle="1" w:styleId="20">
    <w:name w:val="CharAttribute3"/>
    <w:qFormat/>
    <w:uiPriority w:val="0"/>
    <w:rPr>
      <w:rFonts w:ascii="Calibri" w:eastAsia="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eHealth Saskatchewan</Company>
  <Pages>4</Pages>
  <Words>1298</Words>
  <Characters>7403</Characters>
  <Lines>61</Lines>
  <Paragraphs>17</Paragraphs>
  <TotalTime>27</TotalTime>
  <ScaleCrop>false</ScaleCrop>
  <LinksUpToDate>false</LinksUpToDate>
  <CharactersWithSpaces>8684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2022-09-01T01:29:00Z</dcterms:created>
  <dc:creator>Acer</dc:creator>
  <cp:lastModifiedBy>Rizaldy Navarro</cp:lastModifiedBy>
  <dcterms:modified xsi:type="dcterms:W3CDTF">2024-03-28T06:58:13Z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0F1196C969BE4A37A6A9D365CCF4F0E5_12</vt:lpwstr>
  </property>
</Properties>
</file>