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A03E" w14:textId="51858550" w:rsidR="00454F97" w:rsidRDefault="003E3D5A" w:rsidP="00417C8F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2CDF0C9" wp14:editId="0A5821D6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985010" cy="1828800"/>
            <wp:effectExtent l="152400" t="152400" r="358140" b="361950"/>
            <wp:wrapThrough wrapText="bothSides">
              <wp:wrapPolygon edited="0">
                <wp:start x="829" y="-1800"/>
                <wp:lineTo x="-1658" y="-1350"/>
                <wp:lineTo x="-1658" y="22500"/>
                <wp:lineTo x="-829" y="23850"/>
                <wp:lineTo x="1866" y="25200"/>
                <wp:lineTo x="2073" y="25650"/>
                <wp:lineTo x="21559" y="25650"/>
                <wp:lineTo x="21766" y="25200"/>
                <wp:lineTo x="24461" y="23850"/>
                <wp:lineTo x="25290" y="20250"/>
                <wp:lineTo x="25290" y="2250"/>
                <wp:lineTo x="22802" y="-1125"/>
                <wp:lineTo x="22595" y="-1800"/>
                <wp:lineTo x="829" y="-1800"/>
              </wp:wrapPolygon>
            </wp:wrapThrough>
            <wp:docPr id="3" name="Picture 2" descr="p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231AF4" wp14:editId="602D3D15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2867660" cy="2091690"/>
                <wp:effectExtent l="8890" t="13335" r="9525" b="9525"/>
                <wp:wrapThrough wrapText="bothSides">
                  <wp:wrapPolygon edited="0">
                    <wp:start x="-62" y="-118"/>
                    <wp:lineTo x="-62" y="21482"/>
                    <wp:lineTo x="21662" y="21482"/>
                    <wp:lineTo x="21662" y="-118"/>
                    <wp:lineTo x="-62" y="-118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2091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2508E" w14:textId="77777777" w:rsidR="000B06F3" w:rsidRPr="0013086C" w:rsidRDefault="000B06F3" w:rsidP="00454F9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086C">
                              <w:rPr>
                                <w:b/>
                                <w:sz w:val="28"/>
                                <w:szCs w:val="28"/>
                              </w:rPr>
                              <w:t>RUTH JANE EUSTAQUIO PAREL</w:t>
                            </w:r>
                          </w:p>
                          <w:p w14:paraId="1C93B41C" w14:textId="77777777" w:rsidR="0013086C" w:rsidRPr="0013086C" w:rsidRDefault="00035329" w:rsidP="001308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2736 G</w:t>
                            </w:r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en. </w:t>
                            </w:r>
                            <w:proofErr w:type="spellStart"/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>Capinpin</w:t>
                            </w:r>
                            <w:proofErr w:type="spellEnd"/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St. </w:t>
                            </w:r>
                            <w:proofErr w:type="spellStart"/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>Bangkal</w:t>
                            </w:r>
                            <w:proofErr w:type="spellEnd"/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Makati City Philippines</w:t>
                            </w:r>
                          </w:p>
                          <w:p w14:paraId="20295CBC" w14:textId="51E8D8EF" w:rsidR="000B06F3" w:rsidRPr="0013086C" w:rsidRDefault="0013086C" w:rsidP="001308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Block 6 Lot 3 Everlasting </w:t>
                            </w:r>
                            <w:proofErr w:type="spellStart"/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st.</w:t>
                            </w:r>
                            <w:proofErr w:type="spellEnd"/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Graceville 2 </w:t>
                            </w:r>
                            <w:proofErr w:type="spellStart"/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Subd</w:t>
                            </w:r>
                            <w:proofErr w:type="spellEnd"/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. San Jose Del Monte City </w:t>
                            </w:r>
                            <w:proofErr w:type="spellStart"/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Bulcaan</w:t>
                            </w:r>
                            <w:proofErr w:type="spellEnd"/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D76997" w14:textId="77777777" w:rsidR="000B06F3" w:rsidRPr="0013086C" w:rsidRDefault="000B06F3" w:rsidP="001308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PRC License no.: 116807</w:t>
                            </w:r>
                          </w:p>
                          <w:p w14:paraId="7BFAC920" w14:textId="77777777" w:rsidR="000B06F3" w:rsidRPr="0013086C" w:rsidRDefault="00035329" w:rsidP="001308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Contact no.: +63995-970-</w:t>
                            </w:r>
                            <w:r w:rsidR="000B06F3" w:rsidRPr="0013086C">
                              <w:rPr>
                                <w:i/>
                                <w:sz w:val="24"/>
                                <w:szCs w:val="24"/>
                              </w:rPr>
                              <w:t>4504</w:t>
                            </w:r>
                          </w:p>
                          <w:p w14:paraId="5F02D9D1" w14:textId="77777777" w:rsidR="000B06F3" w:rsidRPr="0013086C" w:rsidRDefault="000B06F3" w:rsidP="001308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13086C">
                              <w:rPr>
                                <w:i/>
                                <w:sz w:val="24"/>
                                <w:szCs w:val="24"/>
                              </w:rPr>
                              <w:t>Email: ruthjane_parel@yahoo.com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31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7.05pt;width:225.8pt;height:164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" fillcolor="white [3212]" strokecolor="white [3212]">
                <v:textbox>
                  <w:txbxContent>
                    <w:p w14:paraId="7892508E" w14:textId="77777777" w:rsidR="000B06F3" w:rsidRPr="0013086C" w:rsidRDefault="000B06F3" w:rsidP="00454F97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13086C">
                        <w:rPr>
                          <w:b/>
                          <w:sz w:val="28"/>
                          <w:szCs w:val="28"/>
                        </w:rPr>
                        <w:t>RUTH JANE EUSTAQUIO PAREL</w:t>
                      </w:r>
                    </w:p>
                    <w:p w14:paraId="1C93B41C" w14:textId="77777777" w:rsidR="0013086C" w:rsidRPr="0013086C" w:rsidRDefault="00035329" w:rsidP="001308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13086C">
                        <w:rPr>
                          <w:i/>
                          <w:sz w:val="24"/>
                          <w:szCs w:val="24"/>
                        </w:rPr>
                        <w:t>2736 G</w:t>
                      </w:r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 xml:space="preserve">en. </w:t>
                      </w:r>
                      <w:proofErr w:type="spellStart"/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>Capinpin</w:t>
                      </w:r>
                      <w:proofErr w:type="spellEnd"/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 xml:space="preserve"> St. </w:t>
                      </w:r>
                      <w:proofErr w:type="spellStart"/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>Bangkal</w:t>
                      </w:r>
                      <w:proofErr w:type="spellEnd"/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 xml:space="preserve"> Makati City Philippines</w:t>
                      </w:r>
                    </w:p>
                    <w:p w14:paraId="20295CBC" w14:textId="51E8D8EF" w:rsidR="000B06F3" w:rsidRPr="0013086C" w:rsidRDefault="0013086C" w:rsidP="001308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13086C">
                        <w:rPr>
                          <w:i/>
                          <w:sz w:val="24"/>
                          <w:szCs w:val="24"/>
                        </w:rPr>
                        <w:t xml:space="preserve">Block 6 Lot 3 Everlasting </w:t>
                      </w:r>
                      <w:proofErr w:type="spellStart"/>
                      <w:r w:rsidRPr="0013086C">
                        <w:rPr>
                          <w:i/>
                          <w:sz w:val="24"/>
                          <w:szCs w:val="24"/>
                        </w:rPr>
                        <w:t>st.</w:t>
                      </w:r>
                      <w:proofErr w:type="spellEnd"/>
                      <w:r w:rsidRPr="0013086C">
                        <w:rPr>
                          <w:i/>
                          <w:sz w:val="24"/>
                          <w:szCs w:val="24"/>
                        </w:rPr>
                        <w:t xml:space="preserve"> Graceville 2 </w:t>
                      </w:r>
                      <w:proofErr w:type="spellStart"/>
                      <w:r w:rsidRPr="0013086C">
                        <w:rPr>
                          <w:i/>
                          <w:sz w:val="24"/>
                          <w:szCs w:val="24"/>
                        </w:rPr>
                        <w:t>Subd</w:t>
                      </w:r>
                      <w:proofErr w:type="spellEnd"/>
                      <w:r w:rsidRPr="0013086C">
                        <w:rPr>
                          <w:i/>
                          <w:sz w:val="24"/>
                          <w:szCs w:val="24"/>
                        </w:rPr>
                        <w:t xml:space="preserve">. San Jose Del Monte City </w:t>
                      </w:r>
                      <w:proofErr w:type="spellStart"/>
                      <w:r w:rsidRPr="0013086C">
                        <w:rPr>
                          <w:i/>
                          <w:sz w:val="24"/>
                          <w:szCs w:val="24"/>
                        </w:rPr>
                        <w:t>Bulcaan</w:t>
                      </w:r>
                      <w:proofErr w:type="spellEnd"/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D76997" w14:textId="77777777" w:rsidR="000B06F3" w:rsidRPr="0013086C" w:rsidRDefault="000B06F3" w:rsidP="001308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13086C">
                        <w:rPr>
                          <w:i/>
                          <w:sz w:val="24"/>
                          <w:szCs w:val="24"/>
                        </w:rPr>
                        <w:t>PRC License no.: 116807</w:t>
                      </w:r>
                    </w:p>
                    <w:p w14:paraId="7BFAC920" w14:textId="77777777" w:rsidR="000B06F3" w:rsidRPr="0013086C" w:rsidRDefault="00035329" w:rsidP="001308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13086C">
                        <w:rPr>
                          <w:i/>
                          <w:sz w:val="24"/>
                          <w:szCs w:val="24"/>
                        </w:rPr>
                        <w:t>Contact no.: +63995-970-</w:t>
                      </w:r>
                      <w:r w:rsidR="000B06F3" w:rsidRPr="0013086C">
                        <w:rPr>
                          <w:i/>
                          <w:sz w:val="24"/>
                          <w:szCs w:val="24"/>
                        </w:rPr>
                        <w:t>4504</w:t>
                      </w:r>
                    </w:p>
                    <w:p w14:paraId="5F02D9D1" w14:textId="77777777" w:rsidR="000B06F3" w:rsidRPr="0013086C" w:rsidRDefault="000B06F3" w:rsidP="001308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13086C">
                        <w:rPr>
                          <w:i/>
                          <w:sz w:val="24"/>
                          <w:szCs w:val="24"/>
                        </w:rPr>
                        <w:t>Email: ruthjane_parel@yahoo.com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A543561" w14:textId="5E570521" w:rsidR="00417C8F" w:rsidRDefault="00417C8F" w:rsidP="00E86EE8">
      <w:pPr>
        <w:spacing w:after="0" w:line="240" w:lineRule="auto"/>
        <w:rPr>
          <w:b/>
          <w:noProof/>
          <w:sz w:val="28"/>
          <w:szCs w:val="28"/>
        </w:rPr>
      </w:pPr>
    </w:p>
    <w:p w14:paraId="5B908F52" w14:textId="194BB204" w:rsidR="003310E6" w:rsidRDefault="00E23ED5" w:rsidP="00E86EE8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</w:p>
    <w:p w14:paraId="53D728C3" w14:textId="130541EC" w:rsidR="006B2B01" w:rsidRPr="00004283" w:rsidRDefault="006B2B01" w:rsidP="00004283">
      <w:pPr>
        <w:spacing w:after="0" w:line="240" w:lineRule="auto"/>
        <w:ind w:left="720" w:firstLine="720"/>
        <w:rPr>
          <w:b/>
          <w:noProof/>
          <w:sz w:val="28"/>
          <w:szCs w:val="28"/>
        </w:rPr>
      </w:pPr>
    </w:p>
    <w:p w14:paraId="004390DE" w14:textId="77777777" w:rsidR="00107365" w:rsidRDefault="00107365" w:rsidP="00417C8F">
      <w:pPr>
        <w:pBdr>
          <w:bottom w:val="single" w:sz="6" w:space="0" w:color="auto"/>
        </w:pBdr>
        <w:spacing w:after="0" w:line="240" w:lineRule="auto"/>
      </w:pPr>
    </w:p>
    <w:p w14:paraId="53E545D1" w14:textId="77777777" w:rsidR="00004283" w:rsidRPr="00004283" w:rsidRDefault="00004283" w:rsidP="00417C8F">
      <w:pPr>
        <w:spacing w:after="0" w:line="240" w:lineRule="auto"/>
        <w:rPr>
          <w:b/>
          <w:sz w:val="24"/>
          <w:szCs w:val="24"/>
        </w:rPr>
      </w:pPr>
    </w:p>
    <w:p w14:paraId="1DB434D3" w14:textId="08F27A95" w:rsidR="00417C8F" w:rsidRPr="00004283" w:rsidRDefault="00417C8F" w:rsidP="00417C8F">
      <w:pPr>
        <w:spacing w:after="0" w:line="240" w:lineRule="auto"/>
        <w:rPr>
          <w:rFonts w:cs="Times New Roman"/>
          <w:sz w:val="24"/>
          <w:szCs w:val="24"/>
        </w:rPr>
      </w:pPr>
      <w:r w:rsidRPr="00004283">
        <w:rPr>
          <w:b/>
          <w:sz w:val="24"/>
          <w:szCs w:val="24"/>
        </w:rPr>
        <w:t>OBJECTIVE:</w:t>
      </w:r>
      <w:r w:rsidR="00D70E56" w:rsidRPr="00004283">
        <w:rPr>
          <w:b/>
          <w:sz w:val="24"/>
          <w:szCs w:val="24"/>
        </w:rPr>
        <w:t xml:space="preserve"> </w:t>
      </w:r>
      <w:r w:rsidR="00454F97" w:rsidRPr="00004283">
        <w:rPr>
          <w:b/>
          <w:sz w:val="24"/>
          <w:szCs w:val="24"/>
        </w:rPr>
        <w:t xml:space="preserve"> </w:t>
      </w:r>
      <w:r w:rsidR="00454F97" w:rsidRPr="00004283">
        <w:rPr>
          <w:rFonts w:cs="Times New Roman"/>
          <w:sz w:val="24"/>
          <w:szCs w:val="24"/>
        </w:rPr>
        <w:t>To work with a company that</w:t>
      </w:r>
      <w:r w:rsidR="006E249D" w:rsidRPr="00004283">
        <w:rPr>
          <w:rFonts w:cs="Times New Roman"/>
          <w:sz w:val="24"/>
          <w:szCs w:val="24"/>
        </w:rPr>
        <w:t xml:space="preserve"> will </w:t>
      </w:r>
      <w:r w:rsidR="00454F97" w:rsidRPr="00004283">
        <w:rPr>
          <w:rFonts w:cs="Times New Roman"/>
          <w:sz w:val="24"/>
          <w:szCs w:val="24"/>
        </w:rPr>
        <w:t>recognize my ability and skills in which I may learn valuable experience, and obtain challenging positions which I can contrib</w:t>
      </w:r>
      <w:r w:rsidR="00680C43" w:rsidRPr="00004283">
        <w:rPr>
          <w:rFonts w:cs="Times New Roman"/>
          <w:sz w:val="24"/>
          <w:szCs w:val="24"/>
        </w:rPr>
        <w:t xml:space="preserve">ute my knowledge and skills in order to </w:t>
      </w:r>
      <w:r w:rsidR="00454F97" w:rsidRPr="00004283">
        <w:rPr>
          <w:rFonts w:cs="Times New Roman"/>
          <w:sz w:val="24"/>
          <w:szCs w:val="24"/>
        </w:rPr>
        <w:t>become successful &amp; established professional i</w:t>
      </w:r>
      <w:r w:rsidR="00C662A3" w:rsidRPr="00004283">
        <w:rPr>
          <w:rFonts w:cs="Times New Roman"/>
          <w:sz w:val="24"/>
          <w:szCs w:val="24"/>
        </w:rPr>
        <w:t>n the field of Civil engineer.</w:t>
      </w:r>
    </w:p>
    <w:p w14:paraId="255B4A96" w14:textId="58309198" w:rsidR="009B7BEB" w:rsidRPr="00004283" w:rsidRDefault="00417C8F" w:rsidP="00417C8F">
      <w:pPr>
        <w:spacing w:after="0" w:line="240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004283">
        <w:rPr>
          <w:b/>
          <w:sz w:val="24"/>
          <w:szCs w:val="24"/>
        </w:rPr>
        <w:t>QUALIFICATION:</w:t>
      </w:r>
      <w:r w:rsidR="009B7BEB" w:rsidRPr="00004283">
        <w:rPr>
          <w:b/>
          <w:sz w:val="24"/>
          <w:szCs w:val="24"/>
        </w:rPr>
        <w:t xml:space="preserve"> </w:t>
      </w:r>
      <w:r w:rsidR="009B7BEB" w:rsidRPr="00004283">
        <w:rPr>
          <w:sz w:val="24"/>
          <w:szCs w:val="24"/>
        </w:rPr>
        <w:t>Organization and prioritizing skills, tolerant, flexible</w:t>
      </w:r>
      <w:r w:rsidR="00743561" w:rsidRPr="00004283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9B7BEB" w:rsidRPr="00004283">
        <w:rPr>
          <w:rFonts w:cs="Arial"/>
          <w:color w:val="000000"/>
          <w:sz w:val="24"/>
          <w:szCs w:val="24"/>
          <w:shd w:val="clear" w:color="auto" w:fill="FFFFFF"/>
        </w:rPr>
        <w:t xml:space="preserve">and can adjust to different situations. Attentive to details, </w:t>
      </w:r>
      <w:proofErr w:type="spellStart"/>
      <w:r w:rsidR="009B7BEB" w:rsidRPr="00004283">
        <w:rPr>
          <w:rFonts w:cs="Arial"/>
          <w:color w:val="000000"/>
          <w:sz w:val="24"/>
          <w:szCs w:val="24"/>
          <w:shd w:val="clear" w:color="auto" w:fill="FFFFFF"/>
        </w:rPr>
        <w:t>self motivated</w:t>
      </w:r>
      <w:proofErr w:type="spellEnd"/>
      <w:r w:rsidR="009B7BEB" w:rsidRPr="00004283">
        <w:rPr>
          <w:rFonts w:cs="Arial"/>
          <w:color w:val="000000"/>
          <w:sz w:val="24"/>
          <w:szCs w:val="24"/>
          <w:shd w:val="clear" w:color="auto" w:fill="FFFFFF"/>
        </w:rPr>
        <w:t>, initiative and maintains a high level of energy, Decision making and ability to communicate well.</w:t>
      </w:r>
    </w:p>
    <w:p w14:paraId="3A491E5B" w14:textId="77777777" w:rsidR="00810153" w:rsidRPr="00004283" w:rsidRDefault="00417C8F" w:rsidP="00417C8F">
      <w:pPr>
        <w:spacing w:after="0" w:line="240" w:lineRule="auto"/>
        <w:rPr>
          <w:b/>
          <w:sz w:val="24"/>
          <w:szCs w:val="24"/>
        </w:rPr>
      </w:pPr>
      <w:r w:rsidRPr="00004283">
        <w:rPr>
          <w:b/>
          <w:sz w:val="24"/>
          <w:szCs w:val="24"/>
        </w:rPr>
        <w:t>WORK EXPERIENCE</w:t>
      </w:r>
      <w:r w:rsidR="00981833" w:rsidRPr="00004283">
        <w:rPr>
          <w:b/>
          <w:sz w:val="24"/>
          <w:szCs w:val="24"/>
        </w:rPr>
        <w:t>S</w:t>
      </w:r>
      <w:r w:rsidRPr="00004283">
        <w:rPr>
          <w:b/>
          <w:sz w:val="24"/>
          <w:szCs w:val="24"/>
        </w:rPr>
        <w:t>:</w:t>
      </w:r>
    </w:p>
    <w:p w14:paraId="6E8874AF" w14:textId="58B855C0" w:rsidR="00A374CD" w:rsidRDefault="00A374CD" w:rsidP="00A374CD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A374CD">
        <w:rPr>
          <w:b/>
          <w:sz w:val="24"/>
          <w:szCs w:val="24"/>
        </w:rPr>
        <w:t>Shang</w:t>
      </w:r>
      <w:r>
        <w:rPr>
          <w:b/>
          <w:sz w:val="24"/>
          <w:szCs w:val="24"/>
        </w:rPr>
        <w:t xml:space="preserve"> </w:t>
      </w:r>
      <w:r w:rsidRPr="00A374CD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roperties, Inc.</w:t>
      </w:r>
    </w:p>
    <w:p w14:paraId="7C7F34D7" w14:textId="4591CF6C" w:rsidR="00A374CD" w:rsidRPr="00A374CD" w:rsidRDefault="00A374CD" w:rsidP="00A374CD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 w:rsidRPr="00A374CD">
        <w:rPr>
          <w:bCs/>
          <w:sz w:val="24"/>
          <w:szCs w:val="24"/>
        </w:rPr>
        <w:t>Shang-</w:t>
      </w:r>
      <w:proofErr w:type="spellStart"/>
      <w:r w:rsidRPr="00A374CD">
        <w:rPr>
          <w:bCs/>
          <w:sz w:val="24"/>
          <w:szCs w:val="24"/>
        </w:rPr>
        <w:t>rila</w:t>
      </w:r>
      <w:proofErr w:type="spellEnd"/>
      <w:r w:rsidRPr="00A374CD">
        <w:rPr>
          <w:bCs/>
          <w:sz w:val="24"/>
          <w:szCs w:val="24"/>
        </w:rPr>
        <w:t xml:space="preserve"> Mall Level 5 Edsa Shaw Blvd Mandaluyong City Phil.</w:t>
      </w:r>
    </w:p>
    <w:p w14:paraId="22BF2147" w14:textId="2076109F" w:rsidR="00A374CD" w:rsidRPr="00EB4EC8" w:rsidRDefault="00A374CD" w:rsidP="00A374CD">
      <w:pPr>
        <w:spacing w:after="0"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On-going </w:t>
      </w:r>
      <w:r w:rsidRPr="00004283">
        <w:rPr>
          <w:sz w:val="24"/>
          <w:szCs w:val="24"/>
        </w:rPr>
        <w:t xml:space="preserve">Project: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Aurelia Residences </w:t>
      </w:r>
      <w:r w:rsidRPr="00EB4EC8">
        <w:rPr>
          <w:i/>
          <w:sz w:val="24"/>
          <w:szCs w:val="24"/>
        </w:rPr>
        <w:t xml:space="preserve"> </w:t>
      </w:r>
    </w:p>
    <w:p w14:paraId="196C78E9" w14:textId="58835B53" w:rsidR="00A374CD" w:rsidRPr="00004283" w:rsidRDefault="00A374CD" w:rsidP="00A374CD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Bonifacio Global </w:t>
      </w:r>
      <w:r w:rsidRPr="00004283">
        <w:rPr>
          <w:sz w:val="24"/>
          <w:szCs w:val="24"/>
        </w:rPr>
        <w:t>City</w:t>
      </w:r>
      <w:r>
        <w:rPr>
          <w:sz w:val="24"/>
          <w:szCs w:val="24"/>
        </w:rPr>
        <w:t xml:space="preserve"> Taguig</w:t>
      </w:r>
      <w:r w:rsidRPr="00004283">
        <w:rPr>
          <w:sz w:val="24"/>
          <w:szCs w:val="24"/>
        </w:rPr>
        <w:t xml:space="preserve"> Philippines</w:t>
      </w:r>
    </w:p>
    <w:p w14:paraId="71674D7F" w14:textId="540C6A25" w:rsidR="00A374CD" w:rsidRDefault="00A374CD" w:rsidP="00A374CD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Nov. 16</w:t>
      </w:r>
      <w:r w:rsidRPr="00004283">
        <w:rPr>
          <w:sz w:val="24"/>
          <w:szCs w:val="24"/>
        </w:rPr>
        <w:t>,</w:t>
      </w:r>
      <w:r>
        <w:rPr>
          <w:sz w:val="24"/>
          <w:szCs w:val="24"/>
        </w:rPr>
        <w:t xml:space="preserve"> 2020</w:t>
      </w:r>
      <w:r w:rsidRPr="00004283">
        <w:rPr>
          <w:sz w:val="24"/>
          <w:szCs w:val="24"/>
        </w:rPr>
        <w:t xml:space="preserve"> -present </w:t>
      </w:r>
    </w:p>
    <w:p w14:paraId="7B50F25E" w14:textId="3E2A2DFD" w:rsidR="00A374CD" w:rsidRDefault="00A374CD" w:rsidP="00A374CD">
      <w:pPr>
        <w:spacing w:after="0" w:line="240" w:lineRule="auto"/>
        <w:jc w:val="both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</w:t>
      </w:r>
      <w:r>
        <w:rPr>
          <w:sz w:val="24"/>
          <w:szCs w:val="24"/>
          <w:u w:val="single"/>
        </w:rPr>
        <w:t>d Responsibilities (Project Quality Control Officer).</w:t>
      </w:r>
    </w:p>
    <w:p w14:paraId="608B0DEF" w14:textId="77777777" w:rsidR="00A374CD" w:rsidRDefault="00A374CD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Ensure to implement the QAQC at site by both Project Management Team and the Contractor.</w:t>
      </w:r>
    </w:p>
    <w:p w14:paraId="73330C90" w14:textId="02BECC23" w:rsidR="00A374CD" w:rsidRDefault="00A374CD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Check whether the established and approved procedure and drawings has been implemented and followed by PMT and Contractor.</w:t>
      </w:r>
    </w:p>
    <w:p w14:paraId="6CAA1F92" w14:textId="13590EAA" w:rsidR="00A374CD" w:rsidRDefault="00A374CD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Investigates abnormalities that would affect structural integrity of the structures.</w:t>
      </w:r>
    </w:p>
    <w:p w14:paraId="5A945E22" w14:textId="30115E7D" w:rsidR="00A374CD" w:rsidRDefault="00A374CD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Report any malpractice </w:t>
      </w:r>
      <w:r w:rsidR="00F731A8">
        <w:rPr>
          <w:sz w:val="24"/>
          <w:szCs w:val="24"/>
        </w:rPr>
        <w:t xml:space="preserve">and unsafe practice </w:t>
      </w:r>
      <w:r>
        <w:rPr>
          <w:sz w:val="24"/>
          <w:szCs w:val="24"/>
        </w:rPr>
        <w:t>done at site.</w:t>
      </w:r>
    </w:p>
    <w:p w14:paraId="62ABEBA7" w14:textId="05C84437" w:rsidR="00A374CD" w:rsidRDefault="00A374CD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Communicate technical issues and resolved with PMT team and </w:t>
      </w:r>
      <w:r w:rsidR="00F731A8">
        <w:rPr>
          <w:sz w:val="24"/>
          <w:szCs w:val="24"/>
        </w:rPr>
        <w:t>C</w:t>
      </w:r>
      <w:r>
        <w:rPr>
          <w:sz w:val="24"/>
          <w:szCs w:val="24"/>
        </w:rPr>
        <w:t>onsultant.</w:t>
      </w:r>
    </w:p>
    <w:p w14:paraId="6EED9AE4" w14:textId="1CE5883E" w:rsidR="00F731A8" w:rsidRDefault="00F731A8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 all non-destructive and destructive test at site if done accordingly as per requirements.</w:t>
      </w:r>
    </w:p>
    <w:p w14:paraId="2CA86A59" w14:textId="70CFA862" w:rsidR="00F731A8" w:rsidRDefault="00F731A8" w:rsidP="00A374C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Generate weekly report to the Higher Management (Structural Director).</w:t>
      </w:r>
    </w:p>
    <w:p w14:paraId="40C4D77E" w14:textId="4F403E44" w:rsidR="00A374CD" w:rsidRPr="00A374CD" w:rsidRDefault="00A374CD" w:rsidP="00F731A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2CCBA78" w14:textId="77777777" w:rsidR="00A374CD" w:rsidRDefault="00A374CD" w:rsidP="00A374CD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32BE96FE" w14:textId="371B0648" w:rsidR="00A374CD" w:rsidRPr="00A374CD" w:rsidRDefault="00A374CD" w:rsidP="00A374CD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D3999B" w14:textId="46459B9C" w:rsidR="00FC64B6" w:rsidRPr="00A374CD" w:rsidRDefault="00FC64B6" w:rsidP="00A374CD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A374CD">
        <w:rPr>
          <w:b/>
          <w:sz w:val="24"/>
          <w:szCs w:val="24"/>
        </w:rPr>
        <w:t>SM Development Corporation (SMDC)</w:t>
      </w:r>
    </w:p>
    <w:p w14:paraId="50B87260" w14:textId="77777777" w:rsidR="00FC64B6" w:rsidRDefault="00FC64B6" w:rsidP="00FC64B6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FC64B6">
        <w:rPr>
          <w:sz w:val="24"/>
          <w:szCs w:val="24"/>
        </w:rPr>
        <w:t>15</w:t>
      </w:r>
      <w:r w:rsidRPr="00FC64B6">
        <w:rPr>
          <w:sz w:val="24"/>
          <w:szCs w:val="24"/>
          <w:vertAlign w:val="superscript"/>
        </w:rPr>
        <w:t>th</w:t>
      </w:r>
      <w:r w:rsidRPr="00FC64B6">
        <w:rPr>
          <w:sz w:val="24"/>
          <w:szCs w:val="24"/>
        </w:rPr>
        <w:t xml:space="preserve"> Floor Two-e com Bldg. Mall of Asia Pasay City Phi</w:t>
      </w:r>
    </w:p>
    <w:p w14:paraId="4F08A704" w14:textId="77777777" w:rsidR="00FC64B6" w:rsidRDefault="00FC64B6" w:rsidP="00FC64B6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19FC171A" w14:textId="77777777" w:rsidR="00FC64B6" w:rsidRPr="00EB4EC8" w:rsidRDefault="00FC64B6" w:rsidP="00FC64B6">
      <w:pPr>
        <w:spacing w:after="0"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On-going </w:t>
      </w:r>
      <w:r w:rsidRPr="00004283">
        <w:rPr>
          <w:sz w:val="24"/>
          <w:szCs w:val="24"/>
        </w:rPr>
        <w:t xml:space="preserve">Project: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Lush Residences </w:t>
      </w:r>
      <w:r w:rsidRPr="00EB4EC8">
        <w:rPr>
          <w:i/>
          <w:sz w:val="24"/>
          <w:szCs w:val="24"/>
        </w:rPr>
        <w:t xml:space="preserve"> </w:t>
      </w:r>
    </w:p>
    <w:p w14:paraId="770F0155" w14:textId="77777777" w:rsidR="00FC64B6" w:rsidRPr="00004283" w:rsidRDefault="00FC64B6" w:rsidP="00FC64B6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Makati </w:t>
      </w:r>
      <w:r w:rsidRPr="00004283">
        <w:rPr>
          <w:sz w:val="24"/>
          <w:szCs w:val="24"/>
        </w:rPr>
        <w:t>City Philippines</w:t>
      </w:r>
    </w:p>
    <w:p w14:paraId="15B2FF43" w14:textId="53FC4F54" w:rsidR="00FC64B6" w:rsidRDefault="00FC64B6" w:rsidP="00FC64B6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April 15</w:t>
      </w:r>
      <w:r w:rsidRPr="00004283">
        <w:rPr>
          <w:sz w:val="24"/>
          <w:szCs w:val="24"/>
        </w:rPr>
        <w:t>,</w:t>
      </w:r>
      <w:r>
        <w:rPr>
          <w:sz w:val="24"/>
          <w:szCs w:val="24"/>
        </w:rPr>
        <w:t xml:space="preserve"> 2019</w:t>
      </w:r>
      <w:r w:rsidRPr="00004283">
        <w:rPr>
          <w:sz w:val="24"/>
          <w:szCs w:val="24"/>
        </w:rPr>
        <w:t xml:space="preserve"> -</w:t>
      </w:r>
      <w:r w:rsidR="00A374CD">
        <w:rPr>
          <w:sz w:val="24"/>
          <w:szCs w:val="24"/>
        </w:rPr>
        <w:t>Nov. 13, 2020</w:t>
      </w:r>
      <w:r w:rsidRPr="00004283">
        <w:rPr>
          <w:sz w:val="24"/>
          <w:szCs w:val="24"/>
        </w:rPr>
        <w:t xml:space="preserve"> </w:t>
      </w:r>
    </w:p>
    <w:p w14:paraId="0EF757AD" w14:textId="77777777" w:rsidR="00243FFA" w:rsidRPr="000B1277" w:rsidRDefault="00243FFA" w:rsidP="00243FFA">
      <w:pPr>
        <w:spacing w:after="0" w:line="240" w:lineRule="auto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</w:t>
      </w:r>
      <w:r>
        <w:rPr>
          <w:sz w:val="24"/>
          <w:szCs w:val="24"/>
          <w:u w:val="single"/>
        </w:rPr>
        <w:t>d Responsibilities (Assistant QAQC Manager</w:t>
      </w:r>
      <w:r w:rsidRPr="00081A9C">
        <w:rPr>
          <w:sz w:val="24"/>
          <w:szCs w:val="24"/>
          <w:u w:val="single"/>
        </w:rPr>
        <w:t>)</w:t>
      </w:r>
    </w:p>
    <w:p w14:paraId="41EB5360" w14:textId="77777777" w:rsidR="00243FFA" w:rsidRPr="000B1277" w:rsidRDefault="00243FFA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Implementation of SMDC’s PQP (Project Quality Plan) at project</w:t>
      </w:r>
      <w:r w:rsidRPr="009D4900">
        <w:rPr>
          <w:sz w:val="24"/>
          <w:szCs w:val="24"/>
        </w:rPr>
        <w:t>.</w:t>
      </w:r>
    </w:p>
    <w:p w14:paraId="7BEA674F" w14:textId="77777777" w:rsidR="00243FFA" w:rsidRDefault="00243FFA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Supervised and lead the External Construction Management at site in terms of QAQC issues.</w:t>
      </w:r>
    </w:p>
    <w:p w14:paraId="6A8A2EF1" w14:textId="77777777" w:rsidR="00243FFA" w:rsidRDefault="00243FFA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Assist the ECM and Co</w:t>
      </w:r>
      <w:r w:rsidR="00825592">
        <w:rPr>
          <w:sz w:val="24"/>
          <w:szCs w:val="24"/>
        </w:rPr>
        <w:t>ntractor’s in resolving issues i</w:t>
      </w:r>
      <w:r>
        <w:rPr>
          <w:sz w:val="24"/>
          <w:szCs w:val="24"/>
        </w:rPr>
        <w:t>n Design and relay it to the project Consultant.</w:t>
      </w:r>
    </w:p>
    <w:p w14:paraId="5237CD75" w14:textId="77777777" w:rsidR="00243FFA" w:rsidRDefault="00243FFA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FC64B6">
        <w:rPr>
          <w:sz w:val="24"/>
          <w:szCs w:val="24"/>
        </w:rPr>
        <w:t xml:space="preserve"> </w:t>
      </w:r>
      <w:r>
        <w:rPr>
          <w:sz w:val="24"/>
          <w:szCs w:val="24"/>
        </w:rPr>
        <w:t>Review master submittal log (RFI, RFA), shop drawing and FCD for proper implementation at site.</w:t>
      </w:r>
    </w:p>
    <w:p w14:paraId="41D1EFA6" w14:textId="77777777" w:rsidR="00243FFA" w:rsidRDefault="00825592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Supervise </w:t>
      </w:r>
      <w:r w:rsidR="00243FFA">
        <w:rPr>
          <w:sz w:val="24"/>
          <w:szCs w:val="24"/>
        </w:rPr>
        <w:t xml:space="preserve">monitor the completion of </w:t>
      </w:r>
      <w:r>
        <w:rPr>
          <w:sz w:val="24"/>
          <w:szCs w:val="24"/>
        </w:rPr>
        <w:t>units</w:t>
      </w:r>
      <w:r w:rsidR="00243FFA">
        <w:rPr>
          <w:sz w:val="24"/>
          <w:szCs w:val="24"/>
        </w:rPr>
        <w:t>.</w:t>
      </w:r>
    </w:p>
    <w:p w14:paraId="2DE38D98" w14:textId="77777777" w:rsidR="00243FFA" w:rsidRDefault="00825592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Validation of </w:t>
      </w:r>
      <w:r w:rsidR="00243FFA">
        <w:rPr>
          <w:sz w:val="24"/>
          <w:szCs w:val="24"/>
        </w:rPr>
        <w:t xml:space="preserve">units </w:t>
      </w:r>
      <w:r>
        <w:rPr>
          <w:sz w:val="24"/>
          <w:szCs w:val="24"/>
        </w:rPr>
        <w:t xml:space="preserve">(completion and punch lists </w:t>
      </w:r>
      <w:r w:rsidR="00243FFA">
        <w:rPr>
          <w:sz w:val="24"/>
          <w:szCs w:val="24"/>
        </w:rPr>
        <w:t>prior to endorsement to QAD Team for Final Acceptance of units.</w:t>
      </w:r>
    </w:p>
    <w:p w14:paraId="0DBBD557" w14:textId="77777777" w:rsidR="00243FFA" w:rsidRDefault="00243FFA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Issue QOR and NCN. </w:t>
      </w:r>
    </w:p>
    <w:p w14:paraId="79F42B44" w14:textId="77777777" w:rsidR="00243FFA" w:rsidRDefault="00816EEB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 technical coordination m</w:t>
      </w:r>
      <w:r w:rsidR="00243FFA">
        <w:rPr>
          <w:sz w:val="24"/>
          <w:szCs w:val="24"/>
        </w:rPr>
        <w:t>eeting at site.</w:t>
      </w:r>
    </w:p>
    <w:p w14:paraId="272CC68B" w14:textId="77777777" w:rsidR="00825592" w:rsidRDefault="00825592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 </w:t>
      </w:r>
      <w:proofErr w:type="spellStart"/>
      <w:r>
        <w:rPr>
          <w:sz w:val="24"/>
          <w:szCs w:val="24"/>
        </w:rPr>
        <w:t>Mancom</w:t>
      </w:r>
      <w:proofErr w:type="spellEnd"/>
      <w:r>
        <w:rPr>
          <w:sz w:val="24"/>
          <w:szCs w:val="24"/>
        </w:rPr>
        <w:t xml:space="preserve"> meeting in SMDC’s head office.</w:t>
      </w:r>
    </w:p>
    <w:p w14:paraId="7BC97944" w14:textId="77777777" w:rsidR="00243FFA" w:rsidRDefault="00825592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Presiding the QAQC Meeting at site.</w:t>
      </w:r>
    </w:p>
    <w:p w14:paraId="7B3E1D6F" w14:textId="77777777" w:rsidR="000945FC" w:rsidRPr="00FC64B6" w:rsidRDefault="000945FC" w:rsidP="00243FFA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 Weekly QAQC Report to </w:t>
      </w:r>
      <w:r w:rsidR="00816EEB">
        <w:rPr>
          <w:sz w:val="24"/>
          <w:szCs w:val="24"/>
        </w:rPr>
        <w:t xml:space="preserve">be submitted to </w:t>
      </w:r>
      <w:r w:rsidR="00825592">
        <w:rPr>
          <w:sz w:val="24"/>
          <w:szCs w:val="24"/>
        </w:rPr>
        <w:t>be submitted to QAQC Assistant Vice President</w:t>
      </w:r>
      <w:r>
        <w:rPr>
          <w:sz w:val="24"/>
          <w:szCs w:val="24"/>
        </w:rPr>
        <w:t>.</w:t>
      </w:r>
    </w:p>
    <w:p w14:paraId="18FC35B8" w14:textId="77777777" w:rsidR="00FC64B6" w:rsidRPr="00243FFA" w:rsidRDefault="00FC64B6" w:rsidP="00243FFA">
      <w:pPr>
        <w:spacing w:after="0" w:line="240" w:lineRule="auto"/>
        <w:rPr>
          <w:b/>
          <w:sz w:val="24"/>
          <w:szCs w:val="24"/>
        </w:rPr>
      </w:pPr>
    </w:p>
    <w:p w14:paraId="1EA59A34" w14:textId="77777777" w:rsidR="00333312" w:rsidRPr="00EB4EC8" w:rsidRDefault="0043682C" w:rsidP="00735FD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EB4EC8">
        <w:rPr>
          <w:b/>
          <w:sz w:val="24"/>
          <w:szCs w:val="24"/>
        </w:rPr>
        <w:t>I</w:t>
      </w:r>
      <w:r w:rsidR="00004283" w:rsidRPr="00EB4EC8">
        <w:rPr>
          <w:b/>
          <w:sz w:val="24"/>
          <w:szCs w:val="24"/>
        </w:rPr>
        <w:t xml:space="preserve">an </w:t>
      </w:r>
      <w:r w:rsidRPr="00EB4EC8">
        <w:rPr>
          <w:b/>
          <w:sz w:val="24"/>
          <w:szCs w:val="24"/>
        </w:rPr>
        <w:t>A</w:t>
      </w:r>
      <w:r w:rsidR="00004283" w:rsidRPr="00EB4EC8">
        <w:rPr>
          <w:b/>
          <w:sz w:val="24"/>
          <w:szCs w:val="24"/>
        </w:rPr>
        <w:t xml:space="preserve">. </w:t>
      </w:r>
      <w:r w:rsidRPr="00EB4EC8">
        <w:rPr>
          <w:b/>
          <w:sz w:val="24"/>
          <w:szCs w:val="24"/>
        </w:rPr>
        <w:t xml:space="preserve"> Campbell and Associates Inc.</w:t>
      </w:r>
      <w:r w:rsidR="004A57B2" w:rsidRPr="00EB4EC8">
        <w:rPr>
          <w:b/>
          <w:sz w:val="24"/>
          <w:szCs w:val="24"/>
        </w:rPr>
        <w:t xml:space="preserve"> (Construction Management)</w:t>
      </w:r>
    </w:p>
    <w:p w14:paraId="521985DF" w14:textId="77777777" w:rsidR="00735FDE" w:rsidRPr="00081A9C" w:rsidRDefault="00735FDE" w:rsidP="00107365">
      <w:pPr>
        <w:spacing w:after="0" w:line="240" w:lineRule="auto"/>
        <w:ind w:left="360"/>
        <w:rPr>
          <w:rFonts w:eastAsia="Dotum"/>
          <w:color w:val="2A2A2A"/>
          <w:sz w:val="24"/>
          <w:szCs w:val="24"/>
          <w:shd w:val="clear" w:color="auto" w:fill="FFFFFF"/>
        </w:rPr>
      </w:pPr>
      <w:r w:rsidRPr="00081A9C">
        <w:rPr>
          <w:rFonts w:eastAsia="Dotum"/>
          <w:color w:val="2A2A2A"/>
          <w:sz w:val="24"/>
          <w:szCs w:val="24"/>
          <w:shd w:val="clear" w:color="auto" w:fill="FFFFFF"/>
        </w:rPr>
        <w:t>Unit 604 Cattleya Bldg., 235 Salcedo St., Legaspi Village, Makati City 1229 Philippines</w:t>
      </w:r>
    </w:p>
    <w:p w14:paraId="383192B4" w14:textId="77777777" w:rsidR="00735FDE" w:rsidRPr="00735FDE" w:rsidRDefault="00735FDE" w:rsidP="00107365">
      <w:pPr>
        <w:spacing w:after="0" w:line="240" w:lineRule="auto"/>
        <w:ind w:left="360"/>
        <w:rPr>
          <w:sz w:val="24"/>
          <w:szCs w:val="24"/>
        </w:rPr>
      </w:pPr>
    </w:p>
    <w:p w14:paraId="60D5E34C" w14:textId="77777777" w:rsidR="00107365" w:rsidRPr="00EB4EC8" w:rsidRDefault="00735FDE" w:rsidP="00735FDE">
      <w:pPr>
        <w:spacing w:after="0"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On-going </w:t>
      </w:r>
      <w:r w:rsidR="00107365" w:rsidRPr="00004283">
        <w:rPr>
          <w:sz w:val="24"/>
          <w:szCs w:val="24"/>
        </w:rPr>
        <w:t xml:space="preserve">Project: </w:t>
      </w:r>
      <w:r>
        <w:rPr>
          <w:sz w:val="24"/>
          <w:szCs w:val="24"/>
        </w:rPr>
        <w:tab/>
      </w:r>
      <w:r w:rsidR="00107365" w:rsidRPr="00EB4EC8">
        <w:rPr>
          <w:i/>
          <w:sz w:val="24"/>
          <w:szCs w:val="24"/>
        </w:rPr>
        <w:t>Six Senses Resort Phase 2</w:t>
      </w:r>
      <w:r w:rsidRPr="00EB4EC8">
        <w:rPr>
          <w:i/>
          <w:sz w:val="24"/>
          <w:szCs w:val="24"/>
        </w:rPr>
        <w:t xml:space="preserve"> </w:t>
      </w:r>
    </w:p>
    <w:p w14:paraId="087DC7A2" w14:textId="77777777" w:rsidR="00735FDE" w:rsidRPr="00004283" w:rsidRDefault="00735FDE" w:rsidP="00735FDE">
      <w:pPr>
        <w:spacing w:after="0" w:line="240" w:lineRule="auto"/>
        <w:ind w:left="1440" w:firstLine="720"/>
        <w:rPr>
          <w:sz w:val="24"/>
          <w:szCs w:val="24"/>
        </w:rPr>
      </w:pPr>
      <w:r w:rsidRPr="00004283">
        <w:rPr>
          <w:sz w:val="24"/>
          <w:szCs w:val="24"/>
        </w:rPr>
        <w:t>Pasay City Philippines</w:t>
      </w:r>
    </w:p>
    <w:p w14:paraId="5C605057" w14:textId="77777777" w:rsidR="000B1277" w:rsidRPr="00243FFA" w:rsidRDefault="00107365" w:rsidP="00243FFA">
      <w:pPr>
        <w:spacing w:after="0" w:line="240" w:lineRule="auto"/>
        <w:ind w:left="1440" w:firstLine="720"/>
        <w:rPr>
          <w:sz w:val="24"/>
          <w:szCs w:val="24"/>
        </w:rPr>
      </w:pPr>
      <w:r w:rsidRPr="00004283">
        <w:rPr>
          <w:sz w:val="24"/>
          <w:szCs w:val="24"/>
        </w:rPr>
        <w:t>August 22,</w:t>
      </w:r>
      <w:r w:rsidR="00004283">
        <w:rPr>
          <w:sz w:val="24"/>
          <w:szCs w:val="24"/>
        </w:rPr>
        <w:t xml:space="preserve"> </w:t>
      </w:r>
      <w:r w:rsidR="00243FFA">
        <w:rPr>
          <w:sz w:val="24"/>
          <w:szCs w:val="24"/>
        </w:rPr>
        <w:t>2017 –April 11, 2019</w:t>
      </w:r>
    </w:p>
    <w:p w14:paraId="75F7062C" w14:textId="77777777" w:rsidR="00735FDE" w:rsidRDefault="00735FDE" w:rsidP="00735FDE">
      <w:pPr>
        <w:spacing w:after="0" w:line="240" w:lineRule="auto"/>
        <w:ind w:left="1440" w:firstLine="720"/>
        <w:rPr>
          <w:sz w:val="24"/>
          <w:szCs w:val="24"/>
        </w:rPr>
      </w:pPr>
    </w:p>
    <w:p w14:paraId="20B4CDC2" w14:textId="77777777" w:rsidR="00107365" w:rsidRPr="00EB4EC8" w:rsidRDefault="00735FDE" w:rsidP="00243FFA">
      <w:pPr>
        <w:spacing w:after="0" w:line="240" w:lineRule="auto"/>
        <w:ind w:firstLine="360"/>
        <w:rPr>
          <w:i/>
          <w:sz w:val="24"/>
          <w:szCs w:val="24"/>
        </w:rPr>
      </w:pPr>
      <w:r>
        <w:rPr>
          <w:sz w:val="24"/>
          <w:szCs w:val="24"/>
        </w:rPr>
        <w:t xml:space="preserve">Accomplished </w:t>
      </w:r>
      <w:r w:rsidR="00333312" w:rsidRPr="00004283">
        <w:rPr>
          <w:sz w:val="24"/>
          <w:szCs w:val="24"/>
        </w:rPr>
        <w:t xml:space="preserve">Project: </w:t>
      </w:r>
      <w:r w:rsidR="005B02D6" w:rsidRPr="00EB4EC8">
        <w:rPr>
          <w:i/>
          <w:sz w:val="24"/>
          <w:szCs w:val="24"/>
        </w:rPr>
        <w:t>OKADA Manila (Manila Bay Resort)</w:t>
      </w:r>
    </w:p>
    <w:p w14:paraId="5346440C" w14:textId="77777777" w:rsidR="00735FDE" w:rsidRPr="00004283" w:rsidRDefault="00735FDE" w:rsidP="00735FD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4283">
        <w:rPr>
          <w:sz w:val="24"/>
          <w:szCs w:val="24"/>
        </w:rPr>
        <w:t>Paranaque City Philippines</w:t>
      </w:r>
    </w:p>
    <w:p w14:paraId="49AD5F85" w14:textId="77777777" w:rsidR="00735FDE" w:rsidRDefault="00735FDE" w:rsidP="00081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4283">
        <w:rPr>
          <w:sz w:val="24"/>
          <w:szCs w:val="24"/>
        </w:rPr>
        <w:t>October 21,</w:t>
      </w:r>
      <w:r>
        <w:rPr>
          <w:sz w:val="24"/>
          <w:szCs w:val="24"/>
        </w:rPr>
        <w:t xml:space="preserve"> </w:t>
      </w:r>
      <w:r w:rsidRPr="00004283">
        <w:rPr>
          <w:sz w:val="24"/>
          <w:szCs w:val="24"/>
        </w:rPr>
        <w:t>2015 to May 30,</w:t>
      </w:r>
      <w:r>
        <w:rPr>
          <w:sz w:val="24"/>
          <w:szCs w:val="24"/>
        </w:rPr>
        <w:t xml:space="preserve"> </w:t>
      </w:r>
      <w:r w:rsidRPr="00004283">
        <w:rPr>
          <w:sz w:val="24"/>
          <w:szCs w:val="24"/>
        </w:rPr>
        <w:t xml:space="preserve">2017 </w:t>
      </w:r>
    </w:p>
    <w:p w14:paraId="1B363F05" w14:textId="77777777" w:rsidR="00735FDE" w:rsidRPr="00081A9C" w:rsidRDefault="00EB4EC8" w:rsidP="00081A9C">
      <w:pPr>
        <w:spacing w:after="0" w:line="240" w:lineRule="auto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and Responsibilities (Sr. Engineer)</w:t>
      </w:r>
    </w:p>
    <w:p w14:paraId="0B1C6428" w14:textId="77777777" w:rsidR="00735FDE" w:rsidRPr="009D4900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 xml:space="preserve">Oversee the overall schedule and on-going </w:t>
      </w:r>
      <w:r>
        <w:rPr>
          <w:sz w:val="24"/>
          <w:szCs w:val="24"/>
        </w:rPr>
        <w:t>construction of the project</w:t>
      </w:r>
    </w:p>
    <w:p w14:paraId="5B3B14FE" w14:textId="77777777" w:rsidR="00735FDE" w:rsidRDefault="00735FDE" w:rsidP="00735FDE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D4900">
        <w:rPr>
          <w:sz w:val="24"/>
          <w:szCs w:val="24"/>
        </w:rPr>
        <w:t>and recommend mitigation measures on delayed works.</w:t>
      </w:r>
    </w:p>
    <w:p w14:paraId="04A1328A" w14:textId="77777777" w:rsidR="00735FDE" w:rsidRPr="0034690C" w:rsidRDefault="00735FDE" w:rsidP="0034690C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>Assist the operation in resolving issues on D</w:t>
      </w:r>
      <w:r w:rsidR="0034690C">
        <w:rPr>
          <w:sz w:val="24"/>
          <w:szCs w:val="24"/>
        </w:rPr>
        <w:t>esign and Construction problems.</w:t>
      </w:r>
    </w:p>
    <w:p w14:paraId="371C7894" w14:textId="77777777" w:rsidR="00735FDE" w:rsidRPr="00A77B73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  <w:sz w:val="24"/>
          <w:szCs w:val="24"/>
        </w:rPr>
      </w:pPr>
      <w:r w:rsidRPr="00EE0A2B">
        <w:rPr>
          <w:rFonts w:cs="Helvetica"/>
          <w:color w:val="000000" w:themeColor="text1"/>
          <w:sz w:val="24"/>
          <w:szCs w:val="24"/>
          <w:shd w:val="clear" w:color="auto" w:fill="FFFFFF"/>
        </w:rPr>
        <w:t>Monitor and Investigate accidents or delays at construction sites for proper documentation and future validation.</w:t>
      </w:r>
    </w:p>
    <w:p w14:paraId="5A4A9231" w14:textId="77777777" w:rsidR="00A77B73" w:rsidRPr="00A77B73" w:rsidRDefault="00A77B73" w:rsidP="00A77B73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rFonts w:cs="Helvetica"/>
          <w:color w:val="000000" w:themeColor="text1"/>
          <w:sz w:val="24"/>
          <w:szCs w:val="24"/>
          <w:shd w:val="clear" w:color="auto" w:fill="FFFFFF"/>
        </w:rPr>
        <w:t>Monitor and coordinate Contractor’s Project schedule including OSM and ODP (delivery schedule, construction schedule and procurement schedule, Testing and commissioning, Turnover etc.)</w:t>
      </w:r>
    </w:p>
    <w:p w14:paraId="79D74620" w14:textId="77777777" w:rsidR="00735FDE" w:rsidRPr="009D4900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 xml:space="preserve">Review and evaluate Change Order/Proposal </w:t>
      </w:r>
      <w:r w:rsidR="00A77B73">
        <w:rPr>
          <w:sz w:val="24"/>
          <w:szCs w:val="24"/>
        </w:rPr>
        <w:t xml:space="preserve">in terms of scoping, quantities and </w:t>
      </w:r>
      <w:r w:rsidR="0034690C">
        <w:rPr>
          <w:sz w:val="24"/>
          <w:szCs w:val="24"/>
        </w:rPr>
        <w:t xml:space="preserve">methodology </w:t>
      </w:r>
      <w:r w:rsidRPr="009D4900">
        <w:rPr>
          <w:sz w:val="24"/>
          <w:szCs w:val="24"/>
        </w:rPr>
        <w:t>from contractor prior to submission to Project Quantity Surveyor.</w:t>
      </w:r>
    </w:p>
    <w:p w14:paraId="52AA4225" w14:textId="77777777" w:rsidR="00735FDE" w:rsidRPr="009D4900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lastRenderedPageBreak/>
        <w:t>Prepares monthly report (for owner’s evaluation).</w:t>
      </w:r>
    </w:p>
    <w:p w14:paraId="68B85D7B" w14:textId="77777777" w:rsidR="00735FDE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>Evaluate Contractor’s Monthly Billing.</w:t>
      </w:r>
    </w:p>
    <w:p w14:paraId="03E721F0" w14:textId="77777777" w:rsidR="00735FDE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>Develop and implement Quality Control Program.</w:t>
      </w:r>
    </w:p>
    <w:p w14:paraId="550D9707" w14:textId="77777777" w:rsidR="003158EA" w:rsidRPr="009D4900" w:rsidRDefault="003158EA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Evaluate Time Extension Claimed from the General Contractor.</w:t>
      </w:r>
    </w:p>
    <w:p w14:paraId="0567D325" w14:textId="77777777" w:rsidR="0034690C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>Check and review submittals for designer review &amp; approval</w:t>
      </w:r>
    </w:p>
    <w:p w14:paraId="7B1BDF9F" w14:textId="77777777" w:rsidR="00735FDE" w:rsidRDefault="0034690C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Quality Assurance and Quality Control implementation.</w:t>
      </w:r>
    </w:p>
    <w:p w14:paraId="775EC4E7" w14:textId="77777777" w:rsidR="0034690C" w:rsidRPr="009D4900" w:rsidRDefault="0034690C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Issuance of PIR and NCN.</w:t>
      </w:r>
    </w:p>
    <w:p w14:paraId="09B4D2B9" w14:textId="77777777" w:rsidR="00735FDE" w:rsidRPr="00735FDE" w:rsidRDefault="00735FDE" w:rsidP="00735FD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D4900">
        <w:rPr>
          <w:sz w:val="24"/>
          <w:szCs w:val="24"/>
        </w:rPr>
        <w:t>Attend Construction Management Meeting and PTG Meeting</w:t>
      </w:r>
      <w:r>
        <w:rPr>
          <w:sz w:val="24"/>
          <w:szCs w:val="24"/>
        </w:rPr>
        <w:t>.</w:t>
      </w:r>
    </w:p>
    <w:p w14:paraId="7904BFF9" w14:textId="77777777" w:rsidR="00735FDE" w:rsidRPr="00004283" w:rsidRDefault="00735FDE" w:rsidP="00735FDE">
      <w:pPr>
        <w:spacing w:after="0" w:line="240" w:lineRule="auto"/>
        <w:ind w:left="360"/>
        <w:rPr>
          <w:sz w:val="24"/>
          <w:szCs w:val="24"/>
        </w:rPr>
      </w:pPr>
    </w:p>
    <w:p w14:paraId="46459936" w14:textId="77777777" w:rsidR="005B02D6" w:rsidRPr="00081A9C" w:rsidRDefault="00EB4EC8" w:rsidP="00EB4EC8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081A9C">
        <w:rPr>
          <w:b/>
          <w:sz w:val="24"/>
          <w:szCs w:val="24"/>
        </w:rPr>
        <w:t xml:space="preserve">     </w:t>
      </w:r>
      <w:r w:rsidR="005B02D6" w:rsidRPr="00081A9C">
        <w:rPr>
          <w:b/>
          <w:sz w:val="24"/>
          <w:szCs w:val="24"/>
        </w:rPr>
        <w:t>Monolith Construction and Development Corporation</w:t>
      </w:r>
      <w:r w:rsidR="004A57B2" w:rsidRPr="00081A9C">
        <w:rPr>
          <w:b/>
          <w:sz w:val="24"/>
          <w:szCs w:val="24"/>
        </w:rPr>
        <w:t xml:space="preserve"> (General Contractor)</w:t>
      </w:r>
    </w:p>
    <w:p w14:paraId="771379DD" w14:textId="77777777" w:rsidR="00EB4EC8" w:rsidRPr="00EB4EC8" w:rsidRDefault="00EB4EC8" w:rsidP="005B02D6">
      <w:pPr>
        <w:spacing w:after="0" w:line="240" w:lineRule="auto"/>
        <w:ind w:left="360"/>
        <w:rPr>
          <w:sz w:val="24"/>
          <w:szCs w:val="24"/>
        </w:rPr>
      </w:pPr>
      <w:r w:rsidRPr="00EB4EC8">
        <w:rPr>
          <w:rFonts w:cs="Arial"/>
          <w:color w:val="000000"/>
          <w:sz w:val="19"/>
          <w:szCs w:val="19"/>
          <w:shd w:val="clear" w:color="auto" w:fill="F8F8F8"/>
        </w:rPr>
        <w:t xml:space="preserve">    </w:t>
      </w:r>
      <w:r>
        <w:rPr>
          <w:rFonts w:cs="Arial"/>
          <w:color w:val="000000"/>
          <w:sz w:val="19"/>
          <w:szCs w:val="19"/>
          <w:shd w:val="clear" w:color="auto" w:fill="F8F8F8"/>
        </w:rPr>
        <w:t xml:space="preserve">  </w:t>
      </w:r>
      <w:r w:rsidRPr="00EB4EC8">
        <w:rPr>
          <w:rFonts w:cs="Arial"/>
          <w:color w:val="000000"/>
          <w:sz w:val="19"/>
          <w:szCs w:val="19"/>
          <w:shd w:val="clear" w:color="auto" w:fill="F8F8F8"/>
        </w:rPr>
        <w:t xml:space="preserve"> </w:t>
      </w:r>
      <w:r w:rsidRPr="00EB4EC8">
        <w:rPr>
          <w:rFonts w:cs="Arial"/>
          <w:color w:val="000000"/>
          <w:sz w:val="24"/>
          <w:szCs w:val="24"/>
          <w:shd w:val="clear" w:color="auto" w:fill="F8F8F8"/>
        </w:rPr>
        <w:t xml:space="preserve">85 Scout </w:t>
      </w:r>
      <w:proofErr w:type="spellStart"/>
      <w:r w:rsidRPr="00EB4EC8">
        <w:rPr>
          <w:rFonts w:cs="Arial"/>
          <w:color w:val="000000"/>
          <w:sz w:val="24"/>
          <w:szCs w:val="24"/>
          <w:shd w:val="clear" w:color="auto" w:fill="F8F8F8"/>
        </w:rPr>
        <w:t>Limbaga</w:t>
      </w:r>
      <w:proofErr w:type="spellEnd"/>
      <w:r w:rsidRPr="00EB4EC8">
        <w:rPr>
          <w:rFonts w:cs="Arial"/>
          <w:color w:val="000000"/>
          <w:sz w:val="24"/>
          <w:szCs w:val="24"/>
          <w:shd w:val="clear" w:color="auto" w:fill="F8F8F8"/>
        </w:rPr>
        <w:t xml:space="preserve"> St., Tomas </w:t>
      </w:r>
      <w:proofErr w:type="spellStart"/>
      <w:r w:rsidRPr="00EB4EC8">
        <w:rPr>
          <w:rFonts w:cs="Arial"/>
          <w:color w:val="000000"/>
          <w:sz w:val="24"/>
          <w:szCs w:val="24"/>
          <w:shd w:val="clear" w:color="auto" w:fill="F8F8F8"/>
        </w:rPr>
        <w:t>Morato</w:t>
      </w:r>
      <w:proofErr w:type="spellEnd"/>
      <w:r w:rsidRPr="00EB4EC8">
        <w:rPr>
          <w:rFonts w:cs="Arial"/>
          <w:color w:val="000000"/>
          <w:sz w:val="24"/>
          <w:szCs w:val="24"/>
          <w:shd w:val="clear" w:color="auto" w:fill="F8F8F8"/>
        </w:rPr>
        <w:t xml:space="preserve"> Quezon City, Philippines</w:t>
      </w:r>
    </w:p>
    <w:p w14:paraId="41371DE7" w14:textId="77777777" w:rsidR="00EB4EC8" w:rsidRDefault="00EB4EC8" w:rsidP="008D18C5">
      <w:pPr>
        <w:spacing w:after="0" w:line="240" w:lineRule="auto"/>
        <w:ind w:firstLine="360"/>
        <w:rPr>
          <w:sz w:val="24"/>
          <w:szCs w:val="24"/>
        </w:rPr>
      </w:pPr>
    </w:p>
    <w:p w14:paraId="7A830241" w14:textId="77777777" w:rsidR="005B02D6" w:rsidRPr="00EB4EC8" w:rsidRDefault="005B02D6" w:rsidP="008D18C5">
      <w:pPr>
        <w:spacing w:after="0" w:line="240" w:lineRule="auto"/>
        <w:ind w:firstLine="360"/>
        <w:rPr>
          <w:i/>
          <w:sz w:val="24"/>
          <w:szCs w:val="24"/>
        </w:rPr>
      </w:pPr>
      <w:r w:rsidRPr="00EB4EC8">
        <w:rPr>
          <w:i/>
          <w:sz w:val="24"/>
          <w:szCs w:val="24"/>
        </w:rPr>
        <w:t>Project: Magnolia Tower C</w:t>
      </w:r>
      <w:r w:rsidR="008D18C5" w:rsidRPr="00EB4EC8">
        <w:rPr>
          <w:i/>
          <w:sz w:val="24"/>
          <w:szCs w:val="24"/>
        </w:rPr>
        <w:t xml:space="preserve"> and D</w:t>
      </w:r>
      <w:r w:rsidRPr="00EB4EC8">
        <w:rPr>
          <w:i/>
          <w:sz w:val="24"/>
          <w:szCs w:val="24"/>
        </w:rPr>
        <w:t xml:space="preserve"> Residences </w:t>
      </w:r>
    </w:p>
    <w:p w14:paraId="0EFA6191" w14:textId="77777777" w:rsidR="005B02D6" w:rsidRDefault="005B02D6" w:rsidP="005B02D6">
      <w:pPr>
        <w:spacing w:after="0" w:line="240" w:lineRule="auto"/>
        <w:ind w:left="360"/>
        <w:rPr>
          <w:sz w:val="24"/>
          <w:szCs w:val="24"/>
        </w:rPr>
      </w:pPr>
      <w:r w:rsidRPr="00004283">
        <w:rPr>
          <w:sz w:val="24"/>
          <w:szCs w:val="24"/>
        </w:rPr>
        <w:t>San Juan Metro Manila Philippines</w:t>
      </w:r>
    </w:p>
    <w:p w14:paraId="367DA528" w14:textId="77777777" w:rsidR="00EB4EC8" w:rsidRPr="00004283" w:rsidRDefault="00EB4EC8" w:rsidP="00081A9C">
      <w:pPr>
        <w:spacing w:after="0" w:line="240" w:lineRule="auto"/>
        <w:ind w:firstLine="360"/>
        <w:rPr>
          <w:sz w:val="24"/>
          <w:szCs w:val="24"/>
        </w:rPr>
      </w:pPr>
      <w:r w:rsidRPr="00EB4EC8">
        <w:rPr>
          <w:sz w:val="24"/>
          <w:szCs w:val="24"/>
        </w:rPr>
        <w:t>March 5,</w:t>
      </w:r>
      <w:r>
        <w:rPr>
          <w:sz w:val="24"/>
          <w:szCs w:val="24"/>
        </w:rPr>
        <w:t xml:space="preserve"> </w:t>
      </w:r>
      <w:r w:rsidRPr="00EB4EC8">
        <w:rPr>
          <w:sz w:val="24"/>
          <w:szCs w:val="24"/>
        </w:rPr>
        <w:t>2015-October 15,</w:t>
      </w:r>
      <w:r>
        <w:rPr>
          <w:sz w:val="24"/>
          <w:szCs w:val="24"/>
        </w:rPr>
        <w:t xml:space="preserve"> </w:t>
      </w:r>
      <w:r w:rsidRPr="00EB4EC8">
        <w:rPr>
          <w:sz w:val="24"/>
          <w:szCs w:val="24"/>
        </w:rPr>
        <w:t xml:space="preserve">2015 </w:t>
      </w:r>
    </w:p>
    <w:p w14:paraId="0D35D330" w14:textId="77777777" w:rsidR="005B02D6" w:rsidRPr="00081A9C" w:rsidRDefault="00EB4EC8" w:rsidP="005B02D6">
      <w:pPr>
        <w:spacing w:after="0" w:line="240" w:lineRule="auto"/>
        <w:ind w:left="360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and Responsibilities (</w:t>
      </w:r>
      <w:r w:rsidR="00107365" w:rsidRPr="00081A9C">
        <w:rPr>
          <w:sz w:val="24"/>
          <w:szCs w:val="24"/>
          <w:u w:val="single"/>
        </w:rPr>
        <w:t>QC Engineer-Structural works</w:t>
      </w:r>
      <w:r w:rsidRPr="00081A9C">
        <w:rPr>
          <w:sz w:val="24"/>
          <w:szCs w:val="24"/>
          <w:u w:val="single"/>
        </w:rPr>
        <w:t>)</w:t>
      </w:r>
    </w:p>
    <w:p w14:paraId="64F3A23D" w14:textId="77777777" w:rsidR="005B02D6" w:rsidRPr="00004283" w:rsidRDefault="00281245" w:rsidP="005B02D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04283">
        <w:rPr>
          <w:sz w:val="24"/>
          <w:szCs w:val="24"/>
        </w:rPr>
        <w:t>Conduct pre inspection and final inspection of structural works (with owner representative) pr</w:t>
      </w:r>
      <w:r w:rsidR="00634536" w:rsidRPr="00004283">
        <w:rPr>
          <w:sz w:val="24"/>
          <w:szCs w:val="24"/>
        </w:rPr>
        <w:t>ior to execution of final work (formworks enclosure, rebar works &amp; concreting).</w:t>
      </w:r>
    </w:p>
    <w:p w14:paraId="71A3FB23" w14:textId="77777777" w:rsidR="005B02D6" w:rsidRPr="00004283" w:rsidRDefault="00281245" w:rsidP="0028124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04283">
        <w:rPr>
          <w:sz w:val="24"/>
          <w:szCs w:val="24"/>
        </w:rPr>
        <w:t>Review of plans, shop drawing and material submittals for site impleme</w:t>
      </w:r>
      <w:r w:rsidR="00634536" w:rsidRPr="00004283">
        <w:rPr>
          <w:sz w:val="24"/>
          <w:szCs w:val="24"/>
        </w:rPr>
        <w:t xml:space="preserve">ntation to avoid </w:t>
      </w:r>
      <w:proofErr w:type="spellStart"/>
      <w:r w:rsidR="00634536" w:rsidRPr="00004283">
        <w:rPr>
          <w:sz w:val="24"/>
          <w:szCs w:val="24"/>
        </w:rPr>
        <w:t>non compliance</w:t>
      </w:r>
      <w:proofErr w:type="spellEnd"/>
      <w:r w:rsidR="00634536" w:rsidRPr="00004283">
        <w:rPr>
          <w:sz w:val="24"/>
          <w:szCs w:val="24"/>
        </w:rPr>
        <w:t xml:space="preserve"> and avoid conflict with other trades.</w:t>
      </w:r>
    </w:p>
    <w:p w14:paraId="3AE66D05" w14:textId="77777777" w:rsidR="00281245" w:rsidRPr="00004283" w:rsidRDefault="00281245" w:rsidP="0028124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04283">
        <w:rPr>
          <w:sz w:val="24"/>
          <w:szCs w:val="24"/>
        </w:rPr>
        <w:t xml:space="preserve">Attend testing of materials </w:t>
      </w:r>
      <w:r w:rsidR="00EB4EC8">
        <w:rPr>
          <w:sz w:val="24"/>
          <w:szCs w:val="24"/>
        </w:rPr>
        <w:t>(rebar’s</w:t>
      </w:r>
      <w:r w:rsidR="00634536" w:rsidRPr="00004283">
        <w:rPr>
          <w:sz w:val="24"/>
          <w:szCs w:val="24"/>
        </w:rPr>
        <w:t xml:space="preserve"> &amp; concrete cylinder) </w:t>
      </w:r>
      <w:r w:rsidRPr="00004283">
        <w:rPr>
          <w:sz w:val="24"/>
          <w:szCs w:val="24"/>
        </w:rPr>
        <w:t xml:space="preserve">and prepares reports and compilations of records to be submitted to </w:t>
      </w:r>
      <w:r w:rsidR="00A56D75">
        <w:rPr>
          <w:sz w:val="24"/>
          <w:szCs w:val="24"/>
        </w:rPr>
        <w:t xml:space="preserve">the </w:t>
      </w:r>
      <w:r w:rsidRPr="00004283">
        <w:rPr>
          <w:sz w:val="24"/>
          <w:szCs w:val="24"/>
        </w:rPr>
        <w:t>owner representative.</w:t>
      </w:r>
    </w:p>
    <w:p w14:paraId="34F123AC" w14:textId="77777777" w:rsidR="005B02D6" w:rsidRPr="00004283" w:rsidRDefault="005B02D6" w:rsidP="005B02D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004283">
        <w:rPr>
          <w:sz w:val="24"/>
          <w:szCs w:val="24"/>
        </w:rPr>
        <w:t>Coordinatio</w:t>
      </w:r>
      <w:r w:rsidR="00281245" w:rsidRPr="00004283">
        <w:rPr>
          <w:sz w:val="24"/>
          <w:szCs w:val="24"/>
        </w:rPr>
        <w:t>n with other trade</w:t>
      </w:r>
      <w:r w:rsidR="00634536" w:rsidRPr="00004283">
        <w:rPr>
          <w:sz w:val="24"/>
          <w:szCs w:val="24"/>
        </w:rPr>
        <w:t>s for proper implementation at site.</w:t>
      </w:r>
    </w:p>
    <w:p w14:paraId="21F24292" w14:textId="77777777" w:rsidR="00634536" w:rsidRDefault="00EB4EC8" w:rsidP="006345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Implementation of QC standard</w:t>
      </w:r>
      <w:r w:rsidR="007C58D8" w:rsidRPr="00004283">
        <w:rPr>
          <w:sz w:val="24"/>
          <w:szCs w:val="24"/>
        </w:rPr>
        <w:t>.</w:t>
      </w:r>
    </w:p>
    <w:p w14:paraId="65F0A0A5" w14:textId="77777777" w:rsidR="00EB4EC8" w:rsidRPr="00004283" w:rsidRDefault="00EB4EC8" w:rsidP="00634536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Documentations. </w:t>
      </w:r>
    </w:p>
    <w:p w14:paraId="5B4FD054" w14:textId="77777777" w:rsidR="005B02D6" w:rsidRPr="00004283" w:rsidRDefault="005B02D6" w:rsidP="005B02D6">
      <w:pPr>
        <w:pStyle w:val="ListParagraph"/>
        <w:spacing w:after="0" w:line="240" w:lineRule="auto"/>
        <w:rPr>
          <w:b/>
          <w:sz w:val="24"/>
          <w:szCs w:val="24"/>
          <w:highlight w:val="yellow"/>
        </w:rPr>
      </w:pPr>
    </w:p>
    <w:p w14:paraId="1FF8000F" w14:textId="77777777" w:rsidR="00634536" w:rsidRPr="00081A9C" w:rsidRDefault="00417C8F" w:rsidP="00EB4EC8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081A9C">
        <w:rPr>
          <w:b/>
          <w:sz w:val="24"/>
          <w:szCs w:val="24"/>
        </w:rPr>
        <w:t>New Golden City Builders and Development Corporation</w:t>
      </w:r>
      <w:r w:rsidR="004A57B2" w:rsidRPr="00081A9C">
        <w:rPr>
          <w:b/>
          <w:sz w:val="24"/>
          <w:szCs w:val="24"/>
        </w:rPr>
        <w:t xml:space="preserve"> (General Contractor)</w:t>
      </w:r>
    </w:p>
    <w:p w14:paraId="0826F540" w14:textId="77777777" w:rsidR="00EB4EC8" w:rsidRPr="00EB4EC8" w:rsidRDefault="00EB4EC8" w:rsidP="00EB4EC8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  <w:r w:rsidRPr="00EB4EC8">
        <w:rPr>
          <w:rFonts w:cs="Arial"/>
          <w:color w:val="000000"/>
          <w:sz w:val="24"/>
          <w:szCs w:val="24"/>
        </w:rPr>
        <w:t xml:space="preserve">8F </w:t>
      </w:r>
      <w:proofErr w:type="spellStart"/>
      <w:r w:rsidRPr="00EB4EC8">
        <w:rPr>
          <w:rFonts w:cs="Arial"/>
          <w:color w:val="000000"/>
          <w:sz w:val="24"/>
          <w:szCs w:val="24"/>
        </w:rPr>
        <w:t>Citigold</w:t>
      </w:r>
      <w:proofErr w:type="spellEnd"/>
      <w:r w:rsidRPr="00EB4EC8">
        <w:rPr>
          <w:rFonts w:cs="Arial"/>
          <w:color w:val="000000"/>
          <w:sz w:val="24"/>
          <w:szCs w:val="24"/>
        </w:rPr>
        <w:t xml:space="preserve"> Center 1345 Pres. </w:t>
      </w:r>
      <w:proofErr w:type="spellStart"/>
      <w:r w:rsidRPr="00EB4EC8">
        <w:rPr>
          <w:rFonts w:cs="Arial"/>
          <w:color w:val="000000"/>
          <w:sz w:val="24"/>
          <w:szCs w:val="24"/>
        </w:rPr>
        <w:t>Quirino</w:t>
      </w:r>
      <w:proofErr w:type="spellEnd"/>
      <w:r w:rsidRPr="00EB4EC8">
        <w:rPr>
          <w:rFonts w:cs="Arial"/>
          <w:color w:val="000000"/>
          <w:sz w:val="24"/>
          <w:szCs w:val="24"/>
        </w:rPr>
        <w:t xml:space="preserve"> Avenue Paco 1007 Manila Metro Manila</w:t>
      </w:r>
    </w:p>
    <w:p w14:paraId="599B5BC2" w14:textId="77777777" w:rsidR="00EB4EC8" w:rsidRDefault="00EB4EC8" w:rsidP="008D18C5">
      <w:pPr>
        <w:spacing w:after="0" w:line="240" w:lineRule="auto"/>
        <w:ind w:firstLine="360"/>
        <w:rPr>
          <w:sz w:val="24"/>
          <w:szCs w:val="24"/>
        </w:rPr>
      </w:pPr>
    </w:p>
    <w:p w14:paraId="381C1491" w14:textId="77777777" w:rsidR="001D4B09" w:rsidRPr="00EB4EC8" w:rsidRDefault="001D4B09" w:rsidP="008D18C5">
      <w:pPr>
        <w:spacing w:after="0" w:line="240" w:lineRule="auto"/>
        <w:ind w:firstLine="360"/>
        <w:rPr>
          <w:i/>
          <w:sz w:val="24"/>
          <w:szCs w:val="24"/>
        </w:rPr>
      </w:pPr>
      <w:r w:rsidRPr="00EB4EC8">
        <w:rPr>
          <w:i/>
          <w:sz w:val="24"/>
          <w:szCs w:val="24"/>
        </w:rPr>
        <w:t xml:space="preserve">Project:  Marriot Grand Ballroom </w:t>
      </w:r>
    </w:p>
    <w:p w14:paraId="284DD884" w14:textId="77777777" w:rsidR="001D4B09" w:rsidRDefault="003A649B" w:rsidP="003A649B">
      <w:pPr>
        <w:spacing w:after="0" w:line="240" w:lineRule="auto"/>
        <w:rPr>
          <w:sz w:val="24"/>
          <w:szCs w:val="24"/>
        </w:rPr>
      </w:pPr>
      <w:r w:rsidRPr="00004283">
        <w:rPr>
          <w:sz w:val="24"/>
          <w:szCs w:val="24"/>
        </w:rPr>
        <w:t xml:space="preserve">      </w:t>
      </w:r>
      <w:r w:rsidR="001D4B09" w:rsidRPr="00004283">
        <w:rPr>
          <w:sz w:val="24"/>
          <w:szCs w:val="24"/>
        </w:rPr>
        <w:t xml:space="preserve"> New Port Pasay City Philippines</w:t>
      </w:r>
    </w:p>
    <w:p w14:paraId="4D7811A0" w14:textId="77777777" w:rsidR="00EB4EC8" w:rsidRPr="00004283" w:rsidRDefault="00EB4EC8" w:rsidP="00081A9C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EB4EC8">
        <w:rPr>
          <w:sz w:val="24"/>
          <w:szCs w:val="24"/>
        </w:rPr>
        <w:t xml:space="preserve">June 24, 2013-March 4, 2015 </w:t>
      </w:r>
    </w:p>
    <w:p w14:paraId="12490084" w14:textId="77777777" w:rsidR="001D4B09" w:rsidRPr="00081A9C" w:rsidRDefault="00EA288E" w:rsidP="00EA288E">
      <w:pPr>
        <w:spacing w:after="0" w:line="240" w:lineRule="auto"/>
        <w:ind w:left="360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and Responsibilities (QAQC Engineer)</w:t>
      </w:r>
    </w:p>
    <w:p w14:paraId="15A5962E" w14:textId="77777777" w:rsidR="00680C43" w:rsidRPr="00004283" w:rsidRDefault="00A56D75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Act as coordinator for Quality Control and A</w:t>
      </w:r>
      <w:r w:rsidR="00EA288E">
        <w:rPr>
          <w:color w:val="000000"/>
          <w:sz w:val="24"/>
          <w:szCs w:val="24"/>
          <w:shd w:val="clear" w:color="auto" w:fill="FFFFFF"/>
        </w:rPr>
        <w:t xml:space="preserve">ssurance </w:t>
      </w:r>
      <w:r w:rsidR="001D4B09" w:rsidRPr="00004283">
        <w:rPr>
          <w:color w:val="000000"/>
          <w:sz w:val="24"/>
          <w:szCs w:val="24"/>
          <w:shd w:val="clear" w:color="auto" w:fill="FFFFFF"/>
        </w:rPr>
        <w:t>bet</w:t>
      </w:r>
      <w:r w:rsidR="00EA288E">
        <w:rPr>
          <w:color w:val="000000"/>
          <w:sz w:val="24"/>
          <w:szCs w:val="24"/>
          <w:shd w:val="clear" w:color="auto" w:fill="FFFFFF"/>
        </w:rPr>
        <w:t xml:space="preserve">ween Owner’s representative </w:t>
      </w:r>
      <w:r w:rsidR="00680C43" w:rsidRPr="00004283">
        <w:rPr>
          <w:color w:val="000000"/>
          <w:sz w:val="24"/>
          <w:szCs w:val="24"/>
          <w:shd w:val="clear" w:color="auto" w:fill="FFFFFF"/>
        </w:rPr>
        <w:t xml:space="preserve">and Field Operation Group </w:t>
      </w:r>
      <w:r w:rsidR="00EA288E">
        <w:rPr>
          <w:color w:val="000000"/>
          <w:sz w:val="24"/>
          <w:szCs w:val="24"/>
          <w:shd w:val="clear" w:color="auto" w:fill="FFFFFF"/>
        </w:rPr>
        <w:t xml:space="preserve">as well as to </w:t>
      </w:r>
      <w:r w:rsidR="00680C43" w:rsidRPr="00004283">
        <w:rPr>
          <w:color w:val="000000"/>
          <w:sz w:val="24"/>
          <w:szCs w:val="24"/>
          <w:shd w:val="clear" w:color="auto" w:fill="FFFFFF"/>
        </w:rPr>
        <w:t xml:space="preserve">Nominated Subcontractor group. </w:t>
      </w:r>
    </w:p>
    <w:p w14:paraId="0C7F2E78" w14:textId="77777777" w:rsidR="00680C43" w:rsidRPr="00004283" w:rsidRDefault="00EA288E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Review plans and specifications for proper implementation at Site.</w:t>
      </w:r>
    </w:p>
    <w:p w14:paraId="06265736" w14:textId="77777777" w:rsidR="00680C43" w:rsidRPr="00004283" w:rsidRDefault="001D4B09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Perform pre-inspection to ensure that all installed materials are conform to specificati</w:t>
      </w:r>
      <w:r w:rsidR="00680C43" w:rsidRPr="00004283">
        <w:rPr>
          <w:color w:val="000000"/>
          <w:sz w:val="24"/>
          <w:szCs w:val="24"/>
          <w:shd w:val="clear" w:color="auto" w:fill="FFFFFF"/>
        </w:rPr>
        <w:t xml:space="preserve">ons and approved shop drawings. </w:t>
      </w:r>
    </w:p>
    <w:p w14:paraId="07EC6D24" w14:textId="77777777" w:rsidR="00680C43" w:rsidRPr="00004283" w:rsidRDefault="001D4B09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Conduct final inspection with client representative prior to e</w:t>
      </w:r>
      <w:r w:rsidR="00281245" w:rsidRPr="00004283">
        <w:rPr>
          <w:color w:val="000000"/>
          <w:sz w:val="24"/>
          <w:szCs w:val="24"/>
          <w:shd w:val="clear" w:color="auto" w:fill="FFFFFF"/>
        </w:rPr>
        <w:t>xecution of works.</w:t>
      </w:r>
    </w:p>
    <w:p w14:paraId="1423AC3D" w14:textId="77777777" w:rsidR="00D23C83" w:rsidRPr="00004283" w:rsidRDefault="00281245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lastRenderedPageBreak/>
        <w:t xml:space="preserve">Monitor the rectifications of all </w:t>
      </w:r>
      <w:r w:rsidR="00D23C83" w:rsidRPr="00004283">
        <w:rPr>
          <w:color w:val="000000"/>
          <w:sz w:val="24"/>
          <w:szCs w:val="24"/>
          <w:shd w:val="clear" w:color="auto" w:fill="FFFFFF"/>
        </w:rPr>
        <w:t>punch list issued by the i</w:t>
      </w:r>
      <w:r w:rsidRPr="00004283">
        <w:rPr>
          <w:color w:val="000000"/>
          <w:sz w:val="24"/>
          <w:szCs w:val="24"/>
          <w:shd w:val="clear" w:color="auto" w:fill="FFFFFF"/>
        </w:rPr>
        <w:t>nspector prior to implementation of final works.</w:t>
      </w:r>
    </w:p>
    <w:p w14:paraId="37934F71" w14:textId="77777777" w:rsidR="00680C43" w:rsidRPr="00004283" w:rsidRDefault="00CA2716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Monit</w:t>
      </w:r>
      <w:r w:rsidR="00D23C83" w:rsidRPr="00004283">
        <w:rPr>
          <w:color w:val="000000"/>
          <w:sz w:val="24"/>
          <w:szCs w:val="24"/>
          <w:shd w:val="clear" w:color="auto" w:fill="FFFFFF"/>
        </w:rPr>
        <w:t>oring of concrete pouring</w:t>
      </w:r>
      <w:r w:rsidR="00680C43" w:rsidRPr="00004283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295B6D21" w14:textId="77777777" w:rsidR="005F526B" w:rsidRPr="00004283" w:rsidRDefault="005F526B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Prepare and submit (for client’s approval) Method Statements for Structural works,</w:t>
      </w:r>
      <w:r w:rsidR="00281245" w:rsidRPr="00004283">
        <w:rPr>
          <w:color w:val="000000"/>
          <w:sz w:val="24"/>
          <w:szCs w:val="24"/>
          <w:shd w:val="clear" w:color="auto" w:fill="FFFFFF"/>
        </w:rPr>
        <w:t xml:space="preserve"> Architectural &amp; ID works 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Inspection Checklist and Hold points. </w:t>
      </w:r>
    </w:p>
    <w:p w14:paraId="337664FA" w14:textId="77777777" w:rsidR="00281245" w:rsidRDefault="00281245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Conduct Delivery inspection prior to installation of all approved materials.</w:t>
      </w:r>
    </w:p>
    <w:p w14:paraId="600CAA6D" w14:textId="77777777" w:rsidR="00EA288E" w:rsidRPr="00004283" w:rsidRDefault="00EA288E" w:rsidP="001A2028">
      <w:pPr>
        <w:pStyle w:val="ListParagraph"/>
        <w:numPr>
          <w:ilvl w:val="0"/>
          <w:numId w:val="9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Issue Non-conformance Notice to both General Contractor and Subcontractor group.</w:t>
      </w:r>
    </w:p>
    <w:p w14:paraId="60F30F1B" w14:textId="77777777" w:rsidR="00680C43" w:rsidRDefault="00CA2716" w:rsidP="001A2028">
      <w:pPr>
        <w:pStyle w:val="ListParagraph"/>
        <w:numPr>
          <w:ilvl w:val="0"/>
          <w:numId w:val="10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Attend Weekly Operational</w:t>
      </w:r>
      <w:r w:rsidR="007017C8" w:rsidRPr="00004283">
        <w:rPr>
          <w:color w:val="000000"/>
          <w:sz w:val="24"/>
          <w:szCs w:val="24"/>
          <w:shd w:val="clear" w:color="auto" w:fill="FFFFFF"/>
        </w:rPr>
        <w:t xml:space="preserve"> and </w:t>
      </w:r>
      <w:r w:rsidR="001D4B09" w:rsidRPr="00004283">
        <w:rPr>
          <w:color w:val="000000"/>
          <w:sz w:val="24"/>
          <w:szCs w:val="24"/>
          <w:shd w:val="clear" w:color="auto" w:fill="FFFFFF"/>
        </w:rPr>
        <w:t xml:space="preserve">QAQC meeting with </w:t>
      </w:r>
      <w:r w:rsidRPr="00004283">
        <w:rPr>
          <w:color w:val="000000"/>
          <w:sz w:val="24"/>
          <w:szCs w:val="24"/>
          <w:shd w:val="clear" w:color="auto" w:fill="FFFFFF"/>
        </w:rPr>
        <w:t>client’s</w:t>
      </w:r>
      <w:r w:rsidR="001D4B09" w:rsidRPr="00004283">
        <w:rPr>
          <w:color w:val="000000"/>
          <w:sz w:val="24"/>
          <w:szCs w:val="24"/>
          <w:shd w:val="clear" w:color="auto" w:fill="FFFFFF"/>
        </w:rPr>
        <w:t xml:space="preserve"> re</w:t>
      </w:r>
      <w:r w:rsidR="00281245" w:rsidRPr="00004283">
        <w:rPr>
          <w:color w:val="000000"/>
          <w:sz w:val="24"/>
          <w:szCs w:val="24"/>
          <w:shd w:val="clear" w:color="auto" w:fill="FFFFFF"/>
        </w:rPr>
        <w:t>presentative.</w:t>
      </w:r>
    </w:p>
    <w:p w14:paraId="67977425" w14:textId="77777777" w:rsidR="00EA288E" w:rsidRPr="00004283" w:rsidRDefault="00EA288E" w:rsidP="001A2028">
      <w:pPr>
        <w:pStyle w:val="ListParagraph"/>
        <w:numPr>
          <w:ilvl w:val="0"/>
          <w:numId w:val="10"/>
        </w:num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Documentations.</w:t>
      </w:r>
    </w:p>
    <w:p w14:paraId="384F9A84" w14:textId="77777777" w:rsidR="00281245" w:rsidRDefault="00281245" w:rsidP="00281245">
      <w:pPr>
        <w:pStyle w:val="ListParagraph"/>
        <w:ind w:left="1440"/>
        <w:jc w:val="both"/>
        <w:rPr>
          <w:color w:val="000000"/>
          <w:sz w:val="24"/>
          <w:szCs w:val="24"/>
          <w:shd w:val="clear" w:color="auto" w:fill="FFFFFF"/>
        </w:rPr>
      </w:pPr>
    </w:p>
    <w:p w14:paraId="60E78315" w14:textId="77777777" w:rsidR="00B45188" w:rsidRPr="00004283" w:rsidRDefault="00B45188" w:rsidP="00281245">
      <w:pPr>
        <w:pStyle w:val="ListParagraph"/>
        <w:ind w:left="1440"/>
        <w:jc w:val="both"/>
        <w:rPr>
          <w:color w:val="000000"/>
          <w:sz w:val="24"/>
          <w:szCs w:val="24"/>
          <w:shd w:val="clear" w:color="auto" w:fill="FFFFFF"/>
        </w:rPr>
      </w:pPr>
    </w:p>
    <w:p w14:paraId="2C9CA142" w14:textId="77777777" w:rsidR="00EA288E" w:rsidRPr="00081A9C" w:rsidRDefault="00847AC5" w:rsidP="00EA288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081A9C">
        <w:rPr>
          <w:b/>
          <w:sz w:val="24"/>
          <w:szCs w:val="24"/>
        </w:rPr>
        <w:t>JDBEC INC</w:t>
      </w:r>
      <w:r w:rsidR="004A57B2" w:rsidRPr="00081A9C">
        <w:rPr>
          <w:b/>
          <w:sz w:val="24"/>
          <w:szCs w:val="24"/>
        </w:rPr>
        <w:t xml:space="preserve"> (Subcontractor)</w:t>
      </w:r>
    </w:p>
    <w:p w14:paraId="0FE338A5" w14:textId="77777777" w:rsidR="00081A9C" w:rsidRDefault="00EA288E" w:rsidP="00081A9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Guadalupe Nuevo Makati City Philippines</w:t>
      </w:r>
    </w:p>
    <w:p w14:paraId="1B00D95A" w14:textId="77777777" w:rsidR="00847AC5" w:rsidRPr="00081A9C" w:rsidRDefault="0030225A" w:rsidP="00081A9C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  <w:r w:rsidRPr="00081A9C">
        <w:rPr>
          <w:sz w:val="24"/>
          <w:szCs w:val="24"/>
        </w:rPr>
        <w:tab/>
      </w:r>
      <w:r w:rsidRPr="00081A9C">
        <w:rPr>
          <w:sz w:val="24"/>
          <w:szCs w:val="24"/>
        </w:rPr>
        <w:tab/>
      </w:r>
      <w:r w:rsidRPr="00081A9C">
        <w:rPr>
          <w:sz w:val="24"/>
          <w:szCs w:val="24"/>
        </w:rPr>
        <w:tab/>
      </w:r>
      <w:r w:rsidRPr="00081A9C">
        <w:rPr>
          <w:sz w:val="24"/>
          <w:szCs w:val="24"/>
        </w:rPr>
        <w:tab/>
      </w:r>
      <w:r w:rsidRPr="00081A9C">
        <w:rPr>
          <w:sz w:val="24"/>
          <w:szCs w:val="24"/>
        </w:rPr>
        <w:tab/>
      </w:r>
      <w:r w:rsidRPr="00081A9C">
        <w:rPr>
          <w:sz w:val="24"/>
          <w:szCs w:val="24"/>
        </w:rPr>
        <w:tab/>
      </w:r>
    </w:p>
    <w:p w14:paraId="0A9F0925" w14:textId="77777777" w:rsidR="00847AC5" w:rsidRPr="00EA288E" w:rsidRDefault="00847AC5" w:rsidP="00004283">
      <w:pPr>
        <w:spacing w:after="0" w:line="240" w:lineRule="auto"/>
        <w:ind w:firstLine="720"/>
        <w:rPr>
          <w:i/>
          <w:sz w:val="24"/>
          <w:szCs w:val="24"/>
        </w:rPr>
      </w:pPr>
      <w:r w:rsidRPr="00004283">
        <w:rPr>
          <w:sz w:val="24"/>
          <w:szCs w:val="24"/>
        </w:rPr>
        <w:t>Project</w:t>
      </w:r>
      <w:r w:rsidRPr="00EA288E">
        <w:rPr>
          <w:i/>
          <w:sz w:val="24"/>
          <w:szCs w:val="24"/>
        </w:rPr>
        <w:t xml:space="preserve">: BGC-ESB Northwest </w:t>
      </w:r>
      <w:proofErr w:type="spellStart"/>
      <w:r w:rsidRPr="00EA288E">
        <w:rPr>
          <w:i/>
          <w:sz w:val="24"/>
          <w:szCs w:val="24"/>
        </w:rPr>
        <w:t>Bldg</w:t>
      </w:r>
      <w:proofErr w:type="spellEnd"/>
      <w:r w:rsidRPr="00EA288E">
        <w:rPr>
          <w:i/>
          <w:sz w:val="24"/>
          <w:szCs w:val="24"/>
        </w:rPr>
        <w:t xml:space="preserve"> Project</w:t>
      </w:r>
    </w:p>
    <w:p w14:paraId="122E93CE" w14:textId="77777777" w:rsidR="007341B7" w:rsidRDefault="007341B7" w:rsidP="00847AC5">
      <w:pPr>
        <w:pStyle w:val="ListParagraph"/>
        <w:spacing w:after="0" w:line="240" w:lineRule="auto"/>
        <w:rPr>
          <w:sz w:val="24"/>
          <w:szCs w:val="24"/>
        </w:rPr>
      </w:pPr>
      <w:r w:rsidRPr="00004283">
        <w:rPr>
          <w:sz w:val="24"/>
          <w:szCs w:val="24"/>
        </w:rPr>
        <w:t>B</w:t>
      </w:r>
      <w:r w:rsidR="008105BE" w:rsidRPr="00004283">
        <w:rPr>
          <w:sz w:val="24"/>
          <w:szCs w:val="24"/>
        </w:rPr>
        <w:t xml:space="preserve">onifacio </w:t>
      </w:r>
      <w:r w:rsidRPr="00004283">
        <w:rPr>
          <w:sz w:val="24"/>
          <w:szCs w:val="24"/>
        </w:rPr>
        <w:t>G</w:t>
      </w:r>
      <w:r w:rsidR="008105BE" w:rsidRPr="00004283">
        <w:rPr>
          <w:sz w:val="24"/>
          <w:szCs w:val="24"/>
        </w:rPr>
        <w:t xml:space="preserve">lobal </w:t>
      </w:r>
      <w:r w:rsidRPr="00004283">
        <w:rPr>
          <w:sz w:val="24"/>
          <w:szCs w:val="24"/>
        </w:rPr>
        <w:t>C</w:t>
      </w:r>
      <w:r w:rsidR="008105BE" w:rsidRPr="00004283">
        <w:rPr>
          <w:sz w:val="24"/>
          <w:szCs w:val="24"/>
        </w:rPr>
        <w:t xml:space="preserve">ity Taguig </w:t>
      </w:r>
      <w:r w:rsidRPr="00004283">
        <w:rPr>
          <w:sz w:val="24"/>
          <w:szCs w:val="24"/>
        </w:rPr>
        <w:t>Philippines</w:t>
      </w:r>
    </w:p>
    <w:p w14:paraId="1FE904A1" w14:textId="77777777" w:rsidR="00EA288E" w:rsidRPr="00EA288E" w:rsidRDefault="00EA288E" w:rsidP="00EA288E">
      <w:pPr>
        <w:pStyle w:val="ListParagraph"/>
        <w:spacing w:after="0" w:line="240" w:lineRule="auto"/>
        <w:ind w:left="360" w:firstLine="360"/>
        <w:rPr>
          <w:sz w:val="24"/>
          <w:szCs w:val="24"/>
        </w:rPr>
      </w:pPr>
      <w:r w:rsidRPr="00EA288E">
        <w:rPr>
          <w:sz w:val="24"/>
          <w:szCs w:val="24"/>
        </w:rPr>
        <w:t xml:space="preserve">September 4, 2012-June 15, 2013 </w:t>
      </w:r>
    </w:p>
    <w:p w14:paraId="49635035" w14:textId="77777777" w:rsidR="00EA288E" w:rsidRPr="00081A9C" w:rsidRDefault="00EA288E" w:rsidP="00EA288E">
      <w:pPr>
        <w:spacing w:after="0" w:line="240" w:lineRule="auto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and Responsibilities (QC Engineer)</w:t>
      </w:r>
    </w:p>
    <w:p w14:paraId="0208D22E" w14:textId="77777777" w:rsidR="00E344AB" w:rsidRPr="00004283" w:rsidRDefault="00E344AB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>Check</w:t>
      </w:r>
      <w:r w:rsidR="00C03E48" w:rsidRPr="00004283">
        <w:rPr>
          <w:sz w:val="24"/>
          <w:szCs w:val="24"/>
        </w:rPr>
        <w:t xml:space="preserve"> and review plans &amp; specificatio</w:t>
      </w:r>
      <w:r w:rsidR="003950A1" w:rsidRPr="00004283">
        <w:rPr>
          <w:sz w:val="24"/>
          <w:szCs w:val="24"/>
        </w:rPr>
        <w:t xml:space="preserve">ns </w:t>
      </w:r>
      <w:r w:rsidR="00C03E48" w:rsidRPr="00004283">
        <w:rPr>
          <w:sz w:val="24"/>
          <w:szCs w:val="24"/>
        </w:rPr>
        <w:t xml:space="preserve">to be relayed to Construction Group for the proper construction &amp; quality implementation at job site. </w:t>
      </w:r>
    </w:p>
    <w:p w14:paraId="2773E8C8" w14:textId="77777777" w:rsidR="00E344AB" w:rsidRPr="00004283" w:rsidRDefault="00C03E48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 xml:space="preserve">Render monitoring and surveillance on site to monitor &amp; control the quality of work being implemented at site. </w:t>
      </w:r>
    </w:p>
    <w:p w14:paraId="24B611BC" w14:textId="77777777" w:rsidR="00E344AB" w:rsidRPr="00004283" w:rsidRDefault="00C03E48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 xml:space="preserve">Prior to Inspection with </w:t>
      </w:r>
      <w:r w:rsidR="00B93BAD">
        <w:rPr>
          <w:sz w:val="24"/>
          <w:szCs w:val="24"/>
        </w:rPr>
        <w:t xml:space="preserve">the </w:t>
      </w:r>
      <w:r w:rsidRPr="00004283">
        <w:rPr>
          <w:sz w:val="24"/>
          <w:szCs w:val="24"/>
        </w:rPr>
        <w:t>General Contractor &amp; Construction Manager, perform</w:t>
      </w:r>
      <w:r w:rsidR="00B93BAD">
        <w:rPr>
          <w:sz w:val="24"/>
          <w:szCs w:val="24"/>
        </w:rPr>
        <w:t>ed</w:t>
      </w:r>
      <w:r w:rsidRPr="00004283">
        <w:rPr>
          <w:sz w:val="24"/>
          <w:szCs w:val="24"/>
        </w:rPr>
        <w:t xml:space="preserve"> pre-inspection to ensure that all materials to be installed are within the standard in conformance to applicable shop drawings and specifications. </w:t>
      </w:r>
    </w:p>
    <w:p w14:paraId="77D311F1" w14:textId="77777777" w:rsidR="00E344AB" w:rsidRPr="00004283" w:rsidRDefault="00B93BAD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Conduct inspection with the Gen-</w:t>
      </w:r>
      <w:r w:rsidR="00C03E48" w:rsidRPr="00004283">
        <w:rPr>
          <w:sz w:val="24"/>
          <w:szCs w:val="24"/>
        </w:rPr>
        <w:t>cont</w:t>
      </w:r>
      <w:r>
        <w:rPr>
          <w:sz w:val="24"/>
          <w:szCs w:val="24"/>
        </w:rPr>
        <w:t>ractor and Construction M</w:t>
      </w:r>
      <w:r w:rsidR="00C03E48" w:rsidRPr="00004283">
        <w:rPr>
          <w:sz w:val="24"/>
          <w:szCs w:val="24"/>
        </w:rPr>
        <w:t xml:space="preserve">anager prior to formworks </w:t>
      </w:r>
      <w:r>
        <w:rPr>
          <w:sz w:val="24"/>
          <w:szCs w:val="24"/>
        </w:rPr>
        <w:t>en</w:t>
      </w:r>
      <w:r w:rsidR="00C03E48" w:rsidRPr="00004283">
        <w:rPr>
          <w:sz w:val="24"/>
          <w:szCs w:val="24"/>
        </w:rPr>
        <w:t xml:space="preserve">closure and or concrete pouring and other succeeding works that requires step by step inspection. </w:t>
      </w:r>
    </w:p>
    <w:p w14:paraId="776430AD" w14:textId="77777777" w:rsidR="00E344AB" w:rsidRPr="00004283" w:rsidRDefault="00E344AB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 xml:space="preserve">Monitor the compliance of all punch list issued by </w:t>
      </w:r>
      <w:r w:rsidR="00D23C83" w:rsidRPr="00004283">
        <w:rPr>
          <w:sz w:val="24"/>
          <w:szCs w:val="24"/>
        </w:rPr>
        <w:t xml:space="preserve">the </w:t>
      </w:r>
      <w:r w:rsidR="00B93BAD">
        <w:rPr>
          <w:sz w:val="24"/>
          <w:szCs w:val="24"/>
        </w:rPr>
        <w:t>I</w:t>
      </w:r>
      <w:r w:rsidRPr="00004283">
        <w:rPr>
          <w:sz w:val="24"/>
          <w:szCs w:val="24"/>
        </w:rPr>
        <w:t>nspector prior to formworks enclosure and concrete pouring.</w:t>
      </w:r>
    </w:p>
    <w:p w14:paraId="59AC4CDD" w14:textId="77777777" w:rsidR="00D23C83" w:rsidRPr="00004283" w:rsidRDefault="00D23C83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>Concrete pouring monitoring.</w:t>
      </w:r>
    </w:p>
    <w:p w14:paraId="420DA967" w14:textId="77777777" w:rsidR="00E344AB" w:rsidRPr="00004283" w:rsidRDefault="00C03E48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 xml:space="preserve">Prepares necessary forms for work permit, inspection permit, formworks closure and concreting. </w:t>
      </w:r>
    </w:p>
    <w:p w14:paraId="2128BC92" w14:textId="77777777" w:rsidR="00E344AB" w:rsidRPr="00004283" w:rsidRDefault="00C03E48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004283">
        <w:rPr>
          <w:sz w:val="24"/>
          <w:szCs w:val="24"/>
        </w:rPr>
        <w:t>Prepares Progress report and estimation of installed materials</w:t>
      </w:r>
      <w:r w:rsidR="00D23C83" w:rsidRPr="00004283">
        <w:rPr>
          <w:sz w:val="24"/>
          <w:szCs w:val="24"/>
        </w:rPr>
        <w:t xml:space="preserve"> (rebar’s, formworks and other items on BOQ)</w:t>
      </w:r>
      <w:r w:rsidRPr="00004283">
        <w:rPr>
          <w:sz w:val="24"/>
          <w:szCs w:val="24"/>
        </w:rPr>
        <w:t xml:space="preserve"> for weekly report and Monthly Billing. </w:t>
      </w:r>
    </w:p>
    <w:p w14:paraId="32D6F2F3" w14:textId="77777777" w:rsidR="00C03E48" w:rsidRPr="00004283" w:rsidRDefault="00B93BAD" w:rsidP="00C03E4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Attend the W</w:t>
      </w:r>
      <w:r w:rsidR="00C03E48" w:rsidRPr="00004283">
        <w:rPr>
          <w:sz w:val="24"/>
          <w:szCs w:val="24"/>
        </w:rPr>
        <w:t>eekly operational and QAQC meeting.</w:t>
      </w:r>
    </w:p>
    <w:p w14:paraId="7B3319CF" w14:textId="77777777" w:rsidR="00243FFA" w:rsidRPr="00B45188" w:rsidRDefault="00B93BAD" w:rsidP="00B45188">
      <w:pPr>
        <w:pStyle w:val="ListParagraph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Monitoring of and closure</w:t>
      </w:r>
      <w:r w:rsidR="00E344AB" w:rsidRPr="000042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E344AB" w:rsidRPr="00004283">
        <w:rPr>
          <w:sz w:val="24"/>
          <w:szCs w:val="24"/>
        </w:rPr>
        <w:t xml:space="preserve">all issued </w:t>
      </w:r>
      <w:proofErr w:type="spellStart"/>
      <w:r w:rsidR="00E344AB" w:rsidRPr="00004283">
        <w:rPr>
          <w:sz w:val="24"/>
          <w:szCs w:val="24"/>
        </w:rPr>
        <w:t>Non conformance</w:t>
      </w:r>
      <w:proofErr w:type="spellEnd"/>
      <w:r w:rsidR="00E344AB" w:rsidRPr="00004283">
        <w:rPr>
          <w:sz w:val="24"/>
          <w:szCs w:val="24"/>
        </w:rPr>
        <w:t xml:space="preserve"> Report (NCR).</w:t>
      </w:r>
    </w:p>
    <w:p w14:paraId="7272099D" w14:textId="77777777" w:rsidR="00440431" w:rsidRPr="001A2028" w:rsidRDefault="003A649B" w:rsidP="00081A9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1A2028">
        <w:rPr>
          <w:b/>
          <w:sz w:val="24"/>
          <w:szCs w:val="24"/>
        </w:rPr>
        <w:t>Lux Global Works Inc</w:t>
      </w:r>
      <w:r w:rsidR="004A57B2" w:rsidRPr="001A2028">
        <w:rPr>
          <w:b/>
          <w:sz w:val="24"/>
          <w:szCs w:val="24"/>
        </w:rPr>
        <w:t xml:space="preserve"> (Outsourcing)</w:t>
      </w:r>
    </w:p>
    <w:p w14:paraId="1BE7D023" w14:textId="77777777" w:rsidR="00081A9C" w:rsidRPr="00081A9C" w:rsidRDefault="00081A9C" w:rsidP="00081A9C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Rufino Tower Makati City Philippines</w:t>
      </w:r>
    </w:p>
    <w:p w14:paraId="27288B2F" w14:textId="77777777" w:rsidR="00081A9C" w:rsidRPr="00081A9C" w:rsidRDefault="00081A9C" w:rsidP="00081A9C">
      <w:pPr>
        <w:pStyle w:val="ListParagraph"/>
        <w:spacing w:after="0" w:line="240" w:lineRule="auto"/>
        <w:ind w:left="360" w:firstLine="360"/>
        <w:rPr>
          <w:sz w:val="24"/>
          <w:szCs w:val="24"/>
        </w:rPr>
      </w:pPr>
    </w:p>
    <w:p w14:paraId="597053F4" w14:textId="77777777" w:rsidR="00081A9C" w:rsidRDefault="00081A9C" w:rsidP="00081A9C">
      <w:pPr>
        <w:spacing w:after="0" w:line="240" w:lineRule="auto"/>
        <w:ind w:firstLine="720"/>
        <w:rPr>
          <w:i/>
          <w:sz w:val="24"/>
          <w:szCs w:val="24"/>
        </w:rPr>
      </w:pPr>
      <w:r w:rsidRPr="00004283">
        <w:rPr>
          <w:sz w:val="24"/>
          <w:szCs w:val="24"/>
        </w:rPr>
        <w:lastRenderedPageBreak/>
        <w:t xml:space="preserve">Project:  </w:t>
      </w:r>
      <w:r w:rsidRPr="00081A9C">
        <w:rPr>
          <w:i/>
          <w:sz w:val="24"/>
          <w:szCs w:val="24"/>
        </w:rPr>
        <w:t>Residential Houses in Japan (outsourcing)</w:t>
      </w:r>
    </w:p>
    <w:p w14:paraId="4551953A" w14:textId="77777777" w:rsidR="00B93BAD" w:rsidRPr="00B93BAD" w:rsidRDefault="00B93BAD" w:rsidP="00B93BAD">
      <w:pPr>
        <w:pStyle w:val="ListParagraph"/>
        <w:spacing w:after="0" w:line="240" w:lineRule="auto"/>
        <w:ind w:left="360" w:firstLine="360"/>
        <w:rPr>
          <w:sz w:val="24"/>
          <w:szCs w:val="24"/>
        </w:rPr>
      </w:pPr>
      <w:r w:rsidRPr="00081A9C">
        <w:rPr>
          <w:sz w:val="24"/>
          <w:szCs w:val="24"/>
        </w:rPr>
        <w:t xml:space="preserve">June 28, 2010-May 18, 2012 </w:t>
      </w:r>
    </w:p>
    <w:p w14:paraId="65D6A6E3" w14:textId="77777777" w:rsidR="00081A9C" w:rsidRPr="00081A9C" w:rsidRDefault="00081A9C" w:rsidP="00081A9C">
      <w:pPr>
        <w:spacing w:after="0" w:line="240" w:lineRule="auto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and Responsibilities (CAD Engineer)</w:t>
      </w:r>
    </w:p>
    <w:p w14:paraId="76CD43FA" w14:textId="77777777" w:rsidR="00D23C83" w:rsidRPr="00004283" w:rsidRDefault="00440431" w:rsidP="00D23C8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Prepares structural plan </w:t>
      </w:r>
      <w:r w:rsidR="00D70E56" w:rsidRPr="00004283">
        <w:rPr>
          <w:color w:val="000000"/>
          <w:sz w:val="24"/>
          <w:szCs w:val="24"/>
          <w:shd w:val="clear" w:color="auto" w:fill="FFFFFF"/>
        </w:rPr>
        <w:t>and architectural plans</w:t>
      </w:r>
      <w:r w:rsidR="00B93BAD">
        <w:rPr>
          <w:color w:val="000000"/>
          <w:sz w:val="24"/>
          <w:szCs w:val="24"/>
          <w:shd w:val="clear" w:color="auto" w:fill="FFFFFF"/>
        </w:rPr>
        <w:t xml:space="preserve"> and send out</w:t>
      </w:r>
      <w:r w:rsidR="00087D24" w:rsidRPr="00004283">
        <w:rPr>
          <w:color w:val="000000"/>
          <w:sz w:val="24"/>
          <w:szCs w:val="24"/>
          <w:shd w:val="clear" w:color="auto" w:fill="FFFFFF"/>
        </w:rPr>
        <w:t xml:space="preserve"> </w:t>
      </w:r>
      <w:r w:rsidR="00B93BAD">
        <w:rPr>
          <w:color w:val="000000"/>
          <w:sz w:val="24"/>
          <w:szCs w:val="24"/>
          <w:shd w:val="clear" w:color="auto" w:fill="FFFFFF"/>
        </w:rPr>
        <w:t>to Main office in Japan</w:t>
      </w:r>
      <w:r w:rsidR="00D23C83" w:rsidRPr="00004283">
        <w:rPr>
          <w:color w:val="000000"/>
          <w:sz w:val="24"/>
          <w:szCs w:val="24"/>
          <w:shd w:val="clear" w:color="auto" w:fill="FFFFFF"/>
        </w:rPr>
        <w:t>.</w:t>
      </w:r>
    </w:p>
    <w:p w14:paraId="3BB5D524" w14:textId="77777777" w:rsidR="00D23C83" w:rsidRPr="00004283" w:rsidRDefault="00D70E56" w:rsidP="00D23C8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Ensures that the </w:t>
      </w:r>
      <w:r w:rsidR="00D23C83" w:rsidRPr="00004283">
        <w:rPr>
          <w:color w:val="000000"/>
          <w:sz w:val="24"/>
          <w:szCs w:val="24"/>
          <w:shd w:val="clear" w:color="auto" w:fill="FFFFFF"/>
        </w:rPr>
        <w:t>drawings conform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 </w:t>
      </w:r>
      <w:r w:rsidR="00087D24" w:rsidRPr="00004283">
        <w:rPr>
          <w:color w:val="000000"/>
          <w:sz w:val="24"/>
          <w:szCs w:val="24"/>
          <w:shd w:val="clear" w:color="auto" w:fill="FFFFFF"/>
        </w:rPr>
        <w:t>to the specifications and standards</w:t>
      </w:r>
      <w:r w:rsidR="00D23C83" w:rsidRPr="00004283">
        <w:rPr>
          <w:color w:val="000000"/>
          <w:sz w:val="24"/>
          <w:szCs w:val="24"/>
          <w:shd w:val="clear" w:color="auto" w:fill="FFFFFF"/>
        </w:rPr>
        <w:t>.</w:t>
      </w:r>
    </w:p>
    <w:p w14:paraId="49BEA1B7" w14:textId="77777777" w:rsidR="00D23C83" w:rsidRPr="00004283" w:rsidRDefault="00440431" w:rsidP="00D23C8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Prepares </w:t>
      </w:r>
      <w:r w:rsidR="00CE17BF" w:rsidRPr="00004283">
        <w:rPr>
          <w:color w:val="000000"/>
          <w:sz w:val="24"/>
          <w:szCs w:val="24"/>
          <w:shd w:val="clear" w:color="auto" w:fill="FFFFFF"/>
        </w:rPr>
        <w:t>wall setting ou</w:t>
      </w:r>
      <w:r w:rsidR="00AA4BA0" w:rsidRPr="00004283">
        <w:rPr>
          <w:color w:val="000000"/>
          <w:sz w:val="24"/>
          <w:szCs w:val="24"/>
          <w:shd w:val="clear" w:color="auto" w:fill="FFFFFF"/>
        </w:rPr>
        <w:t>t</w:t>
      </w:r>
      <w:r w:rsidR="00CE17BF" w:rsidRPr="00004283">
        <w:rPr>
          <w:color w:val="000000"/>
          <w:sz w:val="24"/>
          <w:szCs w:val="24"/>
          <w:shd w:val="clear" w:color="auto" w:fill="FFFFFF"/>
        </w:rPr>
        <w:t xml:space="preserve"> and elevations of the project</w:t>
      </w:r>
      <w:r w:rsidR="00D23C83" w:rsidRPr="00004283">
        <w:rPr>
          <w:color w:val="000000"/>
          <w:sz w:val="24"/>
          <w:szCs w:val="24"/>
          <w:shd w:val="clear" w:color="auto" w:fill="FFFFFF"/>
        </w:rPr>
        <w:t>.</w:t>
      </w:r>
    </w:p>
    <w:p w14:paraId="314EC8F1" w14:textId="77777777" w:rsidR="00C03E48" w:rsidRPr="00B45188" w:rsidRDefault="00D70E56" w:rsidP="00B45188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004283">
        <w:rPr>
          <w:color w:val="000000"/>
          <w:sz w:val="24"/>
          <w:szCs w:val="24"/>
          <w:shd w:val="clear" w:color="auto" w:fill="FFFFFF"/>
        </w:rPr>
        <w:t>Revise drawings based on th</w:t>
      </w:r>
      <w:r w:rsidR="00B93BAD">
        <w:rPr>
          <w:color w:val="000000"/>
          <w:sz w:val="24"/>
          <w:szCs w:val="24"/>
          <w:shd w:val="clear" w:color="auto" w:fill="FFFFFF"/>
        </w:rPr>
        <w:t xml:space="preserve">e submitted corrections from </w:t>
      </w:r>
      <w:r w:rsidR="00D23C83" w:rsidRPr="00004283">
        <w:rPr>
          <w:color w:val="000000"/>
          <w:sz w:val="24"/>
          <w:szCs w:val="24"/>
          <w:shd w:val="clear" w:color="auto" w:fill="FFFFFF"/>
        </w:rPr>
        <w:t>Japan</w:t>
      </w:r>
      <w:r w:rsidR="00B93BAD">
        <w:rPr>
          <w:color w:val="000000"/>
          <w:sz w:val="24"/>
          <w:szCs w:val="24"/>
          <w:shd w:val="clear" w:color="auto" w:fill="FFFFFF"/>
        </w:rPr>
        <w:t xml:space="preserve"> Main office</w:t>
      </w:r>
      <w:r w:rsidR="00D23C83" w:rsidRPr="00004283">
        <w:rPr>
          <w:color w:val="000000"/>
          <w:sz w:val="24"/>
          <w:szCs w:val="24"/>
          <w:shd w:val="clear" w:color="auto" w:fill="FFFFFF"/>
        </w:rPr>
        <w:t>.</w:t>
      </w:r>
    </w:p>
    <w:p w14:paraId="367F88C3" w14:textId="77777777" w:rsidR="00F5170E" w:rsidRPr="001A2028" w:rsidRDefault="00F5170E" w:rsidP="00081A9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A2028">
        <w:rPr>
          <w:b/>
          <w:color w:val="000000"/>
          <w:sz w:val="24"/>
          <w:szCs w:val="24"/>
          <w:shd w:val="clear" w:color="auto" w:fill="FFFFFF"/>
        </w:rPr>
        <w:t>Civeng</w:t>
      </w:r>
      <w:proofErr w:type="spellEnd"/>
      <w:r w:rsidRPr="001A2028">
        <w:rPr>
          <w:b/>
          <w:color w:val="000000"/>
          <w:sz w:val="24"/>
          <w:szCs w:val="24"/>
          <w:shd w:val="clear" w:color="auto" w:fill="FFFFFF"/>
        </w:rPr>
        <w:t xml:space="preserve"> Construction</w:t>
      </w:r>
      <w:r w:rsidR="004A57B2" w:rsidRPr="001A2028">
        <w:rPr>
          <w:b/>
          <w:color w:val="000000"/>
          <w:sz w:val="24"/>
          <w:szCs w:val="24"/>
          <w:shd w:val="clear" w:color="auto" w:fill="FFFFFF"/>
        </w:rPr>
        <w:t xml:space="preserve"> Inc. (Contractor)</w:t>
      </w:r>
    </w:p>
    <w:p w14:paraId="55AE780E" w14:textId="77777777" w:rsidR="00081A9C" w:rsidRPr="00004283" w:rsidRDefault="00081A9C" w:rsidP="00081A9C">
      <w:pPr>
        <w:pStyle w:val="ListParagraph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Loyola Grand Villas Subdivision </w:t>
      </w:r>
    </w:p>
    <w:p w14:paraId="21409B69" w14:textId="77777777" w:rsidR="00081A9C" w:rsidRPr="00081A9C" w:rsidRDefault="00081A9C" w:rsidP="00081A9C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4696DB51" w14:textId="77777777" w:rsidR="00F5170E" w:rsidRPr="00081A9C" w:rsidRDefault="00F5170E" w:rsidP="00F5170E">
      <w:pPr>
        <w:pStyle w:val="ListParagraph"/>
        <w:spacing w:after="0" w:line="240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Project</w:t>
      </w:r>
      <w:r w:rsidRPr="00081A9C">
        <w:rPr>
          <w:color w:val="000000"/>
          <w:sz w:val="24"/>
          <w:szCs w:val="24"/>
          <w:shd w:val="clear" w:color="auto" w:fill="FFFFFF"/>
        </w:rPr>
        <w:t xml:space="preserve">: </w:t>
      </w:r>
      <w:r w:rsidR="004A57B2" w:rsidRPr="00081A9C">
        <w:rPr>
          <w:i/>
          <w:color w:val="000000"/>
          <w:sz w:val="24"/>
          <w:szCs w:val="24"/>
          <w:shd w:val="clear" w:color="auto" w:fill="FFFFFF"/>
        </w:rPr>
        <w:t xml:space="preserve">Hi-end Residential </w:t>
      </w:r>
      <w:r w:rsidRPr="00081A9C">
        <w:rPr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246899E7" w14:textId="77777777" w:rsidR="00F5170E" w:rsidRPr="00004283" w:rsidRDefault="00F5170E" w:rsidP="00F5170E">
      <w:pPr>
        <w:pStyle w:val="ListParagraph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Loyola Grand Villas Subdivision </w:t>
      </w:r>
    </w:p>
    <w:p w14:paraId="5BE506D6" w14:textId="77777777" w:rsidR="00F5170E" w:rsidRDefault="00562C2F" w:rsidP="00562C2F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            </w:t>
      </w:r>
      <w:r w:rsidR="00783FDC" w:rsidRPr="00004283">
        <w:rPr>
          <w:color w:val="000000"/>
          <w:sz w:val="24"/>
          <w:szCs w:val="24"/>
          <w:shd w:val="clear" w:color="auto" w:fill="FFFFFF"/>
        </w:rPr>
        <w:tab/>
      </w:r>
      <w:r w:rsidR="00F5170E" w:rsidRPr="00004283">
        <w:rPr>
          <w:color w:val="000000"/>
          <w:sz w:val="24"/>
          <w:szCs w:val="24"/>
          <w:shd w:val="clear" w:color="auto" w:fill="FFFFFF"/>
        </w:rPr>
        <w:t>Marikina City Philippines</w:t>
      </w:r>
    </w:p>
    <w:p w14:paraId="7C442A5D" w14:textId="77777777" w:rsidR="00081A9C" w:rsidRPr="00081A9C" w:rsidRDefault="00081A9C" w:rsidP="00081A9C">
      <w:pPr>
        <w:pStyle w:val="ListParagraph"/>
        <w:spacing w:after="0" w:line="240" w:lineRule="auto"/>
        <w:ind w:left="360" w:firstLine="360"/>
        <w:jc w:val="both"/>
        <w:rPr>
          <w:sz w:val="24"/>
          <w:szCs w:val="24"/>
        </w:rPr>
      </w:pPr>
      <w:r w:rsidRPr="00081A9C">
        <w:rPr>
          <w:color w:val="000000"/>
          <w:sz w:val="24"/>
          <w:szCs w:val="24"/>
          <w:shd w:val="clear" w:color="auto" w:fill="FFFFFF"/>
        </w:rPr>
        <w:t>February 2009-December 2009</w:t>
      </w:r>
    </w:p>
    <w:p w14:paraId="5E1A1DD5" w14:textId="77777777" w:rsidR="00081A9C" w:rsidRPr="00081A9C" w:rsidRDefault="00081A9C" w:rsidP="00081A9C">
      <w:pPr>
        <w:spacing w:after="0" w:line="240" w:lineRule="auto"/>
        <w:rPr>
          <w:sz w:val="24"/>
          <w:szCs w:val="24"/>
          <w:u w:val="single"/>
        </w:rPr>
      </w:pPr>
      <w:r w:rsidRPr="00081A9C">
        <w:rPr>
          <w:sz w:val="24"/>
          <w:szCs w:val="24"/>
          <w:u w:val="single"/>
        </w:rPr>
        <w:t>Duties and Responsibilities (</w:t>
      </w:r>
      <w:r>
        <w:rPr>
          <w:sz w:val="24"/>
          <w:szCs w:val="24"/>
          <w:u w:val="single"/>
        </w:rPr>
        <w:t xml:space="preserve">Site </w:t>
      </w:r>
      <w:r w:rsidRPr="00081A9C">
        <w:rPr>
          <w:sz w:val="24"/>
          <w:szCs w:val="24"/>
          <w:u w:val="single"/>
        </w:rPr>
        <w:t>Engineer)</w:t>
      </w:r>
    </w:p>
    <w:p w14:paraId="2AF74B86" w14:textId="77777777" w:rsidR="00D23C83" w:rsidRPr="00004283" w:rsidRDefault="00783FDC" w:rsidP="00D23C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Monitor the </w:t>
      </w:r>
      <w:proofErr w:type="gramStart"/>
      <w:r w:rsidRPr="00004283">
        <w:rPr>
          <w:color w:val="000000"/>
          <w:sz w:val="24"/>
          <w:szCs w:val="24"/>
          <w:shd w:val="clear" w:color="auto" w:fill="FFFFFF"/>
        </w:rPr>
        <w:t>day to day</w:t>
      </w:r>
      <w:proofErr w:type="gramEnd"/>
      <w:r w:rsidRPr="00004283">
        <w:rPr>
          <w:color w:val="000000"/>
          <w:sz w:val="24"/>
          <w:szCs w:val="24"/>
          <w:shd w:val="clear" w:color="auto" w:fill="FFFFFF"/>
        </w:rPr>
        <w:t xml:space="preserve"> activitie</w:t>
      </w:r>
      <w:r w:rsidR="00B93BAD">
        <w:rPr>
          <w:color w:val="000000"/>
          <w:sz w:val="24"/>
          <w:szCs w:val="24"/>
          <w:shd w:val="clear" w:color="auto" w:fill="FFFFFF"/>
        </w:rPr>
        <w:t xml:space="preserve">s on site as well as 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site </w:t>
      </w:r>
      <w:r w:rsidR="00D23C83" w:rsidRPr="00004283">
        <w:rPr>
          <w:color w:val="000000"/>
          <w:sz w:val="24"/>
          <w:szCs w:val="24"/>
          <w:shd w:val="clear" w:color="auto" w:fill="FFFFFF"/>
        </w:rPr>
        <w:t>workers</w:t>
      </w:r>
      <w:r w:rsidR="00B93BAD">
        <w:rPr>
          <w:color w:val="000000"/>
          <w:sz w:val="24"/>
          <w:szCs w:val="24"/>
          <w:shd w:val="clear" w:color="auto" w:fill="FFFFFF"/>
        </w:rPr>
        <w:t xml:space="preserve"> supervision</w:t>
      </w:r>
      <w:r w:rsidR="00D23C83" w:rsidRPr="00004283">
        <w:rPr>
          <w:color w:val="000000"/>
          <w:sz w:val="24"/>
          <w:szCs w:val="24"/>
          <w:shd w:val="clear" w:color="auto" w:fill="FFFFFF"/>
        </w:rPr>
        <w:t>.</w:t>
      </w:r>
    </w:p>
    <w:p w14:paraId="6C1910AB" w14:textId="77777777" w:rsidR="00D23C83" w:rsidRPr="00004283" w:rsidRDefault="00783FDC" w:rsidP="00D23C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Reviewing the plans of the project to ensure the accuracy of the structural and architectural</w:t>
      </w:r>
      <w:r w:rsidR="00773194">
        <w:rPr>
          <w:color w:val="000000"/>
          <w:sz w:val="24"/>
          <w:szCs w:val="24"/>
          <w:shd w:val="clear" w:color="auto" w:fill="FFFFFF"/>
        </w:rPr>
        <w:t xml:space="preserve"> and 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conforms with the </w:t>
      </w:r>
      <w:r w:rsidR="00773194">
        <w:rPr>
          <w:color w:val="000000"/>
          <w:sz w:val="24"/>
          <w:szCs w:val="24"/>
          <w:shd w:val="clear" w:color="auto" w:fill="FFFFFF"/>
        </w:rPr>
        <w:t xml:space="preserve">consultant </w:t>
      </w:r>
      <w:r w:rsidRPr="00004283">
        <w:rPr>
          <w:color w:val="000000"/>
          <w:sz w:val="24"/>
          <w:szCs w:val="24"/>
          <w:shd w:val="clear" w:color="auto" w:fill="FFFFFF"/>
        </w:rPr>
        <w:t>designs and to check t</w:t>
      </w:r>
      <w:r w:rsidR="007341B7" w:rsidRPr="00004283">
        <w:rPr>
          <w:color w:val="000000"/>
          <w:sz w:val="24"/>
          <w:szCs w:val="24"/>
          <w:shd w:val="clear" w:color="auto" w:fill="FFFFFF"/>
        </w:rPr>
        <w:t xml:space="preserve">hat all materials </w:t>
      </w:r>
      <w:proofErr w:type="gramStart"/>
      <w:r w:rsidR="007341B7" w:rsidRPr="00004283">
        <w:rPr>
          <w:color w:val="000000"/>
          <w:sz w:val="24"/>
          <w:szCs w:val="24"/>
          <w:shd w:val="clear" w:color="auto" w:fill="FFFFFF"/>
        </w:rPr>
        <w:t>conforms</w:t>
      </w:r>
      <w:proofErr w:type="gramEnd"/>
      <w:r w:rsidR="007341B7" w:rsidRPr="00004283">
        <w:rPr>
          <w:color w:val="000000"/>
          <w:sz w:val="24"/>
          <w:szCs w:val="24"/>
          <w:shd w:val="clear" w:color="auto" w:fill="FFFFFF"/>
        </w:rPr>
        <w:t xml:space="preserve"> to designer’s </w:t>
      </w:r>
      <w:r w:rsidR="00D23C83" w:rsidRPr="00004283">
        <w:rPr>
          <w:color w:val="000000"/>
          <w:sz w:val="24"/>
          <w:szCs w:val="24"/>
          <w:shd w:val="clear" w:color="auto" w:fill="FFFFFF"/>
        </w:rPr>
        <w:t>specifications and standards.</w:t>
      </w:r>
    </w:p>
    <w:p w14:paraId="18A16AC8" w14:textId="77777777" w:rsidR="00D23C83" w:rsidRPr="00004283" w:rsidRDefault="00783FDC" w:rsidP="00D23C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Checking the availability of the </w:t>
      </w:r>
      <w:r w:rsidR="00D23C83" w:rsidRPr="00004283">
        <w:rPr>
          <w:color w:val="000000"/>
          <w:sz w:val="24"/>
          <w:szCs w:val="24"/>
          <w:shd w:val="clear" w:color="auto" w:fill="FFFFFF"/>
        </w:rPr>
        <w:t xml:space="preserve">materials on site. </w:t>
      </w:r>
    </w:p>
    <w:p w14:paraId="038A3B79" w14:textId="77777777" w:rsidR="00BA38E1" w:rsidRPr="00004283" w:rsidRDefault="00783FDC" w:rsidP="00D23C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Act as coordinator with the subdivision Engineering Department in order not to hamper the on-going construction in case there is a proble</w:t>
      </w:r>
      <w:r w:rsidR="00BA38E1" w:rsidRPr="00004283">
        <w:rPr>
          <w:color w:val="000000"/>
          <w:sz w:val="24"/>
          <w:szCs w:val="24"/>
          <w:shd w:val="clear" w:color="auto" w:fill="FFFFFF"/>
        </w:rPr>
        <w:t>m and complaint arises on site.</w:t>
      </w:r>
    </w:p>
    <w:p w14:paraId="69184900" w14:textId="77777777" w:rsidR="00BA38E1" w:rsidRPr="00004283" w:rsidRDefault="00783FDC" w:rsidP="00D23C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Prepares estimates of the installed materials and materials to be installed</w:t>
      </w:r>
      <w:r w:rsidR="00E3473D">
        <w:rPr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="00E3473D">
        <w:rPr>
          <w:color w:val="000000"/>
          <w:sz w:val="24"/>
          <w:szCs w:val="24"/>
          <w:shd w:val="clear" w:color="auto" w:fill="FFFFFF"/>
        </w:rPr>
        <w:t>rebar,concrete</w:t>
      </w:r>
      <w:proofErr w:type="gramEnd"/>
      <w:r w:rsidR="00E3473D">
        <w:rPr>
          <w:color w:val="000000"/>
          <w:sz w:val="24"/>
          <w:szCs w:val="24"/>
          <w:shd w:val="clear" w:color="auto" w:fill="FFFFFF"/>
        </w:rPr>
        <w:t>,formworks</w:t>
      </w:r>
      <w:proofErr w:type="spellEnd"/>
      <w:r w:rsidR="00E3473D">
        <w:rPr>
          <w:color w:val="000000"/>
          <w:sz w:val="24"/>
          <w:szCs w:val="24"/>
          <w:shd w:val="clear" w:color="auto" w:fill="FFFFFF"/>
        </w:rPr>
        <w:t>)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 as well a</w:t>
      </w:r>
      <w:r w:rsidR="00BA38E1" w:rsidRPr="00004283">
        <w:rPr>
          <w:color w:val="000000"/>
          <w:sz w:val="24"/>
          <w:szCs w:val="24"/>
          <w:shd w:val="clear" w:color="auto" w:fill="FFFFFF"/>
        </w:rPr>
        <w:t>s weekly accomplishment report.</w:t>
      </w:r>
    </w:p>
    <w:p w14:paraId="63B5801B" w14:textId="77777777" w:rsidR="00783FDC" w:rsidRDefault="00783FDC" w:rsidP="00D23C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Act as timekeeper and preparing the weekly payroll of the labor force.</w:t>
      </w:r>
    </w:p>
    <w:p w14:paraId="4500765B" w14:textId="77777777" w:rsidR="00783FDC" w:rsidRPr="00004283" w:rsidRDefault="00783FDC" w:rsidP="00783FDC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04283">
        <w:rPr>
          <w:b/>
          <w:color w:val="000000"/>
          <w:sz w:val="24"/>
          <w:szCs w:val="24"/>
          <w:shd w:val="clear" w:color="auto" w:fill="FFFFFF"/>
        </w:rPr>
        <w:t>EDUCATIONAL QUALIFICATIONS</w:t>
      </w:r>
    </w:p>
    <w:p w14:paraId="3DC96623" w14:textId="77777777" w:rsidR="006E249D" w:rsidRPr="00004283" w:rsidRDefault="006E249D" w:rsidP="006E249D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726027D3" w14:textId="77777777" w:rsidR="00783FDC" w:rsidRPr="00004283" w:rsidRDefault="00C1327C" w:rsidP="00C132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Board Passer of Professional Civil Engineer Licensure Examination (May 2010)</w:t>
      </w:r>
    </w:p>
    <w:p w14:paraId="6DE4C50F" w14:textId="77777777" w:rsidR="00783FDC" w:rsidRPr="00004283" w:rsidRDefault="00783FDC" w:rsidP="00783F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Graduate Bachelor of Science in Civil Engineer at The University of the East-Caloocan campus (March 2009).</w:t>
      </w:r>
    </w:p>
    <w:p w14:paraId="7C68B094" w14:textId="77777777" w:rsidR="00C1327C" w:rsidRPr="00004283" w:rsidRDefault="00E0563B" w:rsidP="00C132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Former Officer (Treasurer) of</w:t>
      </w:r>
      <w:r w:rsidR="00C1327C" w:rsidRPr="00004283">
        <w:rPr>
          <w:color w:val="000000"/>
          <w:sz w:val="24"/>
          <w:szCs w:val="24"/>
          <w:shd w:val="clear" w:color="auto" w:fill="FFFFFF"/>
        </w:rPr>
        <w:t xml:space="preserve"> Association of Civil Engineering Students-Philippine Institute of Civil Engineer </w:t>
      </w:r>
      <w:r w:rsidRPr="00004283">
        <w:rPr>
          <w:color w:val="000000"/>
          <w:sz w:val="24"/>
          <w:szCs w:val="24"/>
          <w:shd w:val="clear" w:color="auto" w:fill="FFFFFF"/>
        </w:rPr>
        <w:t>(ACES-PICE-</w:t>
      </w:r>
      <w:r w:rsidR="00C1327C" w:rsidRPr="00004283">
        <w:rPr>
          <w:color w:val="000000"/>
          <w:sz w:val="24"/>
          <w:szCs w:val="24"/>
          <w:shd w:val="clear" w:color="auto" w:fill="FFFFFF"/>
        </w:rPr>
        <w:t>2007)</w:t>
      </w:r>
      <w:r w:rsidRPr="00004283">
        <w:rPr>
          <w:color w:val="000000"/>
          <w:sz w:val="24"/>
          <w:szCs w:val="24"/>
          <w:shd w:val="clear" w:color="auto" w:fill="FFFFFF"/>
        </w:rPr>
        <w:t>.</w:t>
      </w:r>
    </w:p>
    <w:p w14:paraId="574B1FC4" w14:textId="77777777" w:rsidR="004A57B2" w:rsidRPr="00B45188" w:rsidRDefault="00981833" w:rsidP="00B451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4A57B2">
        <w:rPr>
          <w:color w:val="000000"/>
          <w:sz w:val="24"/>
          <w:szCs w:val="24"/>
          <w:shd w:val="clear" w:color="auto" w:fill="FFFFFF"/>
        </w:rPr>
        <w:t>On the Job Trainee attended: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 Department of Public Works and Highways</w:t>
      </w:r>
      <w:r w:rsidR="00E0563B" w:rsidRPr="00004283">
        <w:rPr>
          <w:color w:val="000000"/>
          <w:sz w:val="24"/>
          <w:szCs w:val="24"/>
          <w:shd w:val="clear" w:color="auto" w:fill="FFFFFF"/>
        </w:rPr>
        <w:t xml:space="preserve"> </w:t>
      </w:r>
      <w:r w:rsidRPr="00004283">
        <w:rPr>
          <w:color w:val="000000"/>
          <w:sz w:val="24"/>
          <w:szCs w:val="24"/>
          <w:shd w:val="clear" w:color="auto" w:fill="FFFFFF"/>
        </w:rPr>
        <w:t>(2</w:t>
      </w:r>
      <w:r w:rsidRPr="00004283">
        <w:rPr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 Engineering District) July 29, 2007-October 8, 2007.</w:t>
      </w:r>
    </w:p>
    <w:p w14:paraId="780E81BC" w14:textId="77777777" w:rsidR="00981833" w:rsidRPr="00004283" w:rsidRDefault="00981833" w:rsidP="00981833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04283">
        <w:rPr>
          <w:b/>
          <w:color w:val="000000"/>
          <w:sz w:val="24"/>
          <w:szCs w:val="24"/>
          <w:shd w:val="clear" w:color="auto" w:fill="FFFFFF"/>
        </w:rPr>
        <w:t>SKILLS</w:t>
      </w:r>
    </w:p>
    <w:p w14:paraId="5F93F9D6" w14:textId="77777777" w:rsidR="00981833" w:rsidRPr="00004283" w:rsidRDefault="00981833" w:rsidP="00981833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4AE4805A" w14:textId="77777777" w:rsidR="00004283" w:rsidRDefault="00981833" w:rsidP="0063453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004283">
        <w:rPr>
          <w:color w:val="000000"/>
          <w:sz w:val="24"/>
          <w:szCs w:val="24"/>
          <w:shd w:val="clear" w:color="auto" w:fill="FFFFFF"/>
        </w:rPr>
        <w:t>Estimates, Proficient in Microsoft Office Applications</w:t>
      </w:r>
      <w:r w:rsidR="00830D29">
        <w:rPr>
          <w:color w:val="000000"/>
          <w:sz w:val="24"/>
          <w:szCs w:val="24"/>
          <w:shd w:val="clear" w:color="auto" w:fill="FFFFFF"/>
        </w:rPr>
        <w:t xml:space="preserve"> (Excel, </w:t>
      </w:r>
      <w:proofErr w:type="spellStart"/>
      <w:r w:rsidR="00830D29">
        <w:rPr>
          <w:color w:val="000000"/>
          <w:sz w:val="24"/>
          <w:szCs w:val="24"/>
          <w:shd w:val="clear" w:color="auto" w:fill="FFFFFF"/>
        </w:rPr>
        <w:t>Ms</w:t>
      </w:r>
      <w:proofErr w:type="spellEnd"/>
      <w:r w:rsidR="00830D29">
        <w:rPr>
          <w:color w:val="000000"/>
          <w:sz w:val="24"/>
          <w:szCs w:val="24"/>
          <w:shd w:val="clear" w:color="auto" w:fill="FFFFFF"/>
        </w:rPr>
        <w:t xml:space="preserve"> word and Power point)</w:t>
      </w:r>
      <w:r w:rsidRPr="00004283">
        <w:rPr>
          <w:color w:val="000000"/>
          <w:sz w:val="24"/>
          <w:szCs w:val="24"/>
          <w:shd w:val="clear" w:color="auto" w:fill="FFFFFF"/>
        </w:rPr>
        <w:t xml:space="preserve">, Auto CAD 2D and </w:t>
      </w:r>
      <w:r w:rsidR="00606D55" w:rsidRPr="00004283">
        <w:rPr>
          <w:color w:val="000000"/>
          <w:sz w:val="24"/>
          <w:szCs w:val="24"/>
          <w:shd w:val="clear" w:color="auto" w:fill="FFFFFF"/>
        </w:rPr>
        <w:t>Google Sketc</w:t>
      </w:r>
      <w:r w:rsidR="00830D29">
        <w:rPr>
          <w:color w:val="000000"/>
          <w:sz w:val="24"/>
          <w:szCs w:val="24"/>
          <w:shd w:val="clear" w:color="auto" w:fill="FFFFFF"/>
        </w:rPr>
        <w:t xml:space="preserve">h up. </w:t>
      </w:r>
    </w:p>
    <w:p w14:paraId="3B1CCEF8" w14:textId="77777777" w:rsidR="00081A9C" w:rsidRPr="00081A9C" w:rsidRDefault="00081A9C" w:rsidP="00081A9C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5B3CC480" w14:textId="77777777" w:rsidR="00772401" w:rsidRPr="004A57B2" w:rsidRDefault="00772401" w:rsidP="00634536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4A57B2">
        <w:rPr>
          <w:b/>
          <w:color w:val="000000"/>
          <w:sz w:val="24"/>
          <w:szCs w:val="24"/>
          <w:shd w:val="clear" w:color="auto" w:fill="FFFFFF"/>
        </w:rPr>
        <w:t>PERSONAL DATA:</w:t>
      </w:r>
    </w:p>
    <w:p w14:paraId="454B5C7C" w14:textId="77777777" w:rsidR="00772401" w:rsidRPr="00B112AA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 xml:space="preserve">NAME: 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r w:rsidRPr="00B112AA">
        <w:rPr>
          <w:color w:val="000000"/>
          <w:sz w:val="24"/>
          <w:szCs w:val="24"/>
          <w:shd w:val="clear" w:color="auto" w:fill="FFFFFF"/>
        </w:rPr>
        <w:tab/>
        <w:t xml:space="preserve">Ruth Jane </w:t>
      </w:r>
      <w:proofErr w:type="spellStart"/>
      <w:r w:rsidRPr="00B112AA">
        <w:rPr>
          <w:color w:val="000000"/>
          <w:sz w:val="24"/>
          <w:szCs w:val="24"/>
          <w:shd w:val="clear" w:color="auto" w:fill="FFFFFF"/>
        </w:rPr>
        <w:t>Eustaquio</w:t>
      </w:r>
      <w:proofErr w:type="spellEnd"/>
      <w:r w:rsidRPr="00B112AA">
        <w:rPr>
          <w:color w:val="000000"/>
          <w:sz w:val="24"/>
          <w:szCs w:val="24"/>
          <w:shd w:val="clear" w:color="auto" w:fill="FFFFFF"/>
        </w:rPr>
        <w:t xml:space="preserve"> Parel</w:t>
      </w:r>
    </w:p>
    <w:p w14:paraId="7727CFCB" w14:textId="77777777" w:rsidR="00492EE0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>NICKNAME: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r w:rsidR="00004283" w:rsidRPr="00B112AA">
        <w:rPr>
          <w:color w:val="000000"/>
          <w:sz w:val="24"/>
          <w:szCs w:val="24"/>
          <w:shd w:val="clear" w:color="auto" w:fill="FFFFFF"/>
        </w:rPr>
        <w:tab/>
      </w:r>
      <w:r w:rsidRPr="00B112AA">
        <w:rPr>
          <w:color w:val="000000"/>
          <w:sz w:val="24"/>
          <w:szCs w:val="24"/>
          <w:shd w:val="clear" w:color="auto" w:fill="FFFFFF"/>
        </w:rPr>
        <w:t>Ruth/Jane</w:t>
      </w:r>
    </w:p>
    <w:p w14:paraId="4D5B9B47" w14:textId="77777777" w:rsidR="00772401" w:rsidRPr="00B112AA" w:rsidRDefault="00492EE0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CIVIL STATUS:</w:t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  <w:t>Single</w:t>
      </w:r>
      <w:r w:rsidR="00772401" w:rsidRPr="00B112AA">
        <w:rPr>
          <w:color w:val="000000"/>
          <w:sz w:val="24"/>
          <w:szCs w:val="24"/>
          <w:shd w:val="clear" w:color="auto" w:fill="FFFFFF"/>
        </w:rPr>
        <w:tab/>
      </w:r>
      <w:r w:rsidR="00772401" w:rsidRPr="00B112AA">
        <w:rPr>
          <w:color w:val="000000"/>
          <w:sz w:val="24"/>
          <w:szCs w:val="24"/>
          <w:shd w:val="clear" w:color="auto" w:fill="FFFFFF"/>
        </w:rPr>
        <w:tab/>
      </w:r>
    </w:p>
    <w:p w14:paraId="4E60C86F" w14:textId="77777777" w:rsidR="00772401" w:rsidRPr="00B112AA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lastRenderedPageBreak/>
        <w:t>BIRTHDAY: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r w:rsidR="00004283" w:rsidRPr="00B112AA">
        <w:rPr>
          <w:color w:val="000000"/>
          <w:sz w:val="24"/>
          <w:szCs w:val="24"/>
          <w:shd w:val="clear" w:color="auto" w:fill="FFFFFF"/>
        </w:rPr>
        <w:tab/>
      </w:r>
      <w:r w:rsidRPr="00B112AA">
        <w:rPr>
          <w:color w:val="000000"/>
          <w:sz w:val="24"/>
          <w:szCs w:val="24"/>
          <w:shd w:val="clear" w:color="auto" w:fill="FFFFFF"/>
        </w:rPr>
        <w:t>September 6, 1983</w:t>
      </w:r>
    </w:p>
    <w:p w14:paraId="71F63BC3" w14:textId="77777777" w:rsidR="00772401" w:rsidRPr="00B112AA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>BIRTH PLACE: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r w:rsidR="00004283" w:rsidRPr="00B112AA">
        <w:rPr>
          <w:color w:val="000000"/>
          <w:sz w:val="24"/>
          <w:szCs w:val="24"/>
          <w:shd w:val="clear" w:color="auto" w:fill="FFFFFF"/>
        </w:rPr>
        <w:tab/>
      </w:r>
      <w:r w:rsidRPr="00B112AA">
        <w:rPr>
          <w:color w:val="000000"/>
          <w:sz w:val="24"/>
          <w:szCs w:val="24"/>
          <w:shd w:val="clear" w:color="auto" w:fill="FFFFFF"/>
        </w:rPr>
        <w:t xml:space="preserve">INC Compound </w:t>
      </w:r>
      <w:proofErr w:type="spellStart"/>
      <w:r w:rsidRPr="00B112AA">
        <w:rPr>
          <w:color w:val="000000"/>
          <w:sz w:val="24"/>
          <w:szCs w:val="24"/>
          <w:shd w:val="clear" w:color="auto" w:fill="FFFFFF"/>
        </w:rPr>
        <w:t>Cauayan</w:t>
      </w:r>
      <w:proofErr w:type="spellEnd"/>
      <w:r w:rsidRPr="00B112AA">
        <w:rPr>
          <w:color w:val="000000"/>
          <w:sz w:val="24"/>
          <w:szCs w:val="24"/>
          <w:shd w:val="clear" w:color="auto" w:fill="FFFFFF"/>
        </w:rPr>
        <w:t xml:space="preserve"> Isabela</w:t>
      </w:r>
    </w:p>
    <w:p w14:paraId="0E5FA832" w14:textId="77777777" w:rsidR="00772401" w:rsidRPr="00B112AA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>AGE:</w:t>
      </w:r>
      <w:r w:rsidR="00EB1693">
        <w:rPr>
          <w:color w:val="000000"/>
          <w:sz w:val="24"/>
          <w:szCs w:val="24"/>
          <w:shd w:val="clear" w:color="auto" w:fill="FFFFFF"/>
        </w:rPr>
        <w:tab/>
      </w:r>
      <w:r w:rsidR="00EB1693">
        <w:rPr>
          <w:color w:val="000000"/>
          <w:sz w:val="24"/>
          <w:szCs w:val="24"/>
          <w:shd w:val="clear" w:color="auto" w:fill="FFFFFF"/>
        </w:rPr>
        <w:tab/>
      </w:r>
      <w:r w:rsidR="00EB1693">
        <w:rPr>
          <w:color w:val="000000"/>
          <w:sz w:val="24"/>
          <w:szCs w:val="24"/>
          <w:shd w:val="clear" w:color="auto" w:fill="FFFFFF"/>
        </w:rPr>
        <w:tab/>
        <w:t>37</w:t>
      </w:r>
    </w:p>
    <w:p w14:paraId="06C43F7D" w14:textId="77777777" w:rsidR="00772401" w:rsidRPr="00B112AA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>RELIGION: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r w:rsidR="00004283" w:rsidRPr="00B112AA">
        <w:rPr>
          <w:color w:val="000000"/>
          <w:sz w:val="24"/>
          <w:szCs w:val="24"/>
          <w:shd w:val="clear" w:color="auto" w:fill="FFFFFF"/>
        </w:rPr>
        <w:tab/>
      </w:r>
      <w:proofErr w:type="spellStart"/>
      <w:r w:rsidRPr="00B112AA">
        <w:rPr>
          <w:color w:val="000000"/>
          <w:sz w:val="24"/>
          <w:szCs w:val="24"/>
          <w:shd w:val="clear" w:color="auto" w:fill="FFFFFF"/>
        </w:rPr>
        <w:t>Iglesia</w:t>
      </w:r>
      <w:proofErr w:type="spellEnd"/>
      <w:r w:rsidRPr="00B112AA">
        <w:rPr>
          <w:color w:val="000000"/>
          <w:sz w:val="24"/>
          <w:szCs w:val="24"/>
          <w:shd w:val="clear" w:color="auto" w:fill="FFFFFF"/>
        </w:rPr>
        <w:t xml:space="preserve"> Ni Cristo</w:t>
      </w:r>
    </w:p>
    <w:p w14:paraId="31C4502A" w14:textId="77777777" w:rsidR="00772401" w:rsidRPr="00B112AA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>FATHER NAME: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proofErr w:type="spellStart"/>
      <w:r w:rsidRPr="00B112AA">
        <w:rPr>
          <w:color w:val="000000"/>
          <w:sz w:val="24"/>
          <w:szCs w:val="24"/>
          <w:shd w:val="clear" w:color="auto" w:fill="FFFFFF"/>
        </w:rPr>
        <w:t>Lolito</w:t>
      </w:r>
      <w:proofErr w:type="spellEnd"/>
      <w:r w:rsidRPr="00B112AA">
        <w:rPr>
          <w:color w:val="000000"/>
          <w:sz w:val="24"/>
          <w:szCs w:val="24"/>
          <w:shd w:val="clear" w:color="auto" w:fill="FFFFFF"/>
        </w:rPr>
        <w:t xml:space="preserve"> C. Parel</w:t>
      </w:r>
    </w:p>
    <w:p w14:paraId="5344261C" w14:textId="77777777" w:rsidR="00772401" w:rsidRDefault="00772401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112AA">
        <w:rPr>
          <w:color w:val="000000"/>
          <w:sz w:val="24"/>
          <w:szCs w:val="24"/>
          <w:shd w:val="clear" w:color="auto" w:fill="FFFFFF"/>
        </w:rPr>
        <w:t>MOTHER NAME:</w:t>
      </w:r>
      <w:r w:rsidRPr="00B112AA">
        <w:rPr>
          <w:color w:val="000000"/>
          <w:sz w:val="24"/>
          <w:szCs w:val="24"/>
          <w:shd w:val="clear" w:color="auto" w:fill="FFFFFF"/>
        </w:rPr>
        <w:tab/>
      </w:r>
      <w:r w:rsidRPr="004A57B2">
        <w:rPr>
          <w:color w:val="000000"/>
          <w:sz w:val="24"/>
          <w:szCs w:val="24"/>
          <w:shd w:val="clear" w:color="auto" w:fill="FFFFFF"/>
        </w:rPr>
        <w:t>Melba E. Parel</w:t>
      </w:r>
    </w:p>
    <w:p w14:paraId="7876EB9E" w14:textId="77777777" w:rsidR="00B112AA" w:rsidRDefault="00B112AA" w:rsidP="00634536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539F860" w14:textId="77777777" w:rsidR="00B112AA" w:rsidRPr="00243FFA" w:rsidRDefault="00243FFA" w:rsidP="00634536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Character References (Available upon request)</w:t>
      </w:r>
    </w:p>
    <w:p w14:paraId="1BFA249D" w14:textId="77777777" w:rsidR="00606D55" w:rsidRPr="004A57B2" w:rsidRDefault="00606D55" w:rsidP="00606D55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665B552D" w14:textId="77777777" w:rsidR="00004283" w:rsidRPr="004A57B2" w:rsidRDefault="00004283" w:rsidP="00606D55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58DF9DC0" w14:textId="77777777" w:rsidR="00634536" w:rsidRPr="004A57B2" w:rsidRDefault="00634536" w:rsidP="00981833">
      <w:pPr>
        <w:spacing w:after="0" w:line="240" w:lineRule="auto"/>
        <w:ind w:left="360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15B3B900" w14:textId="77777777" w:rsidR="00981833" w:rsidRPr="00243FFA" w:rsidRDefault="00981833" w:rsidP="00004283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43FFA">
        <w:rPr>
          <w:color w:val="000000"/>
          <w:sz w:val="24"/>
          <w:szCs w:val="24"/>
          <w:shd w:val="clear" w:color="auto" w:fill="FFFFFF"/>
        </w:rPr>
        <w:t xml:space="preserve">Engr. Ruth Jane </w:t>
      </w:r>
      <w:proofErr w:type="spellStart"/>
      <w:r w:rsidRPr="00243FFA">
        <w:rPr>
          <w:color w:val="000000"/>
          <w:sz w:val="24"/>
          <w:szCs w:val="24"/>
          <w:shd w:val="clear" w:color="auto" w:fill="FFFFFF"/>
        </w:rPr>
        <w:t>Eustaquio</w:t>
      </w:r>
      <w:proofErr w:type="spellEnd"/>
      <w:r w:rsidRPr="00243FFA">
        <w:rPr>
          <w:color w:val="000000"/>
          <w:sz w:val="24"/>
          <w:szCs w:val="24"/>
          <w:shd w:val="clear" w:color="auto" w:fill="FFFFFF"/>
        </w:rPr>
        <w:t xml:space="preserve"> Parel</w:t>
      </w:r>
    </w:p>
    <w:p w14:paraId="2ACCFE35" w14:textId="77777777" w:rsidR="00981833" w:rsidRPr="001A2028" w:rsidRDefault="00004283" w:rsidP="00606D55">
      <w:pPr>
        <w:spacing w:after="0" w:line="240" w:lineRule="auto"/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4A57B2">
        <w:rPr>
          <w:b/>
          <w:color w:val="000000"/>
          <w:sz w:val="24"/>
          <w:szCs w:val="24"/>
          <w:shd w:val="clear" w:color="auto" w:fill="FFFFFF"/>
        </w:rPr>
        <w:tab/>
      </w:r>
      <w:r w:rsidRPr="001A2028">
        <w:rPr>
          <w:color w:val="000000"/>
          <w:sz w:val="24"/>
          <w:szCs w:val="24"/>
          <w:shd w:val="clear" w:color="auto" w:fill="FFFFFF"/>
        </w:rPr>
        <w:t xml:space="preserve">   </w:t>
      </w:r>
      <w:r w:rsidR="00606D55" w:rsidRPr="001A2028">
        <w:rPr>
          <w:color w:val="000000"/>
          <w:sz w:val="24"/>
          <w:szCs w:val="24"/>
          <w:shd w:val="clear" w:color="auto" w:fill="FFFFFF"/>
        </w:rPr>
        <w:t xml:space="preserve"> Applicant</w:t>
      </w:r>
    </w:p>
    <w:p w14:paraId="1540FC7E" w14:textId="77777777" w:rsidR="00417C8F" w:rsidRPr="00BA38E1" w:rsidRDefault="00417C8F" w:rsidP="00680C43">
      <w:pPr>
        <w:spacing w:after="0"/>
        <w:jc w:val="both"/>
        <w:rPr>
          <w:sz w:val="18"/>
          <w:szCs w:val="18"/>
        </w:rPr>
      </w:pPr>
    </w:p>
    <w:sectPr w:rsidR="00417C8F" w:rsidRPr="00BA38E1" w:rsidSect="00123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A40"/>
    <w:multiLevelType w:val="hybridMultilevel"/>
    <w:tmpl w:val="7FBC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D20"/>
    <w:multiLevelType w:val="hybridMultilevel"/>
    <w:tmpl w:val="B0CAB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06EC"/>
    <w:multiLevelType w:val="hybridMultilevel"/>
    <w:tmpl w:val="C478D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636EE"/>
    <w:multiLevelType w:val="hybridMultilevel"/>
    <w:tmpl w:val="823EE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51B5D"/>
    <w:multiLevelType w:val="hybridMultilevel"/>
    <w:tmpl w:val="0F687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C7981"/>
    <w:multiLevelType w:val="hybridMultilevel"/>
    <w:tmpl w:val="8682C4E4"/>
    <w:lvl w:ilvl="0" w:tplc="3342D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F47F3A"/>
    <w:multiLevelType w:val="hybridMultilevel"/>
    <w:tmpl w:val="38B4BD5C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37380FDE"/>
    <w:multiLevelType w:val="hybridMultilevel"/>
    <w:tmpl w:val="B400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C6B2D"/>
    <w:multiLevelType w:val="hybridMultilevel"/>
    <w:tmpl w:val="1398F648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 w15:restartNumberingAfterBreak="0">
    <w:nsid w:val="50F51606"/>
    <w:multiLevelType w:val="hybridMultilevel"/>
    <w:tmpl w:val="39D8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21947"/>
    <w:multiLevelType w:val="hybridMultilevel"/>
    <w:tmpl w:val="2AD82916"/>
    <w:lvl w:ilvl="0" w:tplc="A98E28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7483E2D"/>
    <w:multiLevelType w:val="hybridMultilevel"/>
    <w:tmpl w:val="E88C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22B7C"/>
    <w:multiLevelType w:val="hybridMultilevel"/>
    <w:tmpl w:val="E0361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C2D7A"/>
    <w:multiLevelType w:val="hybridMultilevel"/>
    <w:tmpl w:val="76BC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60515"/>
    <w:multiLevelType w:val="hybridMultilevel"/>
    <w:tmpl w:val="43768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451988"/>
    <w:multiLevelType w:val="hybridMultilevel"/>
    <w:tmpl w:val="3B8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63B74"/>
    <w:multiLevelType w:val="hybridMultilevel"/>
    <w:tmpl w:val="CDE0C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D364D"/>
    <w:multiLevelType w:val="hybridMultilevel"/>
    <w:tmpl w:val="174C1198"/>
    <w:lvl w:ilvl="0" w:tplc="8AEAD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57BF4"/>
    <w:multiLevelType w:val="hybridMultilevel"/>
    <w:tmpl w:val="FEFC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3572">
    <w:abstractNumId w:val="6"/>
  </w:num>
  <w:num w:numId="2" w16cid:durableId="1117868456">
    <w:abstractNumId w:val="12"/>
  </w:num>
  <w:num w:numId="3" w16cid:durableId="901405970">
    <w:abstractNumId w:val="1"/>
  </w:num>
  <w:num w:numId="4" w16cid:durableId="801845248">
    <w:abstractNumId w:val="10"/>
  </w:num>
  <w:num w:numId="5" w16cid:durableId="613096536">
    <w:abstractNumId w:val="16"/>
  </w:num>
  <w:num w:numId="6" w16cid:durableId="1274096700">
    <w:abstractNumId w:val="0"/>
  </w:num>
  <w:num w:numId="7" w16cid:durableId="1455562542">
    <w:abstractNumId w:val="17"/>
  </w:num>
  <w:num w:numId="8" w16cid:durableId="985940153">
    <w:abstractNumId w:val="5"/>
  </w:num>
  <w:num w:numId="9" w16cid:durableId="1136416553">
    <w:abstractNumId w:val="8"/>
  </w:num>
  <w:num w:numId="10" w16cid:durableId="828834626">
    <w:abstractNumId w:val="3"/>
  </w:num>
  <w:num w:numId="11" w16cid:durableId="801770044">
    <w:abstractNumId w:val="4"/>
  </w:num>
  <w:num w:numId="12" w16cid:durableId="2033678526">
    <w:abstractNumId w:val="11"/>
  </w:num>
  <w:num w:numId="13" w16cid:durableId="958876670">
    <w:abstractNumId w:val="15"/>
  </w:num>
  <w:num w:numId="14" w16cid:durableId="1673994090">
    <w:abstractNumId w:val="7"/>
  </w:num>
  <w:num w:numId="15" w16cid:durableId="2146309911">
    <w:abstractNumId w:val="18"/>
  </w:num>
  <w:num w:numId="16" w16cid:durableId="614219967">
    <w:abstractNumId w:val="14"/>
  </w:num>
  <w:num w:numId="17" w16cid:durableId="193271179">
    <w:abstractNumId w:val="2"/>
  </w:num>
  <w:num w:numId="18" w16cid:durableId="1066756755">
    <w:abstractNumId w:val="13"/>
  </w:num>
  <w:num w:numId="19" w16cid:durableId="1612008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8F"/>
    <w:rsid w:val="00004283"/>
    <w:rsid w:val="00025CA6"/>
    <w:rsid w:val="00035329"/>
    <w:rsid w:val="000628FA"/>
    <w:rsid w:val="00075C88"/>
    <w:rsid w:val="00081A9C"/>
    <w:rsid w:val="000823EF"/>
    <w:rsid w:val="0008361F"/>
    <w:rsid w:val="00087D24"/>
    <w:rsid w:val="000945FC"/>
    <w:rsid w:val="000B067F"/>
    <w:rsid w:val="000B06F3"/>
    <w:rsid w:val="000B1277"/>
    <w:rsid w:val="000D211A"/>
    <w:rsid w:val="000E3B2F"/>
    <w:rsid w:val="000E4C05"/>
    <w:rsid w:val="000F697D"/>
    <w:rsid w:val="0010183F"/>
    <w:rsid w:val="00101C4D"/>
    <w:rsid w:val="00107365"/>
    <w:rsid w:val="00120D35"/>
    <w:rsid w:val="00123C27"/>
    <w:rsid w:val="00123F56"/>
    <w:rsid w:val="0013086C"/>
    <w:rsid w:val="00147FF9"/>
    <w:rsid w:val="00161790"/>
    <w:rsid w:val="00164D6A"/>
    <w:rsid w:val="001724C9"/>
    <w:rsid w:val="00173146"/>
    <w:rsid w:val="00185EB9"/>
    <w:rsid w:val="001A2028"/>
    <w:rsid w:val="001A5197"/>
    <w:rsid w:val="001D4B09"/>
    <w:rsid w:val="001E1BD9"/>
    <w:rsid w:val="001F03C2"/>
    <w:rsid w:val="002049D3"/>
    <w:rsid w:val="00236F1C"/>
    <w:rsid w:val="00243FFA"/>
    <w:rsid w:val="00260EC7"/>
    <w:rsid w:val="002617AD"/>
    <w:rsid w:val="002617F4"/>
    <w:rsid w:val="00281245"/>
    <w:rsid w:val="002843EB"/>
    <w:rsid w:val="00296102"/>
    <w:rsid w:val="002E0097"/>
    <w:rsid w:val="002F5DCA"/>
    <w:rsid w:val="0030225A"/>
    <w:rsid w:val="00313DA8"/>
    <w:rsid w:val="003158EA"/>
    <w:rsid w:val="003216AE"/>
    <w:rsid w:val="00327CAC"/>
    <w:rsid w:val="003310E6"/>
    <w:rsid w:val="00333312"/>
    <w:rsid w:val="00343C8D"/>
    <w:rsid w:val="0034690C"/>
    <w:rsid w:val="00370793"/>
    <w:rsid w:val="00385A48"/>
    <w:rsid w:val="00391C28"/>
    <w:rsid w:val="003950A1"/>
    <w:rsid w:val="003A49E3"/>
    <w:rsid w:val="003A649B"/>
    <w:rsid w:val="003E3D5A"/>
    <w:rsid w:val="003F34E8"/>
    <w:rsid w:val="003F4585"/>
    <w:rsid w:val="004042BB"/>
    <w:rsid w:val="00411CDA"/>
    <w:rsid w:val="00417C8F"/>
    <w:rsid w:val="0043321D"/>
    <w:rsid w:val="0043361C"/>
    <w:rsid w:val="0043682C"/>
    <w:rsid w:val="00440431"/>
    <w:rsid w:val="00447191"/>
    <w:rsid w:val="00454F97"/>
    <w:rsid w:val="00457045"/>
    <w:rsid w:val="00472672"/>
    <w:rsid w:val="004755DA"/>
    <w:rsid w:val="00492EE0"/>
    <w:rsid w:val="00494F27"/>
    <w:rsid w:val="004A16E2"/>
    <w:rsid w:val="004A57B2"/>
    <w:rsid w:val="00547247"/>
    <w:rsid w:val="00561544"/>
    <w:rsid w:val="00562C2F"/>
    <w:rsid w:val="00585177"/>
    <w:rsid w:val="005B02D6"/>
    <w:rsid w:val="005B7385"/>
    <w:rsid w:val="005E196A"/>
    <w:rsid w:val="005F526B"/>
    <w:rsid w:val="005F623A"/>
    <w:rsid w:val="00601D50"/>
    <w:rsid w:val="00606D55"/>
    <w:rsid w:val="00610F4A"/>
    <w:rsid w:val="006203FD"/>
    <w:rsid w:val="00634536"/>
    <w:rsid w:val="00644144"/>
    <w:rsid w:val="0064558A"/>
    <w:rsid w:val="00647EB5"/>
    <w:rsid w:val="0066226C"/>
    <w:rsid w:val="006779DA"/>
    <w:rsid w:val="00680C43"/>
    <w:rsid w:val="006819DD"/>
    <w:rsid w:val="006847A7"/>
    <w:rsid w:val="00693352"/>
    <w:rsid w:val="006B2B01"/>
    <w:rsid w:val="006C3FB2"/>
    <w:rsid w:val="006D1002"/>
    <w:rsid w:val="006D69E2"/>
    <w:rsid w:val="006E102A"/>
    <w:rsid w:val="006E249D"/>
    <w:rsid w:val="007017C8"/>
    <w:rsid w:val="00702AA0"/>
    <w:rsid w:val="007034EF"/>
    <w:rsid w:val="00713D76"/>
    <w:rsid w:val="007341B7"/>
    <w:rsid w:val="00735FDE"/>
    <w:rsid w:val="00743561"/>
    <w:rsid w:val="00772401"/>
    <w:rsid w:val="00773194"/>
    <w:rsid w:val="00783FDC"/>
    <w:rsid w:val="00787935"/>
    <w:rsid w:val="007903BF"/>
    <w:rsid w:val="00790C14"/>
    <w:rsid w:val="007A721F"/>
    <w:rsid w:val="007C116F"/>
    <w:rsid w:val="007C1F73"/>
    <w:rsid w:val="007C4481"/>
    <w:rsid w:val="007C58D8"/>
    <w:rsid w:val="007E170E"/>
    <w:rsid w:val="00810153"/>
    <w:rsid w:val="008105BE"/>
    <w:rsid w:val="00816EEB"/>
    <w:rsid w:val="00825592"/>
    <w:rsid w:val="00830D29"/>
    <w:rsid w:val="00832F1A"/>
    <w:rsid w:val="008364F0"/>
    <w:rsid w:val="00847AC5"/>
    <w:rsid w:val="00860CBA"/>
    <w:rsid w:val="00860D6C"/>
    <w:rsid w:val="00863FA7"/>
    <w:rsid w:val="00870327"/>
    <w:rsid w:val="00872437"/>
    <w:rsid w:val="00872C68"/>
    <w:rsid w:val="00875328"/>
    <w:rsid w:val="00887B4A"/>
    <w:rsid w:val="008A36C1"/>
    <w:rsid w:val="008A727C"/>
    <w:rsid w:val="008C5E13"/>
    <w:rsid w:val="008D18C5"/>
    <w:rsid w:val="00914277"/>
    <w:rsid w:val="00915313"/>
    <w:rsid w:val="00960DBB"/>
    <w:rsid w:val="00962BEB"/>
    <w:rsid w:val="00963175"/>
    <w:rsid w:val="00981833"/>
    <w:rsid w:val="009A0B0A"/>
    <w:rsid w:val="009B7BEB"/>
    <w:rsid w:val="009D7CC9"/>
    <w:rsid w:val="00A160D9"/>
    <w:rsid w:val="00A374CD"/>
    <w:rsid w:val="00A56D75"/>
    <w:rsid w:val="00A7541E"/>
    <w:rsid w:val="00A77B73"/>
    <w:rsid w:val="00A843F4"/>
    <w:rsid w:val="00A92DD8"/>
    <w:rsid w:val="00AA4BA0"/>
    <w:rsid w:val="00AB182F"/>
    <w:rsid w:val="00AC122F"/>
    <w:rsid w:val="00AC3B71"/>
    <w:rsid w:val="00AD0012"/>
    <w:rsid w:val="00AD655B"/>
    <w:rsid w:val="00AF4063"/>
    <w:rsid w:val="00B112AA"/>
    <w:rsid w:val="00B45188"/>
    <w:rsid w:val="00B46B48"/>
    <w:rsid w:val="00B46FC3"/>
    <w:rsid w:val="00B51203"/>
    <w:rsid w:val="00B60AC0"/>
    <w:rsid w:val="00B66FAB"/>
    <w:rsid w:val="00B91016"/>
    <w:rsid w:val="00B93BAD"/>
    <w:rsid w:val="00B940E7"/>
    <w:rsid w:val="00BA38E1"/>
    <w:rsid w:val="00BA580B"/>
    <w:rsid w:val="00BA6FB9"/>
    <w:rsid w:val="00BE5F15"/>
    <w:rsid w:val="00C03018"/>
    <w:rsid w:val="00C03E48"/>
    <w:rsid w:val="00C060C7"/>
    <w:rsid w:val="00C1327C"/>
    <w:rsid w:val="00C14511"/>
    <w:rsid w:val="00C662A3"/>
    <w:rsid w:val="00C85E35"/>
    <w:rsid w:val="00C906CA"/>
    <w:rsid w:val="00C92122"/>
    <w:rsid w:val="00CA2716"/>
    <w:rsid w:val="00CB3967"/>
    <w:rsid w:val="00CB7AF6"/>
    <w:rsid w:val="00CD6D9A"/>
    <w:rsid w:val="00CE17BF"/>
    <w:rsid w:val="00CE36B6"/>
    <w:rsid w:val="00CF2338"/>
    <w:rsid w:val="00CF5B6F"/>
    <w:rsid w:val="00D07DCA"/>
    <w:rsid w:val="00D23C83"/>
    <w:rsid w:val="00D24596"/>
    <w:rsid w:val="00D35760"/>
    <w:rsid w:val="00D5090C"/>
    <w:rsid w:val="00D70E56"/>
    <w:rsid w:val="00D725CF"/>
    <w:rsid w:val="00D92C6F"/>
    <w:rsid w:val="00D93128"/>
    <w:rsid w:val="00DA197D"/>
    <w:rsid w:val="00DB2762"/>
    <w:rsid w:val="00DC0C15"/>
    <w:rsid w:val="00DF0DEE"/>
    <w:rsid w:val="00DF2C63"/>
    <w:rsid w:val="00E01139"/>
    <w:rsid w:val="00E0563B"/>
    <w:rsid w:val="00E07E08"/>
    <w:rsid w:val="00E15077"/>
    <w:rsid w:val="00E216FB"/>
    <w:rsid w:val="00E23ED5"/>
    <w:rsid w:val="00E344AB"/>
    <w:rsid w:val="00E3473D"/>
    <w:rsid w:val="00E40F10"/>
    <w:rsid w:val="00E74734"/>
    <w:rsid w:val="00E86EE8"/>
    <w:rsid w:val="00E95E75"/>
    <w:rsid w:val="00EA288E"/>
    <w:rsid w:val="00EB1693"/>
    <w:rsid w:val="00EB36D6"/>
    <w:rsid w:val="00EB4EC8"/>
    <w:rsid w:val="00EE0A2B"/>
    <w:rsid w:val="00EF014F"/>
    <w:rsid w:val="00EF0879"/>
    <w:rsid w:val="00EF4434"/>
    <w:rsid w:val="00F05BC4"/>
    <w:rsid w:val="00F102FC"/>
    <w:rsid w:val="00F15939"/>
    <w:rsid w:val="00F33F96"/>
    <w:rsid w:val="00F5170E"/>
    <w:rsid w:val="00F60942"/>
    <w:rsid w:val="00F66C71"/>
    <w:rsid w:val="00F731A8"/>
    <w:rsid w:val="00F93FF5"/>
    <w:rsid w:val="00FA7222"/>
    <w:rsid w:val="00F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5C42"/>
  <w15:docId w15:val="{7B13088E-98B4-4A5F-A24C-9D70DE0A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C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D2F8-495A-4CDB-8F59-FD8E7F20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Ruth Jane</cp:lastModifiedBy>
  <cp:revision>3</cp:revision>
  <cp:lastPrinted>2014-01-17T12:48:00Z</cp:lastPrinted>
  <dcterms:created xsi:type="dcterms:W3CDTF">2023-01-05T04:50:00Z</dcterms:created>
  <dcterms:modified xsi:type="dcterms:W3CDTF">2023-01-05T04:51:00Z</dcterms:modified>
</cp:coreProperties>
</file>