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533F" w14:textId="07BAA0C5" w:rsidR="009C2411" w:rsidRPr="00150AF5" w:rsidRDefault="009C2411" w:rsidP="009C2411">
      <w:pPr>
        <w:rPr>
          <w:color w:val="000000" w:themeColor="text1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2"/>
        <w:gridCol w:w="1240"/>
        <w:gridCol w:w="270"/>
        <w:gridCol w:w="270"/>
        <w:gridCol w:w="43"/>
        <w:gridCol w:w="3197"/>
        <w:gridCol w:w="270"/>
        <w:gridCol w:w="4770"/>
      </w:tblGrid>
      <w:tr w:rsidR="00150AF5" w:rsidRPr="00150AF5" w14:paraId="550E975B" w14:textId="77777777" w:rsidTr="00506C07">
        <w:trPr>
          <w:trHeight w:val="2880"/>
        </w:trPr>
        <w:tc>
          <w:tcPr>
            <w:tcW w:w="162" w:type="dxa"/>
          </w:tcPr>
          <w:p w14:paraId="375E661D" w14:textId="58F34569" w:rsidR="00AD0D32" w:rsidRPr="00150AF5" w:rsidRDefault="00AD0D32" w:rsidP="00667329">
            <w:pPr>
              <w:rPr>
                <w:color w:val="000000" w:themeColor="text1"/>
              </w:rPr>
            </w:pPr>
          </w:p>
        </w:tc>
        <w:tc>
          <w:tcPr>
            <w:tcW w:w="10060" w:type="dxa"/>
            <w:gridSpan w:val="7"/>
          </w:tcPr>
          <w:p w14:paraId="3B80324A" w14:textId="64A1DCEE" w:rsidR="00AD0D32" w:rsidRPr="00AC411B" w:rsidRDefault="00150AF5" w:rsidP="00AD0D32">
            <w:pPr>
              <w:pStyle w:val="Title"/>
              <w:spacing w:after="0"/>
              <w:rPr>
                <w:color w:val="000000" w:themeColor="text1"/>
                <w:sz w:val="72"/>
                <w:szCs w:val="54"/>
              </w:rPr>
            </w:pPr>
            <w:r w:rsidRPr="00AC411B">
              <w:rPr>
                <w:color w:val="000000" w:themeColor="text1"/>
                <w:sz w:val="72"/>
                <w:szCs w:val="54"/>
              </w:rPr>
              <w:t>JENIFEL C. OGAYON</w:t>
            </w:r>
          </w:p>
          <w:p w14:paraId="40160CDC" w14:textId="1443BB01" w:rsidR="00AD0D32" w:rsidRPr="00150AF5" w:rsidRDefault="00150AF5" w:rsidP="00526631">
            <w:pPr>
              <w:pStyle w:val="Subtitle"/>
              <w:rPr>
                <w:color w:val="000000" w:themeColor="text1"/>
              </w:rPr>
            </w:pPr>
            <w:r w:rsidRPr="00150AF5">
              <w:rPr>
                <w:color w:val="000000" w:themeColor="text1"/>
              </w:rPr>
              <w:t>Hinlayagan Ilaya, Trinidad, Bohol, Philippines</w:t>
            </w:r>
            <w:r w:rsidR="00AD0D32" w:rsidRPr="00150AF5">
              <w:rPr>
                <w:color w:val="000000" w:themeColor="text1"/>
              </w:rPr>
              <w:t xml:space="preserve"> | </w:t>
            </w:r>
            <w:r w:rsidRPr="00150AF5">
              <w:rPr>
                <w:color w:val="000000" w:themeColor="text1"/>
              </w:rPr>
              <w:t>+639129717035</w:t>
            </w:r>
            <w:r w:rsidR="00AD0D32" w:rsidRPr="00150AF5">
              <w:rPr>
                <w:color w:val="000000" w:themeColor="text1"/>
              </w:rPr>
              <w:t xml:space="preserve"> | </w:t>
            </w:r>
            <w:r w:rsidRPr="00150AF5">
              <w:rPr>
                <w:color w:val="000000" w:themeColor="text1"/>
              </w:rPr>
              <w:t>ninacharisseavenido@gmail.com</w:t>
            </w:r>
            <w:r w:rsidR="00AD0D32" w:rsidRPr="00150AF5">
              <w:rPr>
                <w:color w:val="000000" w:themeColor="text1"/>
              </w:rPr>
              <w:t xml:space="preserve"> </w:t>
            </w:r>
          </w:p>
          <w:p w14:paraId="2360B2B7" w14:textId="5024A7F0" w:rsidR="00C82658" w:rsidRDefault="00F141B4" w:rsidP="00DE75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Accredited </w:t>
            </w:r>
            <w:proofErr w:type="gramStart"/>
            <w:r>
              <w:rPr>
                <w:color w:val="000000" w:themeColor="text1"/>
              </w:rPr>
              <w:t xml:space="preserve">welding </w:t>
            </w:r>
            <w:r w:rsidR="00C82658">
              <w:rPr>
                <w:color w:val="000000" w:themeColor="text1"/>
              </w:rPr>
              <w:t xml:space="preserve"> Train</w:t>
            </w:r>
            <w:r>
              <w:rPr>
                <w:color w:val="000000" w:themeColor="text1"/>
              </w:rPr>
              <w:t>e</w:t>
            </w:r>
            <w:r w:rsidR="00C82658">
              <w:rPr>
                <w:color w:val="000000" w:themeColor="text1"/>
              </w:rPr>
              <w:t>r</w:t>
            </w:r>
            <w:proofErr w:type="gramEnd"/>
            <w:r w:rsidR="00C82658">
              <w:rPr>
                <w:color w:val="000000" w:themeColor="text1"/>
              </w:rPr>
              <w:t xml:space="preserve"> for more than </w:t>
            </w:r>
            <w:r>
              <w:rPr>
                <w:color w:val="000000" w:themeColor="text1"/>
              </w:rPr>
              <w:t>6</w:t>
            </w:r>
            <w:r w:rsidR="00C82658">
              <w:rPr>
                <w:color w:val="000000" w:themeColor="text1"/>
              </w:rPr>
              <w:t xml:space="preserve"> years of experience</w:t>
            </w:r>
            <w:r w:rsidR="00F067E6">
              <w:rPr>
                <w:color w:val="000000" w:themeColor="text1"/>
              </w:rPr>
              <w:t xml:space="preserve"> on</w:t>
            </w:r>
            <w:r w:rsidR="00C82658">
              <w:rPr>
                <w:color w:val="000000" w:themeColor="text1"/>
              </w:rPr>
              <w:t xml:space="preserve"> </w:t>
            </w:r>
            <w:r w:rsidR="00C82658" w:rsidRPr="00C82658">
              <w:rPr>
                <w:color w:val="000000" w:themeColor="text1"/>
              </w:rPr>
              <w:t>Shielded Metal Arc Welding (SMA</w:t>
            </w:r>
            <w:r w:rsidR="00C82658">
              <w:rPr>
                <w:color w:val="000000" w:themeColor="text1"/>
              </w:rPr>
              <w:t>W) National Certification I</w:t>
            </w:r>
            <w:r>
              <w:rPr>
                <w:color w:val="000000" w:themeColor="text1"/>
              </w:rPr>
              <w:t xml:space="preserve">, </w:t>
            </w:r>
            <w:r w:rsidR="00C82658">
              <w:rPr>
                <w:color w:val="000000" w:themeColor="text1"/>
              </w:rPr>
              <w:t>II</w:t>
            </w:r>
            <w:r>
              <w:rPr>
                <w:color w:val="000000" w:themeColor="text1"/>
              </w:rPr>
              <w:t xml:space="preserve"> and III</w:t>
            </w:r>
            <w:r w:rsidR="00F067E6">
              <w:rPr>
                <w:color w:val="000000" w:themeColor="text1"/>
              </w:rPr>
              <w:t xml:space="preserve"> courses that trains students</w:t>
            </w:r>
            <w:r w:rsidR="00F067E6" w:rsidRPr="00F067E6">
              <w:rPr>
                <w:color w:val="000000" w:themeColor="text1"/>
              </w:rPr>
              <w:t xml:space="preserve"> in welding carbon steel plate and pipe components as specified by layout, blueprints, diagrams, work order, welding procedure or oral instructions using shielded metal arc welding equipment.</w:t>
            </w:r>
            <w:r w:rsidR="00F067E6">
              <w:rPr>
                <w:color w:val="000000" w:themeColor="text1"/>
              </w:rPr>
              <w:t xml:space="preserve"> Strong expertise and on Shielded Metal Arc Welding that brings me to different places to conduct trainings, seminars and workshops for different types of individuals and audiences.</w:t>
            </w:r>
          </w:p>
          <w:p w14:paraId="28F834CE" w14:textId="7D679F4E" w:rsidR="00AD0D32" w:rsidRPr="00150AF5" w:rsidRDefault="00AD0D32" w:rsidP="00DE759B">
            <w:pPr>
              <w:rPr>
                <w:color w:val="000000" w:themeColor="text1"/>
              </w:rPr>
            </w:pPr>
          </w:p>
        </w:tc>
      </w:tr>
      <w:tr w:rsidR="00150AF5" w:rsidRPr="00150AF5" w14:paraId="1884EB79" w14:textId="77777777" w:rsidTr="00506C07">
        <w:trPr>
          <w:trHeight w:val="708"/>
        </w:trPr>
        <w:tc>
          <w:tcPr>
            <w:tcW w:w="10222" w:type="dxa"/>
            <w:gridSpan w:val="8"/>
          </w:tcPr>
          <w:p w14:paraId="2BD153B4" w14:textId="77777777" w:rsidR="00667329" w:rsidRPr="00150AF5" w:rsidRDefault="003342C8" w:rsidP="00667329">
            <w:pPr>
              <w:pStyle w:val="Heading1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983300934"/>
                <w:placeholder>
                  <w:docPart w:val="4AF14C1CFF7C4F19B2560637C1E165B7"/>
                </w:placeholder>
                <w:temporary/>
                <w:showingPlcHdr/>
                <w15:appearance w15:val="hidden"/>
              </w:sdtPr>
              <w:sdtEndPr/>
              <w:sdtContent>
                <w:r w:rsidR="00667329" w:rsidRPr="00150AF5">
                  <w:rPr>
                    <w:color w:val="000000" w:themeColor="text1"/>
                  </w:rPr>
                  <w:t>Experience</w:t>
                </w:r>
              </w:sdtContent>
            </w:sdt>
          </w:p>
        </w:tc>
      </w:tr>
      <w:tr w:rsidR="00150AF5" w:rsidRPr="00150AF5" w14:paraId="5F1A7F3F" w14:textId="77777777" w:rsidTr="00506C07">
        <w:trPr>
          <w:trHeight w:val="80"/>
        </w:trPr>
        <w:tc>
          <w:tcPr>
            <w:tcW w:w="1402" w:type="dxa"/>
            <w:gridSpan w:val="2"/>
            <w:vMerge w:val="restart"/>
          </w:tcPr>
          <w:p w14:paraId="3E4A3495" w14:textId="6B1BA695" w:rsidR="00667329" w:rsidRDefault="00150AF5" w:rsidP="00667329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Dec</w:t>
            </w:r>
            <w:r w:rsidR="00667329" w:rsidRPr="00150AF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2018</w:t>
            </w:r>
            <w:r w:rsidR="00C82658">
              <w:rPr>
                <w:color w:val="000000" w:themeColor="text1"/>
              </w:rPr>
              <w:t xml:space="preserve"> -</w:t>
            </w:r>
          </w:p>
          <w:p w14:paraId="1001A323" w14:textId="40C459ED" w:rsidR="00150AF5" w:rsidRPr="00150AF5" w:rsidRDefault="00150AF5" w:rsidP="00667329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up to present</w:t>
            </w:r>
          </w:p>
          <w:p w14:paraId="3FD017BD" w14:textId="77777777" w:rsidR="00667329" w:rsidRPr="00150AF5" w:rsidRDefault="00667329" w:rsidP="00EA62A2">
            <w:pPr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2D2B7ECF" w14:textId="77777777" w:rsidR="00667329" w:rsidRPr="00150AF5" w:rsidRDefault="00667329" w:rsidP="00FC6625">
            <w:pPr>
              <w:jc w:val="center"/>
              <w:rPr>
                <w:color w:val="000000" w:themeColor="text1"/>
              </w:rPr>
            </w:pPr>
            <w:r w:rsidRPr="00150AF5">
              <w:rPr>
                <w:noProof/>
                <w:color w:val="000000" w:themeColor="text1"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50B1FFA" wp14:editId="46D6A917">
                      <wp:extent cx="137160" cy="137160"/>
                      <wp:effectExtent l="19050" t="19050" r="15240" b="15240"/>
                      <wp:docPr id="1225056726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04F0AC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43" w:type="dxa"/>
          </w:tcPr>
          <w:p w14:paraId="78AC9A2C" w14:textId="77777777" w:rsidR="00667329" w:rsidRPr="00150AF5" w:rsidRDefault="00667329" w:rsidP="00667329">
            <w:pPr>
              <w:rPr>
                <w:color w:val="000000" w:themeColor="text1"/>
              </w:rPr>
            </w:pPr>
          </w:p>
        </w:tc>
        <w:tc>
          <w:tcPr>
            <w:tcW w:w="8237" w:type="dxa"/>
            <w:gridSpan w:val="3"/>
            <w:vMerge w:val="restart"/>
          </w:tcPr>
          <w:p w14:paraId="10A3750F" w14:textId="79CEA014" w:rsidR="00667329" w:rsidRPr="00150AF5" w:rsidRDefault="00150AF5" w:rsidP="00667329">
            <w:pPr>
              <w:pStyle w:val="Heading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Smaw </w:t>
            </w:r>
            <w:proofErr w:type="gramStart"/>
            <w:r>
              <w:rPr>
                <w:color w:val="000000" w:themeColor="text1"/>
              </w:rPr>
              <w:t>nc</w:t>
            </w:r>
            <w:r w:rsidR="00C82658">
              <w:rPr>
                <w:color w:val="000000" w:themeColor="text1"/>
              </w:rPr>
              <w:t>i</w:t>
            </w:r>
            <w:r w:rsidR="00324B74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ii</w:t>
            </w:r>
            <w:proofErr w:type="gramEnd"/>
            <w:r w:rsidR="00324B74">
              <w:rPr>
                <w:color w:val="000000" w:themeColor="text1"/>
              </w:rPr>
              <w:t xml:space="preserve"> AND III</w:t>
            </w:r>
            <w:r>
              <w:rPr>
                <w:color w:val="000000" w:themeColor="text1"/>
              </w:rPr>
              <w:t xml:space="preserve"> trainer – tesda pROVINCIAL TRAINING CENTER PILAR, BOHOL</w:t>
            </w:r>
          </w:p>
          <w:p w14:paraId="04C77505" w14:textId="3692724E" w:rsidR="00667329" w:rsidRDefault="00150AF5" w:rsidP="00150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Train </w:t>
            </w:r>
            <w:r w:rsidR="00F067E6">
              <w:rPr>
                <w:color w:val="000000" w:themeColor="text1"/>
              </w:rPr>
              <w:t xml:space="preserve">students in </w:t>
            </w:r>
            <w:r w:rsidR="00F067E6" w:rsidRPr="00F067E6">
              <w:rPr>
                <w:color w:val="000000" w:themeColor="text1"/>
              </w:rPr>
              <w:t>welding carbon steel plate and pipe components as specified by layout, blueprints, diagrams, work order, welding procedure or oral instructions using shielded metal arc welding equipment</w:t>
            </w:r>
            <w:r w:rsidR="00F067E6">
              <w:rPr>
                <w:color w:val="000000" w:themeColor="text1"/>
              </w:rPr>
              <w:t xml:space="preserve"> </w:t>
            </w:r>
            <w:r w:rsidR="007A0BE8">
              <w:rPr>
                <w:color w:val="000000" w:themeColor="text1"/>
              </w:rPr>
              <w:t xml:space="preserve">towards obtaining </w:t>
            </w:r>
            <w:r>
              <w:rPr>
                <w:color w:val="000000" w:themeColor="text1"/>
              </w:rPr>
              <w:t>SMAW NC1</w:t>
            </w:r>
            <w:r w:rsidR="00324B74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II</w:t>
            </w:r>
            <w:r w:rsidR="00324B74">
              <w:rPr>
                <w:color w:val="000000" w:themeColor="text1"/>
              </w:rPr>
              <w:t xml:space="preserve"> AND III</w:t>
            </w:r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certification</w:t>
            </w:r>
            <w:proofErr w:type="gramEnd"/>
            <w:r>
              <w:rPr>
                <w:color w:val="000000" w:themeColor="text1"/>
              </w:rPr>
              <w:t>.</w:t>
            </w:r>
          </w:p>
          <w:p w14:paraId="3383B744" w14:textId="1E22D8A3" w:rsidR="007A0BE8" w:rsidRPr="00150AF5" w:rsidRDefault="007A0BE8" w:rsidP="00150AF5">
            <w:pPr>
              <w:rPr>
                <w:color w:val="000000" w:themeColor="text1"/>
              </w:rPr>
            </w:pPr>
          </w:p>
        </w:tc>
      </w:tr>
      <w:tr w:rsidR="00150AF5" w:rsidRPr="00150AF5" w14:paraId="4452F5D8" w14:textId="77777777" w:rsidTr="00506C07">
        <w:trPr>
          <w:trHeight w:val="1118"/>
        </w:trPr>
        <w:tc>
          <w:tcPr>
            <w:tcW w:w="1402" w:type="dxa"/>
            <w:gridSpan w:val="2"/>
            <w:vMerge/>
          </w:tcPr>
          <w:p w14:paraId="16908209" w14:textId="77777777" w:rsidR="00667329" w:rsidRPr="00150AF5" w:rsidRDefault="00667329" w:rsidP="00EA62A2">
            <w:pPr>
              <w:pStyle w:val="Heading2"/>
              <w:rPr>
                <w:color w:val="000000" w:themeColor="text1"/>
              </w:rPr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40D94732" w14:textId="77777777" w:rsidR="00667329" w:rsidRPr="00150AF5" w:rsidRDefault="00667329" w:rsidP="00EA62A2">
            <w:pPr>
              <w:rPr>
                <w:noProof/>
                <w:color w:val="000000" w:themeColor="text1"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6A8D1E48" w14:textId="77777777" w:rsidR="00667329" w:rsidRPr="00150AF5" w:rsidRDefault="00667329" w:rsidP="009C2411">
            <w:pPr>
              <w:rPr>
                <w:color w:val="000000" w:themeColor="text1"/>
              </w:rPr>
            </w:pPr>
          </w:p>
        </w:tc>
        <w:tc>
          <w:tcPr>
            <w:tcW w:w="43" w:type="dxa"/>
          </w:tcPr>
          <w:p w14:paraId="42CF972F" w14:textId="77777777" w:rsidR="00667329" w:rsidRPr="00150AF5" w:rsidRDefault="00667329" w:rsidP="00DE759B">
            <w:pPr>
              <w:rPr>
                <w:color w:val="000000" w:themeColor="text1"/>
              </w:rPr>
            </w:pPr>
          </w:p>
        </w:tc>
        <w:tc>
          <w:tcPr>
            <w:tcW w:w="8237" w:type="dxa"/>
            <w:gridSpan w:val="3"/>
            <w:vMerge/>
          </w:tcPr>
          <w:p w14:paraId="30E7B68C" w14:textId="77777777" w:rsidR="00667329" w:rsidRPr="00150AF5" w:rsidRDefault="00667329" w:rsidP="00EA62A2">
            <w:pPr>
              <w:pStyle w:val="Heading2"/>
              <w:rPr>
                <w:color w:val="000000" w:themeColor="text1"/>
              </w:rPr>
            </w:pPr>
          </w:p>
        </w:tc>
      </w:tr>
      <w:tr w:rsidR="00150AF5" w:rsidRPr="00150AF5" w14:paraId="50FC1BC0" w14:textId="77777777" w:rsidTr="00506C07">
        <w:trPr>
          <w:trHeight w:val="117"/>
        </w:trPr>
        <w:tc>
          <w:tcPr>
            <w:tcW w:w="1402" w:type="dxa"/>
            <w:gridSpan w:val="2"/>
            <w:vMerge w:val="restart"/>
          </w:tcPr>
          <w:p w14:paraId="7FBF1A06" w14:textId="77777777" w:rsidR="00667329" w:rsidRDefault="003342C8" w:rsidP="00667329">
            <w:pPr>
              <w:pStyle w:val="Heading3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48647176"/>
                <w:placeholder>
                  <w:docPart w:val="2DAF3954EBC94476AF95D7F58712197D"/>
                </w:placeholder>
                <w15:appearance w15:val="hidden"/>
              </w:sdtPr>
              <w:sdtEndPr/>
              <w:sdtContent>
                <w:r w:rsidR="00150AF5">
                  <w:rPr>
                    <w:color w:val="000000" w:themeColor="text1"/>
                  </w:rPr>
                  <w:t>dec 2017-    dec 2018</w:t>
                </w:r>
              </w:sdtContent>
            </w:sdt>
            <w:r w:rsidR="00457AA3" w:rsidRPr="00150AF5">
              <w:rPr>
                <w:color w:val="000000" w:themeColor="text1"/>
              </w:rPr>
              <w:t xml:space="preserve"> </w:t>
            </w:r>
          </w:p>
          <w:p w14:paraId="4A63C3EF" w14:textId="77777777" w:rsidR="007A0BE8" w:rsidRDefault="007A0BE8" w:rsidP="00667329">
            <w:pPr>
              <w:pStyle w:val="Heading3"/>
              <w:rPr>
                <w:color w:val="000000" w:themeColor="text1"/>
              </w:rPr>
            </w:pPr>
          </w:p>
          <w:p w14:paraId="42DF36F9" w14:textId="77777777" w:rsidR="007A0BE8" w:rsidRDefault="007A0BE8" w:rsidP="00667329">
            <w:pPr>
              <w:pStyle w:val="Heading3"/>
              <w:rPr>
                <w:color w:val="000000" w:themeColor="text1"/>
              </w:rPr>
            </w:pPr>
          </w:p>
          <w:p w14:paraId="01BBBF2B" w14:textId="77777777" w:rsidR="007A0BE8" w:rsidRDefault="007A0BE8" w:rsidP="00667329">
            <w:pPr>
              <w:pStyle w:val="Heading3"/>
              <w:rPr>
                <w:color w:val="000000" w:themeColor="text1"/>
              </w:rPr>
            </w:pPr>
          </w:p>
          <w:p w14:paraId="003E997E" w14:textId="0ABCDAB4" w:rsidR="007A0BE8" w:rsidRDefault="007A0BE8" w:rsidP="00667329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2013 -</w:t>
            </w:r>
          </w:p>
          <w:p w14:paraId="3DAE4945" w14:textId="2FDC4A7C" w:rsidR="007A0BE8" w:rsidRPr="00150AF5" w:rsidRDefault="007A0BE8" w:rsidP="00667329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AUG. 2015</w:t>
            </w:r>
          </w:p>
        </w:tc>
        <w:tc>
          <w:tcPr>
            <w:tcW w:w="540" w:type="dxa"/>
            <w:gridSpan w:val="2"/>
          </w:tcPr>
          <w:p w14:paraId="623DA1D3" w14:textId="77777777" w:rsidR="00667329" w:rsidRPr="00150AF5" w:rsidRDefault="00667329" w:rsidP="00667329">
            <w:pPr>
              <w:jc w:val="center"/>
              <w:rPr>
                <w:color w:val="000000" w:themeColor="text1"/>
              </w:rPr>
            </w:pPr>
            <w:r w:rsidRPr="00150AF5">
              <w:rPr>
                <w:noProof/>
                <w:color w:val="000000" w:themeColor="text1"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3421A728" wp14:editId="0A166E2B">
                      <wp:extent cx="137160" cy="137160"/>
                      <wp:effectExtent l="19050" t="19050" r="15240" b="15240"/>
                      <wp:docPr id="1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11FB6CB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43" w:type="dxa"/>
          </w:tcPr>
          <w:p w14:paraId="7175F99C" w14:textId="77777777" w:rsidR="00667329" w:rsidRPr="00150AF5" w:rsidRDefault="00667329" w:rsidP="00667329">
            <w:pPr>
              <w:rPr>
                <w:color w:val="000000" w:themeColor="text1"/>
              </w:rPr>
            </w:pPr>
          </w:p>
        </w:tc>
        <w:tc>
          <w:tcPr>
            <w:tcW w:w="8237" w:type="dxa"/>
            <w:gridSpan w:val="3"/>
            <w:vMerge w:val="restart"/>
          </w:tcPr>
          <w:p w14:paraId="55F5CD55" w14:textId="77555192" w:rsidR="00667329" w:rsidRPr="00150AF5" w:rsidRDefault="00150AF5" w:rsidP="00667329">
            <w:pPr>
              <w:pStyle w:val="Heading2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SMAW NC II TRAINER – BIT INTERNATIONAL COLLEGE, TALIBON, bOHOL</w:t>
            </w:r>
          </w:p>
          <w:p w14:paraId="3C0E4726" w14:textId="77777777" w:rsidR="00667329" w:rsidRDefault="00150AF5" w:rsidP="00150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Train students </w:t>
            </w:r>
            <w:r w:rsidR="007A0BE8">
              <w:rPr>
                <w:color w:val="000000" w:themeColor="text1"/>
              </w:rPr>
              <w:t>towards obtaining</w:t>
            </w:r>
            <w:r>
              <w:rPr>
                <w:color w:val="000000" w:themeColor="text1"/>
              </w:rPr>
              <w:t xml:space="preserve"> </w:t>
            </w:r>
            <w:r w:rsidR="007A0BE8">
              <w:rPr>
                <w:color w:val="000000" w:themeColor="text1"/>
              </w:rPr>
              <w:t>SMAW NC II Certification.</w:t>
            </w:r>
          </w:p>
          <w:p w14:paraId="5D60FB63" w14:textId="77777777" w:rsidR="007A0BE8" w:rsidRDefault="007A0BE8" w:rsidP="00150AF5">
            <w:pPr>
              <w:rPr>
                <w:color w:val="000000" w:themeColor="text1"/>
              </w:rPr>
            </w:pPr>
          </w:p>
          <w:p w14:paraId="40A54B21" w14:textId="77777777" w:rsidR="007A0BE8" w:rsidRDefault="007A0BE8" w:rsidP="00150AF5">
            <w:pPr>
              <w:rPr>
                <w:color w:val="000000" w:themeColor="text1"/>
              </w:rPr>
            </w:pPr>
          </w:p>
          <w:p w14:paraId="2D637F3B" w14:textId="6DA81E25" w:rsidR="007A0BE8" w:rsidRDefault="007A0BE8" w:rsidP="007A0BE8">
            <w:pPr>
              <w:spacing w:line="360" w:lineRule="auto"/>
              <w:rPr>
                <w:rFonts w:asciiTheme="majorHAnsi" w:eastAsiaTheme="majorEastAsia" w:hAnsiTheme="majorHAnsi" w:cs="Times New Roman (Headings CS)"/>
                <w:caps/>
                <w:color w:val="000000" w:themeColor="text1"/>
                <w:spacing w:val="20"/>
                <w:sz w:val="28"/>
                <w:szCs w:val="26"/>
              </w:rPr>
            </w:pPr>
            <w:r w:rsidRPr="007A0BE8">
              <w:rPr>
                <w:rFonts w:asciiTheme="majorHAnsi" w:eastAsiaTheme="majorEastAsia" w:hAnsiTheme="majorHAnsi" w:cs="Times New Roman (Headings CS)"/>
                <w:caps/>
                <w:color w:val="000000" w:themeColor="text1"/>
                <w:spacing w:val="20"/>
                <w:sz w:val="28"/>
                <w:szCs w:val="26"/>
              </w:rPr>
              <w:t>COMPANY WELDER – JOHVER MINERALS INC.</w:t>
            </w:r>
            <w:r w:rsidR="00506C07">
              <w:rPr>
                <w:rFonts w:asciiTheme="majorHAnsi" w:eastAsiaTheme="majorEastAsia" w:hAnsiTheme="majorHAnsi" w:cs="Times New Roman (Headings CS)"/>
                <w:caps/>
                <w:color w:val="000000" w:themeColor="text1"/>
                <w:spacing w:val="20"/>
                <w:sz w:val="28"/>
                <w:szCs w:val="26"/>
              </w:rPr>
              <w:t xml:space="preserve"> ________</w:t>
            </w:r>
          </w:p>
          <w:p w14:paraId="29879216" w14:textId="1F1C97EF" w:rsidR="007A0BE8" w:rsidRPr="00150AF5" w:rsidRDefault="007A0BE8" w:rsidP="00506C07">
            <w:pPr>
              <w:spacing w:line="360" w:lineRule="auto"/>
              <w:rPr>
                <w:color w:val="000000" w:themeColor="text1"/>
              </w:rPr>
            </w:pPr>
            <w:r w:rsidRPr="007A0BE8">
              <w:rPr>
                <w:color w:val="000000" w:themeColor="text1"/>
              </w:rPr>
              <w:t>Perform welding jobs in the company’s properties</w:t>
            </w:r>
            <w:r w:rsidR="00F067E6">
              <w:rPr>
                <w:color w:val="000000" w:themeColor="text1"/>
              </w:rPr>
              <w:t xml:space="preserve"> and equipment</w:t>
            </w:r>
          </w:p>
        </w:tc>
      </w:tr>
      <w:tr w:rsidR="00150AF5" w:rsidRPr="00150AF5" w14:paraId="3DFF6327" w14:textId="77777777" w:rsidTr="00506C07">
        <w:trPr>
          <w:trHeight w:val="783"/>
        </w:trPr>
        <w:tc>
          <w:tcPr>
            <w:tcW w:w="1402" w:type="dxa"/>
            <w:gridSpan w:val="2"/>
            <w:vMerge/>
          </w:tcPr>
          <w:p w14:paraId="72C172B5" w14:textId="77777777" w:rsidR="00667329" w:rsidRPr="00150AF5" w:rsidRDefault="00667329" w:rsidP="00667329">
            <w:pPr>
              <w:pStyle w:val="Heading3"/>
              <w:rPr>
                <w:color w:val="000000" w:themeColor="text1"/>
              </w:rPr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025A816B" w14:textId="0419DE7B" w:rsidR="00667329" w:rsidRPr="00150AF5" w:rsidRDefault="007A0BE8" w:rsidP="00EA62A2">
            <w:pPr>
              <w:rPr>
                <w:noProof/>
                <w:color w:val="000000" w:themeColor="text1"/>
                <w:lang w:val="en-AU" w:eastAsia="en-AU"/>
              </w:rPr>
            </w:pPr>
            <w:r w:rsidRPr="00150AF5">
              <w:rPr>
                <w:noProof/>
                <w:color w:val="000000" w:themeColor="text1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879998" wp14:editId="0332A0C6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502285</wp:posOffset>
                      </wp:positionV>
                      <wp:extent cx="152400" cy="152400"/>
                      <wp:effectExtent l="19050" t="19050" r="19050" b="19050"/>
                      <wp:wrapNone/>
                      <wp:docPr id="5" name="Oval 5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8A9452" id="Oval 5" o:spid="_x0000_s1026" alt="Decorative" style="position:absolute;margin-left:7.05pt;margin-top:39.55pt;width:12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" fillcolor="#fffcfb" strokecolor="#bf1e00 [3204]" strokeweight="2.25pt"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65239C7E" w14:textId="7D4CBDCA" w:rsidR="00667329" w:rsidRPr="00150AF5" w:rsidRDefault="00667329" w:rsidP="009C2411">
            <w:pPr>
              <w:rPr>
                <w:color w:val="000000" w:themeColor="text1"/>
              </w:rPr>
            </w:pPr>
          </w:p>
        </w:tc>
        <w:tc>
          <w:tcPr>
            <w:tcW w:w="43" w:type="dxa"/>
          </w:tcPr>
          <w:p w14:paraId="22377794" w14:textId="77777777" w:rsidR="00667329" w:rsidRPr="00150AF5" w:rsidRDefault="00667329" w:rsidP="00DE759B">
            <w:pPr>
              <w:rPr>
                <w:color w:val="000000" w:themeColor="text1"/>
              </w:rPr>
            </w:pPr>
          </w:p>
        </w:tc>
        <w:tc>
          <w:tcPr>
            <w:tcW w:w="8237" w:type="dxa"/>
            <w:gridSpan w:val="3"/>
            <w:vMerge/>
          </w:tcPr>
          <w:p w14:paraId="44F31F2A" w14:textId="77777777" w:rsidR="00667329" w:rsidRPr="00150AF5" w:rsidRDefault="00667329" w:rsidP="00EA62A2">
            <w:pPr>
              <w:pStyle w:val="Heading2"/>
              <w:rPr>
                <w:color w:val="000000" w:themeColor="text1"/>
              </w:rPr>
            </w:pPr>
          </w:p>
        </w:tc>
      </w:tr>
      <w:tr w:rsidR="00150AF5" w:rsidRPr="00150AF5" w14:paraId="4CB770B8" w14:textId="77777777" w:rsidTr="00506C07">
        <w:trPr>
          <w:trHeight w:val="80"/>
        </w:trPr>
        <w:tc>
          <w:tcPr>
            <w:tcW w:w="10222" w:type="dxa"/>
            <w:gridSpan w:val="8"/>
          </w:tcPr>
          <w:p w14:paraId="098BA14B" w14:textId="77777777" w:rsidR="00AD0D32" w:rsidRPr="00150AF5" w:rsidRDefault="00AD0D32" w:rsidP="00AD0D32">
            <w:pPr>
              <w:rPr>
                <w:color w:val="000000" w:themeColor="text1"/>
              </w:rPr>
            </w:pPr>
          </w:p>
        </w:tc>
      </w:tr>
      <w:tr w:rsidR="00150AF5" w:rsidRPr="00150AF5" w14:paraId="32E2D3C1" w14:textId="77777777" w:rsidTr="00506C07">
        <w:trPr>
          <w:trHeight w:val="688"/>
        </w:trPr>
        <w:tc>
          <w:tcPr>
            <w:tcW w:w="10222" w:type="dxa"/>
            <w:gridSpan w:val="8"/>
          </w:tcPr>
          <w:p w14:paraId="346C1EB5" w14:textId="77777777" w:rsidR="00667329" w:rsidRPr="00150AF5" w:rsidRDefault="003342C8" w:rsidP="00AD0D32">
            <w:pPr>
              <w:pStyle w:val="Heading1"/>
              <w:rPr>
                <w:rFonts w:ascii="Gill Sans MT" w:eastAsiaTheme="minorHAnsi" w:hAnsi="Gill Sans MT" w:cstheme="minorBidi"/>
                <w:caps w:val="0"/>
                <w:color w:val="000000" w:themeColor="text1"/>
                <w:spacing w:val="0"/>
                <w:sz w:val="20"/>
                <w:szCs w:val="22"/>
              </w:rPr>
            </w:pPr>
            <w:sdt>
              <w:sdtPr>
                <w:rPr>
                  <w:color w:val="000000" w:themeColor="text1"/>
                </w:rPr>
                <w:id w:val="-1908763273"/>
                <w:placeholder>
                  <w:docPart w:val="36BE0C8ED3964AA7838A5EDDD9730013"/>
                </w:placeholder>
                <w:temporary/>
                <w:showingPlcHdr/>
                <w15:appearance w15:val="hidden"/>
              </w:sdtPr>
              <w:sdtEndPr/>
              <w:sdtContent>
                <w:r w:rsidR="00667329" w:rsidRPr="00150AF5">
                  <w:rPr>
                    <w:color w:val="000000" w:themeColor="text1"/>
                  </w:rPr>
                  <w:t>Education</w:t>
                </w:r>
              </w:sdtContent>
            </w:sdt>
          </w:p>
        </w:tc>
      </w:tr>
      <w:tr w:rsidR="00150AF5" w:rsidRPr="00150AF5" w14:paraId="4CD2A58E" w14:textId="77777777" w:rsidTr="00506C07">
        <w:trPr>
          <w:trHeight w:val="270"/>
        </w:trPr>
        <w:tc>
          <w:tcPr>
            <w:tcW w:w="1402" w:type="dxa"/>
            <w:gridSpan w:val="2"/>
            <w:vMerge w:val="restart"/>
          </w:tcPr>
          <w:p w14:paraId="041D128A" w14:textId="77777777" w:rsidR="00D24E2F" w:rsidRDefault="00D24E2F" w:rsidP="00DE759B">
            <w:pPr>
              <w:pStyle w:val="Heading3"/>
              <w:rPr>
                <w:color w:val="000000" w:themeColor="text1"/>
              </w:rPr>
            </w:pPr>
          </w:p>
          <w:p w14:paraId="09E72FED" w14:textId="575378E8" w:rsidR="00D24E2F" w:rsidRDefault="00D24E2F" w:rsidP="00DE759B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2016-2018</w:t>
            </w:r>
          </w:p>
          <w:p w14:paraId="3D1EAD5C" w14:textId="77777777" w:rsidR="00D24E2F" w:rsidRDefault="00D24E2F" w:rsidP="00DE759B">
            <w:pPr>
              <w:pStyle w:val="Heading3"/>
              <w:rPr>
                <w:color w:val="000000" w:themeColor="text1"/>
              </w:rPr>
            </w:pPr>
          </w:p>
          <w:p w14:paraId="6D006D29" w14:textId="77777777" w:rsidR="00D24E2F" w:rsidRDefault="00D24E2F" w:rsidP="00DE759B">
            <w:pPr>
              <w:pStyle w:val="Heading3"/>
              <w:rPr>
                <w:color w:val="000000" w:themeColor="text1"/>
              </w:rPr>
            </w:pPr>
          </w:p>
          <w:p w14:paraId="7E36B38B" w14:textId="77777777" w:rsidR="00D24E2F" w:rsidRDefault="00D24E2F" w:rsidP="00DE759B">
            <w:pPr>
              <w:pStyle w:val="Heading3"/>
              <w:rPr>
                <w:color w:val="000000" w:themeColor="text1"/>
              </w:rPr>
            </w:pPr>
          </w:p>
          <w:p w14:paraId="6ED58465" w14:textId="77777777" w:rsidR="00D24E2F" w:rsidRDefault="00D24E2F" w:rsidP="00DE759B">
            <w:pPr>
              <w:pStyle w:val="Heading3"/>
              <w:rPr>
                <w:color w:val="000000" w:themeColor="text1"/>
              </w:rPr>
            </w:pPr>
          </w:p>
          <w:p w14:paraId="42E27053" w14:textId="5E24ABB9" w:rsidR="00313CEB" w:rsidRPr="00150AF5" w:rsidRDefault="00313CEB" w:rsidP="00DE759B">
            <w:pPr>
              <w:pStyle w:val="Heading3"/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03FBF87F" w14:textId="77777777" w:rsidR="00313CEB" w:rsidRPr="00150AF5" w:rsidRDefault="00313CEB" w:rsidP="00667329">
            <w:pPr>
              <w:jc w:val="center"/>
              <w:rPr>
                <w:color w:val="000000" w:themeColor="text1"/>
              </w:rPr>
            </w:pPr>
            <w:r w:rsidRPr="00150AF5">
              <w:rPr>
                <w:noProof/>
                <w:color w:val="000000" w:themeColor="text1"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98D29C9" wp14:editId="5788C668">
                      <wp:extent cx="137160" cy="137160"/>
                      <wp:effectExtent l="19050" t="19050" r="15240" b="15240"/>
                      <wp:docPr id="2" name="Oval 2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231A11" id="Oval 2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43" w:type="dxa"/>
          </w:tcPr>
          <w:p w14:paraId="7478D987" w14:textId="77777777" w:rsidR="00313CEB" w:rsidRPr="00150AF5" w:rsidRDefault="00313CEB" w:rsidP="00667329">
            <w:pPr>
              <w:rPr>
                <w:color w:val="000000" w:themeColor="text1"/>
              </w:rPr>
            </w:pPr>
          </w:p>
        </w:tc>
        <w:tc>
          <w:tcPr>
            <w:tcW w:w="8237" w:type="dxa"/>
            <w:gridSpan w:val="3"/>
            <w:vMerge w:val="restart"/>
          </w:tcPr>
          <w:p w14:paraId="011444F8" w14:textId="3129661D" w:rsidR="00D24E2F" w:rsidRDefault="00D24E2F" w:rsidP="00667329">
            <w:pPr>
              <w:pStyle w:val="Heading2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bachelor of secondary education-qualifying (bsed-Q)</w:t>
            </w:r>
          </w:p>
          <w:p w14:paraId="27EB27E1" w14:textId="7784BEAA" w:rsidR="00D24E2F" w:rsidRDefault="00D24E2F" w:rsidP="00667329">
            <w:pPr>
              <w:pStyle w:val="Heading2"/>
              <w:rPr>
                <w:color w:val="000000" w:themeColor="text1"/>
              </w:rPr>
            </w:pPr>
            <w:r>
              <w:rPr>
                <w:color w:val="000000" w:themeColor="text1"/>
              </w:rPr>
              <w:t>-bit international college-talibon</w:t>
            </w:r>
          </w:p>
          <w:p w14:paraId="460E6438" w14:textId="77777777" w:rsidR="00D24E2F" w:rsidRDefault="00D24E2F" w:rsidP="00667329">
            <w:pPr>
              <w:pStyle w:val="Heading2"/>
              <w:rPr>
                <w:color w:val="000000" w:themeColor="text1"/>
              </w:rPr>
            </w:pPr>
          </w:p>
          <w:p w14:paraId="77CB4994" w14:textId="3FDCB0B3" w:rsidR="00313CEB" w:rsidRPr="00150AF5" w:rsidRDefault="00C82658" w:rsidP="00457A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150AF5" w:rsidRPr="00150AF5" w14:paraId="576C10B5" w14:textId="77777777" w:rsidTr="00506C07">
        <w:trPr>
          <w:trHeight w:val="739"/>
        </w:trPr>
        <w:tc>
          <w:tcPr>
            <w:tcW w:w="1402" w:type="dxa"/>
            <w:gridSpan w:val="2"/>
            <w:vMerge/>
          </w:tcPr>
          <w:p w14:paraId="48261CEA" w14:textId="77777777" w:rsidR="00313CEB" w:rsidRPr="00150AF5" w:rsidRDefault="00313CEB" w:rsidP="00DE759B">
            <w:pPr>
              <w:pStyle w:val="Heading3"/>
              <w:rPr>
                <w:color w:val="000000" w:themeColor="text1"/>
              </w:rPr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79301F29" w14:textId="77777777" w:rsidR="00313CEB" w:rsidRPr="00150AF5" w:rsidRDefault="00313CEB" w:rsidP="00EA62A2">
            <w:pPr>
              <w:rPr>
                <w:noProof/>
                <w:color w:val="000000" w:themeColor="text1"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46286626" w14:textId="77777777" w:rsidR="00313CEB" w:rsidRPr="00150AF5" w:rsidRDefault="00313CEB" w:rsidP="009C2411">
            <w:pPr>
              <w:rPr>
                <w:color w:val="000000" w:themeColor="text1"/>
              </w:rPr>
            </w:pPr>
          </w:p>
        </w:tc>
        <w:tc>
          <w:tcPr>
            <w:tcW w:w="43" w:type="dxa"/>
          </w:tcPr>
          <w:p w14:paraId="16E39C32" w14:textId="77777777" w:rsidR="00313CEB" w:rsidRPr="00150AF5" w:rsidRDefault="00313CEB" w:rsidP="00DE759B">
            <w:pPr>
              <w:rPr>
                <w:color w:val="000000" w:themeColor="text1"/>
              </w:rPr>
            </w:pPr>
          </w:p>
        </w:tc>
        <w:tc>
          <w:tcPr>
            <w:tcW w:w="8237" w:type="dxa"/>
            <w:gridSpan w:val="3"/>
            <w:vMerge/>
          </w:tcPr>
          <w:p w14:paraId="34EBDC38" w14:textId="77777777" w:rsidR="00313CEB" w:rsidRPr="00150AF5" w:rsidRDefault="00313CEB" w:rsidP="00DE759B">
            <w:pPr>
              <w:rPr>
                <w:color w:val="000000" w:themeColor="text1"/>
              </w:rPr>
            </w:pPr>
          </w:p>
        </w:tc>
      </w:tr>
      <w:tr w:rsidR="00150AF5" w:rsidRPr="00150AF5" w14:paraId="7E852277" w14:textId="77777777" w:rsidTr="00506C07">
        <w:trPr>
          <w:trHeight w:val="180"/>
        </w:trPr>
        <w:tc>
          <w:tcPr>
            <w:tcW w:w="1402" w:type="dxa"/>
            <w:gridSpan w:val="2"/>
            <w:vMerge w:val="restart"/>
          </w:tcPr>
          <w:p w14:paraId="0FF75C17" w14:textId="01CB35CA" w:rsidR="00313CEB" w:rsidRDefault="00C82658" w:rsidP="00DE759B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JUNE 200</w:t>
            </w:r>
            <w:r w:rsidR="00D24E2F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– OCTOBER 201</w:t>
            </w:r>
            <w:r w:rsidR="00D24E2F">
              <w:rPr>
                <w:color w:val="000000" w:themeColor="text1"/>
              </w:rPr>
              <w:t>1</w:t>
            </w:r>
          </w:p>
          <w:p w14:paraId="251542BD" w14:textId="77777777" w:rsidR="00AB1D97" w:rsidRDefault="00AB1D97" w:rsidP="00DE759B">
            <w:pPr>
              <w:pStyle w:val="Heading3"/>
              <w:rPr>
                <w:color w:val="000000" w:themeColor="text1"/>
              </w:rPr>
            </w:pPr>
          </w:p>
          <w:p w14:paraId="1F30BA67" w14:textId="77777777" w:rsidR="00AB1D97" w:rsidRDefault="00AB1D97" w:rsidP="00DE759B">
            <w:pPr>
              <w:pStyle w:val="Heading3"/>
              <w:rPr>
                <w:color w:val="000000" w:themeColor="text1"/>
              </w:rPr>
            </w:pPr>
          </w:p>
          <w:p w14:paraId="6234D6C1" w14:textId="77777777" w:rsidR="00AB1D97" w:rsidRDefault="00AB1D97" w:rsidP="00DE759B">
            <w:pPr>
              <w:pStyle w:val="Heading3"/>
              <w:rPr>
                <w:color w:val="000000" w:themeColor="text1"/>
              </w:rPr>
            </w:pPr>
          </w:p>
          <w:p w14:paraId="42476C7F" w14:textId="77777777" w:rsidR="00AB1D97" w:rsidRDefault="00AB1D97" w:rsidP="00DE759B">
            <w:pPr>
              <w:pStyle w:val="Heading3"/>
              <w:rPr>
                <w:color w:val="000000" w:themeColor="text1"/>
              </w:rPr>
            </w:pPr>
          </w:p>
          <w:p w14:paraId="67C9CAB7" w14:textId="551E58A4" w:rsidR="00AB1D97" w:rsidRPr="00150AF5" w:rsidRDefault="00AB1D97" w:rsidP="00DE759B">
            <w:pPr>
              <w:pStyle w:val="Heading3"/>
              <w:rPr>
                <w:color w:val="000000" w:themeColor="text1"/>
              </w:rPr>
            </w:pPr>
          </w:p>
        </w:tc>
        <w:tc>
          <w:tcPr>
            <w:tcW w:w="540" w:type="dxa"/>
            <w:gridSpan w:val="2"/>
          </w:tcPr>
          <w:p w14:paraId="4372BBF3" w14:textId="77777777" w:rsidR="00313CEB" w:rsidRPr="00150AF5" w:rsidRDefault="00313CEB" w:rsidP="00667329">
            <w:pPr>
              <w:jc w:val="center"/>
              <w:rPr>
                <w:color w:val="000000" w:themeColor="text1"/>
              </w:rPr>
            </w:pPr>
            <w:r w:rsidRPr="00150AF5">
              <w:rPr>
                <w:noProof/>
                <w:color w:val="000000" w:themeColor="text1"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35305B13" wp14:editId="1B22B2D5">
                      <wp:extent cx="137160" cy="137160"/>
                      <wp:effectExtent l="19050" t="19050" r="15240" b="15240"/>
                      <wp:docPr id="4" name="Oval 4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1B4543" id="Oval 4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43" w:type="dxa"/>
          </w:tcPr>
          <w:p w14:paraId="23A14194" w14:textId="77777777" w:rsidR="00313CEB" w:rsidRPr="00150AF5" w:rsidRDefault="00313CEB" w:rsidP="00667329">
            <w:pPr>
              <w:rPr>
                <w:color w:val="000000" w:themeColor="text1"/>
              </w:rPr>
            </w:pPr>
          </w:p>
        </w:tc>
        <w:tc>
          <w:tcPr>
            <w:tcW w:w="8237" w:type="dxa"/>
            <w:gridSpan w:val="3"/>
            <w:vMerge w:val="restart"/>
          </w:tcPr>
          <w:p w14:paraId="7C5D9E9B" w14:textId="6EAB332B" w:rsidR="00313CEB" w:rsidRPr="00150AF5" w:rsidRDefault="007A0BE8" w:rsidP="00DE759B">
            <w:pPr>
              <w:pStyle w:val="Heading2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bACHELOR OF SCIENCE IN CUSTOM</w:t>
            </w:r>
            <w:r w:rsidR="00C82658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ADMINISTRATION</w:t>
            </w:r>
            <w:r w:rsidR="00C82658">
              <w:rPr>
                <w:color w:val="000000" w:themeColor="text1"/>
              </w:rPr>
              <w:t xml:space="preserve">- University of visayas -main campus cebu city </w:t>
            </w:r>
          </w:p>
          <w:p w14:paraId="51745B84" w14:textId="77777777" w:rsidR="00313CEB" w:rsidRDefault="00C82658" w:rsidP="00DE759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Graduated Bachelor of Science in Customs Administration</w:t>
            </w:r>
          </w:p>
          <w:p w14:paraId="2E9AAA54" w14:textId="195ED6B1" w:rsidR="00AB1D97" w:rsidRPr="00150AF5" w:rsidRDefault="00AB1D97" w:rsidP="00DE759B">
            <w:pPr>
              <w:rPr>
                <w:color w:val="000000" w:themeColor="text1"/>
              </w:rPr>
            </w:pPr>
          </w:p>
        </w:tc>
      </w:tr>
      <w:tr w:rsidR="00150AF5" w:rsidRPr="00150AF5" w14:paraId="0D187121" w14:textId="77777777" w:rsidTr="00506C07">
        <w:trPr>
          <w:trHeight w:val="783"/>
        </w:trPr>
        <w:tc>
          <w:tcPr>
            <w:tcW w:w="1402" w:type="dxa"/>
            <w:gridSpan w:val="2"/>
            <w:vMerge/>
          </w:tcPr>
          <w:p w14:paraId="54883A26" w14:textId="77777777" w:rsidR="00313CEB" w:rsidRPr="00150AF5" w:rsidRDefault="00313CEB" w:rsidP="00DE759B">
            <w:pPr>
              <w:pStyle w:val="Heading3"/>
              <w:rPr>
                <w:color w:val="000000" w:themeColor="text1"/>
              </w:rPr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092B94A8" w14:textId="77777777" w:rsidR="00313CEB" w:rsidRPr="00150AF5" w:rsidRDefault="00313CEB" w:rsidP="00EA62A2">
            <w:pPr>
              <w:rPr>
                <w:noProof/>
                <w:color w:val="000000" w:themeColor="text1"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67F2A421" w14:textId="77777777" w:rsidR="00313CEB" w:rsidRPr="00150AF5" w:rsidRDefault="00313CEB" w:rsidP="009C2411">
            <w:pPr>
              <w:rPr>
                <w:color w:val="000000" w:themeColor="text1"/>
              </w:rPr>
            </w:pPr>
          </w:p>
        </w:tc>
        <w:tc>
          <w:tcPr>
            <w:tcW w:w="43" w:type="dxa"/>
          </w:tcPr>
          <w:p w14:paraId="628F818B" w14:textId="77777777" w:rsidR="00313CEB" w:rsidRPr="00150AF5" w:rsidRDefault="00313CEB" w:rsidP="00DE759B">
            <w:pPr>
              <w:rPr>
                <w:color w:val="000000" w:themeColor="text1"/>
              </w:rPr>
            </w:pPr>
          </w:p>
        </w:tc>
        <w:tc>
          <w:tcPr>
            <w:tcW w:w="8237" w:type="dxa"/>
            <w:gridSpan w:val="3"/>
            <w:vMerge/>
          </w:tcPr>
          <w:p w14:paraId="36699F7E" w14:textId="77777777" w:rsidR="00313CEB" w:rsidRPr="00150AF5" w:rsidRDefault="00313CEB" w:rsidP="00DE759B">
            <w:pPr>
              <w:rPr>
                <w:color w:val="000000" w:themeColor="text1"/>
              </w:rPr>
            </w:pPr>
          </w:p>
        </w:tc>
      </w:tr>
      <w:tr w:rsidR="00150AF5" w:rsidRPr="00150AF5" w14:paraId="322A6AD3" w14:textId="77777777" w:rsidTr="00506C07">
        <w:trPr>
          <w:trHeight w:val="202"/>
        </w:trPr>
        <w:tc>
          <w:tcPr>
            <w:tcW w:w="10222" w:type="dxa"/>
            <w:gridSpan w:val="8"/>
          </w:tcPr>
          <w:p w14:paraId="6081CF63" w14:textId="5F6DF20E" w:rsidR="00AD0D32" w:rsidRDefault="00E563BA" w:rsidP="00AD0D32">
            <w:pPr>
              <w:rPr>
                <w:rFonts w:asciiTheme="majorHAnsi" w:hAnsiTheme="majorHAnsi"/>
                <w:color w:val="000000" w:themeColor="text1"/>
                <w:sz w:val="44"/>
                <w:szCs w:val="44"/>
              </w:rPr>
            </w:pPr>
            <w:r>
              <w:rPr>
                <w:rFonts w:asciiTheme="majorHAnsi" w:hAnsiTheme="majorHAnsi"/>
                <w:color w:val="000000" w:themeColor="text1"/>
                <w:sz w:val="44"/>
                <w:szCs w:val="44"/>
              </w:rPr>
              <w:t>TRAININGS</w:t>
            </w:r>
          </w:p>
          <w:p w14:paraId="302FE4C5" w14:textId="77777777" w:rsidR="00E563BA" w:rsidRDefault="00E563BA" w:rsidP="00AD0D32">
            <w:pPr>
              <w:rPr>
                <w:color w:val="000000" w:themeColor="text1"/>
                <w:szCs w:val="20"/>
              </w:rPr>
            </w:pPr>
          </w:p>
          <w:p w14:paraId="41DE9DDB" w14:textId="679A1614" w:rsidR="00302597" w:rsidRDefault="00302597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JUNE 30, 2022                           </w:t>
            </w:r>
            <w:r w:rsidRPr="00302597">
              <w:rPr>
                <w:color w:val="000000" w:themeColor="text1"/>
                <w:szCs w:val="20"/>
              </w:rPr>
              <w:t xml:space="preserve">BLENDED CALIBRATION OF AUDITORS ON THE NEW OPERATING PROCEDURES </w:t>
            </w:r>
            <w:r>
              <w:rPr>
                <w:color w:val="000000" w:themeColor="text1"/>
                <w:szCs w:val="20"/>
              </w:rPr>
              <w:t xml:space="preserve"> </w:t>
            </w:r>
          </w:p>
          <w:p w14:paraId="792BC32D" w14:textId="4F980917" w:rsidR="00302597" w:rsidRDefault="00302597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                                             </w:t>
            </w:r>
            <w:r w:rsidR="00AE3A22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 xml:space="preserve"> </w:t>
            </w:r>
            <w:r w:rsidRPr="00302597">
              <w:rPr>
                <w:color w:val="000000" w:themeColor="text1"/>
                <w:szCs w:val="20"/>
              </w:rPr>
              <w:t xml:space="preserve">IN COMPLIANCE AUDIT FOR ACCREDITED COMPETENCY ASSESMENT CENTERS </w:t>
            </w:r>
          </w:p>
          <w:p w14:paraId="019BF222" w14:textId="5FDE811D" w:rsidR="00302597" w:rsidRDefault="00302597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                                               </w:t>
            </w:r>
            <w:r w:rsidRPr="00302597">
              <w:rPr>
                <w:color w:val="000000" w:themeColor="text1"/>
                <w:szCs w:val="20"/>
              </w:rPr>
              <w:t>(REV 02)</w:t>
            </w:r>
          </w:p>
          <w:p w14:paraId="47ED4517" w14:textId="77777777" w:rsidR="00302597" w:rsidRDefault="00302597" w:rsidP="00AD0D32">
            <w:pPr>
              <w:rPr>
                <w:color w:val="000000" w:themeColor="text1"/>
                <w:szCs w:val="20"/>
              </w:rPr>
            </w:pPr>
          </w:p>
          <w:p w14:paraId="12E73A21" w14:textId="439EC9F5" w:rsidR="00302597" w:rsidRDefault="00302597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FEBRUARY 21, 2022                   </w:t>
            </w:r>
            <w:r w:rsidRPr="00302597">
              <w:rPr>
                <w:color w:val="000000" w:themeColor="text1"/>
                <w:szCs w:val="20"/>
              </w:rPr>
              <w:t xml:space="preserve">VIRTUAL CALIBRATION OF COMPLIANCE AUDITORS FOR PROGRAM </w:t>
            </w:r>
          </w:p>
          <w:p w14:paraId="64BCE6DF" w14:textId="14A353CB" w:rsidR="00302597" w:rsidRDefault="00302597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                                               </w:t>
            </w:r>
            <w:r w:rsidRPr="00302597">
              <w:rPr>
                <w:color w:val="000000" w:themeColor="text1"/>
                <w:szCs w:val="20"/>
              </w:rPr>
              <w:t>REGISTRATION AND COMPETENCY ASSESSMENT AND CERTIFICATION</w:t>
            </w:r>
          </w:p>
          <w:p w14:paraId="3E02C49A" w14:textId="77777777" w:rsidR="00302597" w:rsidRDefault="00302597" w:rsidP="00AD0D32">
            <w:pPr>
              <w:rPr>
                <w:color w:val="000000" w:themeColor="text1"/>
                <w:szCs w:val="20"/>
              </w:rPr>
            </w:pPr>
          </w:p>
          <w:p w14:paraId="7C6249F2" w14:textId="001A746B" w:rsidR="00E3490A" w:rsidRDefault="00E3490A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JANUARY 29- MARCH 9, </w:t>
            </w:r>
            <w:r w:rsidR="003342C8">
              <w:rPr>
                <w:color w:val="000000" w:themeColor="text1"/>
                <w:szCs w:val="20"/>
              </w:rPr>
              <w:t>2021 MASSIVE</w:t>
            </w:r>
            <w:r w:rsidR="00302597" w:rsidRPr="00302597">
              <w:rPr>
                <w:color w:val="000000" w:themeColor="text1"/>
                <w:szCs w:val="20"/>
              </w:rPr>
              <w:t xml:space="preserve"> OPEN ONLINE COURSE(MOOC)ENGLISH FOR SCIENCE, TECHNOLOGY, </w:t>
            </w:r>
            <w:r w:rsidR="00302597">
              <w:rPr>
                <w:color w:val="000000" w:themeColor="text1"/>
                <w:szCs w:val="20"/>
              </w:rPr>
              <w:t xml:space="preserve"> </w:t>
            </w:r>
          </w:p>
          <w:p w14:paraId="7AB245FE" w14:textId="592678E9" w:rsidR="00E3490A" w:rsidRDefault="00302597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                                             </w:t>
            </w:r>
            <w:r w:rsidRPr="00302597">
              <w:rPr>
                <w:color w:val="000000" w:themeColor="text1"/>
                <w:szCs w:val="20"/>
              </w:rPr>
              <w:t>ENGINEERING, AND MATHEMATICS</w:t>
            </w:r>
          </w:p>
          <w:p w14:paraId="18860BBB" w14:textId="77777777" w:rsidR="00302597" w:rsidRDefault="00302597" w:rsidP="00AD0D32">
            <w:pPr>
              <w:rPr>
                <w:color w:val="000000" w:themeColor="text1"/>
                <w:szCs w:val="20"/>
              </w:rPr>
            </w:pPr>
          </w:p>
          <w:p w14:paraId="669CCBBD" w14:textId="77777777" w:rsidR="00302597" w:rsidRDefault="00302597" w:rsidP="00AD0D32">
            <w:pPr>
              <w:rPr>
                <w:color w:val="000000" w:themeColor="text1"/>
                <w:szCs w:val="20"/>
              </w:rPr>
            </w:pPr>
          </w:p>
          <w:p w14:paraId="2B368275" w14:textId="61BB3994" w:rsidR="00E3490A" w:rsidRDefault="00E3490A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JUNE 30, 2020                          </w:t>
            </w:r>
            <w:r w:rsidRPr="00E3490A">
              <w:rPr>
                <w:color w:val="000000" w:themeColor="text1"/>
                <w:szCs w:val="20"/>
              </w:rPr>
              <w:t>TRANSFORM YOUR CERTIFICATION PROCESS WITH LEEPS</w:t>
            </w:r>
            <w:r>
              <w:rPr>
                <w:color w:val="000000" w:themeColor="text1"/>
                <w:szCs w:val="20"/>
              </w:rPr>
              <w:t xml:space="preserve"> </w:t>
            </w:r>
            <w:r w:rsidRPr="00E3490A">
              <w:rPr>
                <w:color w:val="000000" w:themeColor="text1"/>
                <w:szCs w:val="20"/>
              </w:rPr>
              <w:t xml:space="preserve">(Lincoln Electric Education </w:t>
            </w:r>
          </w:p>
          <w:p w14:paraId="1D343EA8" w14:textId="377F6AC4" w:rsidR="00E3490A" w:rsidRDefault="00E3490A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                                             Partner Schools)</w:t>
            </w:r>
          </w:p>
          <w:p w14:paraId="1C610416" w14:textId="77777777" w:rsidR="00302597" w:rsidRDefault="00302597" w:rsidP="00AD0D32">
            <w:pPr>
              <w:rPr>
                <w:color w:val="000000" w:themeColor="text1"/>
                <w:szCs w:val="20"/>
              </w:rPr>
            </w:pPr>
          </w:p>
          <w:p w14:paraId="699A128A" w14:textId="5A8B965B" w:rsidR="00E3490A" w:rsidRDefault="00E3490A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JUNE 23, 2020                          </w:t>
            </w:r>
            <w:r w:rsidRPr="00E3490A">
              <w:rPr>
                <w:color w:val="000000" w:themeColor="text1"/>
                <w:szCs w:val="20"/>
              </w:rPr>
              <w:t>FACILITATING E</w:t>
            </w:r>
            <w:r>
              <w:rPr>
                <w:color w:val="000000" w:themeColor="text1"/>
                <w:szCs w:val="20"/>
              </w:rPr>
              <w:t>-</w:t>
            </w:r>
            <w:r w:rsidRPr="00E3490A">
              <w:rPr>
                <w:color w:val="000000" w:themeColor="text1"/>
                <w:szCs w:val="20"/>
              </w:rPr>
              <w:t>learning sessions</w:t>
            </w:r>
          </w:p>
          <w:p w14:paraId="08D741AF" w14:textId="77777777" w:rsidR="00E3490A" w:rsidRDefault="00E3490A" w:rsidP="00AD0D32">
            <w:pPr>
              <w:rPr>
                <w:color w:val="000000" w:themeColor="text1"/>
                <w:szCs w:val="20"/>
              </w:rPr>
            </w:pPr>
          </w:p>
          <w:p w14:paraId="4F9CF4EF" w14:textId="7B16BB03" w:rsidR="00754360" w:rsidRDefault="00E3490A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JUNE 9, 2020                            </w:t>
            </w:r>
            <w:r w:rsidRPr="00E3490A">
              <w:rPr>
                <w:color w:val="000000" w:themeColor="text1"/>
                <w:szCs w:val="20"/>
              </w:rPr>
              <w:t>PRACTICING COVID-19 PREVENTIVE MEASURES IN THE WORKPLACE</w:t>
            </w:r>
          </w:p>
          <w:p w14:paraId="2421D96A" w14:textId="77777777" w:rsidR="00754360" w:rsidRDefault="00754360" w:rsidP="00AD0D32">
            <w:pPr>
              <w:rPr>
                <w:color w:val="000000" w:themeColor="text1"/>
                <w:szCs w:val="20"/>
              </w:rPr>
            </w:pPr>
          </w:p>
          <w:p w14:paraId="7FEFB611" w14:textId="2EA56E99" w:rsidR="00754360" w:rsidRDefault="00E3490A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JUNE 3</w:t>
            </w:r>
            <w:r w:rsidR="00754360">
              <w:rPr>
                <w:color w:val="000000" w:themeColor="text1"/>
                <w:szCs w:val="20"/>
              </w:rPr>
              <w:t xml:space="preserve">, 2020                   </w:t>
            </w:r>
            <w:r>
              <w:rPr>
                <w:color w:val="000000" w:themeColor="text1"/>
                <w:szCs w:val="20"/>
              </w:rPr>
              <w:t xml:space="preserve">         </w:t>
            </w:r>
            <w:r w:rsidR="00754360" w:rsidRPr="00754360">
              <w:rPr>
                <w:color w:val="000000" w:themeColor="text1"/>
                <w:szCs w:val="20"/>
              </w:rPr>
              <w:t>PERFORMING PROPER WASTE MANAGEMENT IN THE WORKPLACE</w:t>
            </w:r>
          </w:p>
          <w:p w14:paraId="74E0BFC6" w14:textId="77777777" w:rsidR="00754360" w:rsidRDefault="00754360" w:rsidP="00AD0D32">
            <w:pPr>
              <w:rPr>
                <w:color w:val="000000" w:themeColor="text1"/>
                <w:szCs w:val="20"/>
              </w:rPr>
            </w:pPr>
          </w:p>
          <w:p w14:paraId="4A938290" w14:textId="585152B5" w:rsidR="00754360" w:rsidRDefault="00754360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APRIL 27, 2020                    </w:t>
            </w:r>
            <w:r w:rsidR="00E3490A">
              <w:rPr>
                <w:color w:val="000000" w:themeColor="text1"/>
                <w:szCs w:val="20"/>
              </w:rPr>
              <w:t xml:space="preserve">    </w:t>
            </w:r>
            <w:r>
              <w:rPr>
                <w:color w:val="000000" w:themeColor="text1"/>
                <w:szCs w:val="20"/>
              </w:rPr>
              <w:t xml:space="preserve"> </w:t>
            </w:r>
            <w:r w:rsidRPr="00754360">
              <w:rPr>
                <w:color w:val="000000" w:themeColor="text1"/>
                <w:szCs w:val="20"/>
              </w:rPr>
              <w:t>LINCOLN ELECTRIC: BLENDED WELDING TRAINING</w:t>
            </w:r>
          </w:p>
          <w:p w14:paraId="74DA1D9D" w14:textId="77777777" w:rsidR="00754360" w:rsidRDefault="00754360" w:rsidP="00AD0D32">
            <w:pPr>
              <w:rPr>
                <w:color w:val="000000" w:themeColor="text1"/>
                <w:szCs w:val="20"/>
              </w:rPr>
            </w:pPr>
          </w:p>
          <w:p w14:paraId="772B38B3" w14:textId="33431D2A" w:rsidR="00754360" w:rsidRDefault="00754360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OCTOBER 14-18, 2019        </w:t>
            </w:r>
            <w:r w:rsidR="00E3490A">
              <w:rPr>
                <w:color w:val="000000" w:themeColor="text1"/>
                <w:szCs w:val="20"/>
              </w:rPr>
              <w:t xml:space="preserve">    </w:t>
            </w:r>
            <w:r w:rsidRPr="00754360">
              <w:rPr>
                <w:color w:val="000000" w:themeColor="text1"/>
                <w:szCs w:val="20"/>
              </w:rPr>
              <w:t xml:space="preserve">CONSTRUCTION SAFETY AND HEALTH (COSH) COURSE FOR SAFETY OFFICER 2 </w:t>
            </w:r>
          </w:p>
          <w:p w14:paraId="372DABCC" w14:textId="51987B33" w:rsidR="00302597" w:rsidRDefault="00302597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                                            </w:t>
            </w:r>
            <w:r w:rsidRPr="00302597">
              <w:rPr>
                <w:color w:val="000000" w:themeColor="text1"/>
                <w:szCs w:val="20"/>
              </w:rPr>
              <w:t>(SO2)</w:t>
            </w:r>
          </w:p>
          <w:p w14:paraId="20DBE291" w14:textId="77777777" w:rsidR="00754360" w:rsidRDefault="00754360" w:rsidP="00AD0D32">
            <w:pPr>
              <w:rPr>
                <w:color w:val="000000" w:themeColor="text1"/>
                <w:szCs w:val="20"/>
              </w:rPr>
            </w:pPr>
          </w:p>
          <w:p w14:paraId="11013B5A" w14:textId="32E64A1D" w:rsidR="00E563BA" w:rsidRDefault="00754360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FEBRUARY 10, 20218           </w:t>
            </w:r>
            <w:r w:rsidR="00E3490A">
              <w:rPr>
                <w:color w:val="000000" w:themeColor="text1"/>
                <w:szCs w:val="20"/>
              </w:rPr>
              <w:t xml:space="preserve">    </w:t>
            </w:r>
            <w:r w:rsidRPr="00754360">
              <w:rPr>
                <w:color w:val="000000" w:themeColor="text1"/>
                <w:szCs w:val="20"/>
              </w:rPr>
              <w:t>COMPETENCY ASSESSOR'S MODERATION AND IMBIDING POSITIVE WORK VALUES</w:t>
            </w:r>
          </w:p>
          <w:p w14:paraId="1E17CE57" w14:textId="77777777" w:rsidR="00E563BA" w:rsidRDefault="00E563BA" w:rsidP="00AD0D32">
            <w:pPr>
              <w:rPr>
                <w:color w:val="000000" w:themeColor="text1"/>
                <w:szCs w:val="20"/>
              </w:rPr>
            </w:pPr>
          </w:p>
          <w:p w14:paraId="3BDBB1D3" w14:textId="7641B1B5" w:rsidR="002361F3" w:rsidRPr="002361F3" w:rsidRDefault="00E563BA" w:rsidP="00AD0D32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APRIL 24, 2017- MAY           </w:t>
            </w:r>
            <w:r w:rsidR="00E3490A">
              <w:rPr>
                <w:color w:val="000000" w:themeColor="text1"/>
                <w:szCs w:val="20"/>
              </w:rPr>
              <w:t xml:space="preserve">    </w:t>
            </w:r>
            <w:r w:rsidRPr="00E563BA">
              <w:rPr>
                <w:color w:val="000000" w:themeColor="text1"/>
                <w:szCs w:val="20"/>
              </w:rPr>
              <w:t>TRAINERS METHODOLOGY 1</w:t>
            </w:r>
            <w:r>
              <w:rPr>
                <w:color w:val="000000" w:themeColor="text1"/>
                <w:szCs w:val="20"/>
              </w:rPr>
              <w:t xml:space="preserve">   </w:t>
            </w:r>
          </w:p>
          <w:p w14:paraId="7DB8B5FB" w14:textId="1D12F199" w:rsidR="00E563BA" w:rsidRPr="00150AF5" w:rsidRDefault="00E563BA" w:rsidP="00AD0D32">
            <w:pPr>
              <w:rPr>
                <w:color w:val="000000" w:themeColor="text1"/>
              </w:rPr>
            </w:pPr>
          </w:p>
        </w:tc>
      </w:tr>
      <w:tr w:rsidR="00150AF5" w:rsidRPr="00150AF5" w14:paraId="365D29FB" w14:textId="77777777" w:rsidTr="00506C07">
        <w:trPr>
          <w:trHeight w:val="907"/>
        </w:trPr>
        <w:tc>
          <w:tcPr>
            <w:tcW w:w="5182" w:type="dxa"/>
            <w:gridSpan w:val="6"/>
          </w:tcPr>
          <w:p w14:paraId="2050F83F" w14:textId="77777777" w:rsidR="006307EA" w:rsidRPr="00150AF5" w:rsidRDefault="003342C8" w:rsidP="00AD0D32">
            <w:pPr>
              <w:pStyle w:val="Heading1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392877668"/>
                <w:placeholder>
                  <w:docPart w:val="DAB3EBB75D7C4BEA915CE041A4803322"/>
                </w:placeholder>
                <w:temporary/>
                <w:showingPlcHdr/>
                <w15:appearance w15:val="hidden"/>
              </w:sdtPr>
              <w:sdtEndPr/>
              <w:sdtContent>
                <w:r w:rsidR="006307EA" w:rsidRPr="00150AF5">
                  <w:rPr>
                    <w:color w:val="000000" w:themeColor="text1"/>
                  </w:rPr>
                  <w:t>Skills</w:t>
                </w:r>
              </w:sdtContent>
            </w:sdt>
          </w:p>
        </w:tc>
        <w:tc>
          <w:tcPr>
            <w:tcW w:w="270" w:type="dxa"/>
          </w:tcPr>
          <w:p w14:paraId="5D504953" w14:textId="77777777" w:rsidR="006307EA" w:rsidRPr="00150AF5" w:rsidRDefault="006307EA" w:rsidP="00AD0D32">
            <w:pPr>
              <w:rPr>
                <w:color w:val="000000" w:themeColor="text1"/>
              </w:rPr>
            </w:pPr>
          </w:p>
        </w:tc>
        <w:tc>
          <w:tcPr>
            <w:tcW w:w="4770" w:type="dxa"/>
          </w:tcPr>
          <w:p w14:paraId="6C19D715" w14:textId="77777777" w:rsidR="006307EA" w:rsidRPr="00150AF5" w:rsidRDefault="003342C8" w:rsidP="00AD0D32">
            <w:pPr>
              <w:pStyle w:val="Heading1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26163282"/>
                <w:placeholder>
                  <w:docPart w:val="D9BB3495146B4E8188A68B0ABB731D79"/>
                </w:placeholder>
                <w:temporary/>
                <w:showingPlcHdr/>
                <w15:appearance w15:val="hidden"/>
              </w:sdtPr>
              <w:sdtEndPr/>
              <w:sdtContent>
                <w:r w:rsidR="006307EA" w:rsidRPr="00150AF5">
                  <w:rPr>
                    <w:color w:val="000000" w:themeColor="text1"/>
                  </w:rPr>
                  <w:t>Activities</w:t>
                </w:r>
              </w:sdtContent>
            </w:sdt>
          </w:p>
        </w:tc>
      </w:tr>
      <w:tr w:rsidR="00150AF5" w:rsidRPr="00150AF5" w14:paraId="2694B4A5" w14:textId="77777777" w:rsidTr="00506C07">
        <w:trPr>
          <w:trHeight w:val="783"/>
        </w:trPr>
        <w:tc>
          <w:tcPr>
            <w:tcW w:w="5182" w:type="dxa"/>
            <w:gridSpan w:val="6"/>
          </w:tcPr>
          <w:p w14:paraId="2F2044A5" w14:textId="5CC2440D" w:rsidR="006307EA" w:rsidRPr="00150AF5" w:rsidRDefault="00506C07" w:rsidP="00506C07">
            <w:pPr>
              <w:pStyle w:val="ListBullet"/>
            </w:pPr>
            <w:r>
              <w:t>Strong knowledge excellent skills in SMAW</w:t>
            </w:r>
          </w:p>
          <w:p w14:paraId="03F64C35" w14:textId="77777777" w:rsidR="006307EA" w:rsidRPr="00150AF5" w:rsidRDefault="003342C8" w:rsidP="00506C07">
            <w:pPr>
              <w:pStyle w:val="ListBullet"/>
            </w:pPr>
            <w:sdt>
              <w:sdtPr>
                <w:id w:val="470179503"/>
                <w:placeholder>
                  <w:docPart w:val="170E21B4574D4A4BA1CB0800DEF77514"/>
                </w:placeholder>
                <w:temporary/>
                <w:showingPlcHdr/>
                <w15:appearance w15:val="hidden"/>
              </w:sdtPr>
              <w:sdtEndPr/>
              <w:sdtContent>
                <w:r w:rsidR="006307EA" w:rsidRPr="00150AF5">
                  <w:t>Excellent communication skills, both verbal and written</w:t>
                </w:r>
              </w:sdtContent>
            </w:sdt>
          </w:p>
          <w:p w14:paraId="1AD62DB3" w14:textId="49FE72C1" w:rsidR="006307EA" w:rsidRPr="00150AF5" w:rsidRDefault="00506C07" w:rsidP="00506C07">
            <w:pPr>
              <w:pStyle w:val="ListBullet"/>
            </w:pPr>
            <w:r>
              <w:t>Attention to details instructions and components with regards to the blueprints of welding target.</w:t>
            </w:r>
          </w:p>
          <w:p w14:paraId="7D9781E6" w14:textId="77777777" w:rsidR="006307EA" w:rsidRDefault="00506C07" w:rsidP="00506C07">
            <w:pPr>
              <w:pStyle w:val="ListBullet"/>
            </w:pPr>
            <w:r>
              <w:t>Ability to collaborate with the entire team towards goal.</w:t>
            </w:r>
          </w:p>
          <w:p w14:paraId="385AA462" w14:textId="3E364EC3" w:rsidR="00506C07" w:rsidRDefault="00506C07" w:rsidP="00506C07">
            <w:pPr>
              <w:pStyle w:val="ListBullet"/>
            </w:pPr>
            <w:r>
              <w:t>Openminded and willingness to accept new knowledge and corrections.</w:t>
            </w:r>
          </w:p>
          <w:p w14:paraId="25A3F875" w14:textId="21A6AEF8" w:rsidR="00506C07" w:rsidRPr="00150AF5" w:rsidRDefault="00506C07" w:rsidP="00506C07">
            <w:pPr>
              <w:pStyle w:val="ListBullet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Excellent in Problem solving</w:t>
            </w:r>
          </w:p>
        </w:tc>
        <w:tc>
          <w:tcPr>
            <w:tcW w:w="270" w:type="dxa"/>
          </w:tcPr>
          <w:p w14:paraId="1E7F5E79" w14:textId="77777777" w:rsidR="006307EA" w:rsidRPr="00150AF5" w:rsidRDefault="006307EA" w:rsidP="00DE759B">
            <w:pPr>
              <w:rPr>
                <w:color w:val="000000" w:themeColor="text1"/>
              </w:rPr>
            </w:pPr>
          </w:p>
        </w:tc>
        <w:tc>
          <w:tcPr>
            <w:tcW w:w="4770" w:type="dxa"/>
          </w:tcPr>
          <w:p w14:paraId="4109F585" w14:textId="6EA99D39" w:rsidR="006307EA" w:rsidRPr="006E587D" w:rsidRDefault="00506C07" w:rsidP="006E587D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6E587D">
              <w:rPr>
                <w:color w:val="000000" w:themeColor="text1"/>
              </w:rPr>
              <w:t xml:space="preserve">Part of the TESDA Provincial Training </w:t>
            </w:r>
            <w:r w:rsidR="00AC411B" w:rsidRPr="006E587D">
              <w:rPr>
                <w:color w:val="000000" w:themeColor="text1"/>
              </w:rPr>
              <w:t>team that is tasked to perform workshops on certain target communities</w:t>
            </w:r>
            <w:r w:rsidR="00ED3047">
              <w:rPr>
                <w:color w:val="000000" w:themeColor="text1"/>
              </w:rPr>
              <w:t xml:space="preserve"> anywhere in the </w:t>
            </w:r>
            <w:r w:rsidR="00A9785C">
              <w:rPr>
                <w:color w:val="000000" w:themeColor="text1"/>
              </w:rPr>
              <w:t>province</w:t>
            </w:r>
            <w:r w:rsidR="00ED3047">
              <w:rPr>
                <w:color w:val="000000" w:themeColor="text1"/>
              </w:rPr>
              <w:t>.</w:t>
            </w:r>
          </w:p>
          <w:p w14:paraId="0B2400C6" w14:textId="77777777" w:rsidR="006E587D" w:rsidRDefault="006E587D" w:rsidP="00DE759B">
            <w:pPr>
              <w:rPr>
                <w:color w:val="000000" w:themeColor="text1"/>
              </w:rPr>
            </w:pPr>
          </w:p>
          <w:p w14:paraId="175803C1" w14:textId="1E30878D" w:rsidR="006E587D" w:rsidRPr="00150AF5" w:rsidRDefault="006E587D" w:rsidP="00DE759B">
            <w:pPr>
              <w:rPr>
                <w:color w:val="000000" w:themeColor="text1"/>
              </w:rPr>
            </w:pPr>
          </w:p>
        </w:tc>
      </w:tr>
    </w:tbl>
    <w:p w14:paraId="31E2D3E4" w14:textId="77777777" w:rsidR="00180710" w:rsidRPr="00150AF5" w:rsidRDefault="00180710" w:rsidP="00FB0432">
      <w:pPr>
        <w:rPr>
          <w:color w:val="000000" w:themeColor="text1"/>
          <w:sz w:val="12"/>
        </w:rPr>
      </w:pPr>
    </w:p>
    <w:sectPr w:rsidR="00180710" w:rsidRPr="00150AF5" w:rsidSect="00865D67">
      <w:type w:val="continuous"/>
      <w:pgSz w:w="12240" w:h="15840" w:code="1"/>
      <w:pgMar w:top="900" w:right="1080" w:bottom="0" w:left="108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52DD" w14:textId="77777777" w:rsidR="00865D67" w:rsidRDefault="00865D67" w:rsidP="003D42E9">
      <w:r>
        <w:separator/>
      </w:r>
    </w:p>
  </w:endnote>
  <w:endnote w:type="continuationSeparator" w:id="0">
    <w:p w14:paraId="7E5C9BD6" w14:textId="77777777" w:rsidR="00865D67" w:rsidRDefault="00865D67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1F64D" w14:textId="77777777" w:rsidR="00865D67" w:rsidRDefault="00865D67" w:rsidP="003D42E9">
      <w:r>
        <w:separator/>
      </w:r>
    </w:p>
  </w:footnote>
  <w:footnote w:type="continuationSeparator" w:id="0">
    <w:p w14:paraId="07D10AED" w14:textId="77777777" w:rsidR="00865D67" w:rsidRDefault="00865D67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B4F"/>
    <w:multiLevelType w:val="hybridMultilevel"/>
    <w:tmpl w:val="6B48473A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D2180"/>
    <w:multiLevelType w:val="hybridMultilevel"/>
    <w:tmpl w:val="CBCE2B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044B5"/>
    <w:multiLevelType w:val="multilevel"/>
    <w:tmpl w:val="487662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9312843">
    <w:abstractNumId w:val="1"/>
  </w:num>
  <w:num w:numId="2" w16cid:durableId="1210998015">
    <w:abstractNumId w:val="2"/>
  </w:num>
  <w:num w:numId="3" w16cid:durableId="1172645278">
    <w:abstractNumId w:val="0"/>
  </w:num>
  <w:num w:numId="4" w16cid:durableId="2102338048">
    <w:abstractNumId w:val="4"/>
  </w:num>
  <w:num w:numId="5" w16cid:durableId="507408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F5"/>
    <w:rsid w:val="000761F2"/>
    <w:rsid w:val="000D60A5"/>
    <w:rsid w:val="000E055C"/>
    <w:rsid w:val="00150AF5"/>
    <w:rsid w:val="00180710"/>
    <w:rsid w:val="0019254A"/>
    <w:rsid w:val="001A07E0"/>
    <w:rsid w:val="001D5578"/>
    <w:rsid w:val="001D7755"/>
    <w:rsid w:val="00231540"/>
    <w:rsid w:val="002361F3"/>
    <w:rsid w:val="002370D3"/>
    <w:rsid w:val="00297D09"/>
    <w:rsid w:val="00302597"/>
    <w:rsid w:val="0030456C"/>
    <w:rsid w:val="00313CEB"/>
    <w:rsid w:val="00315265"/>
    <w:rsid w:val="00322C94"/>
    <w:rsid w:val="00324B74"/>
    <w:rsid w:val="003342C8"/>
    <w:rsid w:val="0039032E"/>
    <w:rsid w:val="003C0547"/>
    <w:rsid w:val="003D42E9"/>
    <w:rsid w:val="003E4645"/>
    <w:rsid w:val="003F4542"/>
    <w:rsid w:val="00413FAB"/>
    <w:rsid w:val="00430E0C"/>
    <w:rsid w:val="00457AA3"/>
    <w:rsid w:val="004823C2"/>
    <w:rsid w:val="00483E87"/>
    <w:rsid w:val="004940BD"/>
    <w:rsid w:val="004A6BB1"/>
    <w:rsid w:val="00506C07"/>
    <w:rsid w:val="00523B0B"/>
    <w:rsid w:val="00526631"/>
    <w:rsid w:val="00531E08"/>
    <w:rsid w:val="005B647F"/>
    <w:rsid w:val="005B65A2"/>
    <w:rsid w:val="00607BEA"/>
    <w:rsid w:val="0061481A"/>
    <w:rsid w:val="006307EA"/>
    <w:rsid w:val="0063153B"/>
    <w:rsid w:val="00667329"/>
    <w:rsid w:val="00671B73"/>
    <w:rsid w:val="006E587D"/>
    <w:rsid w:val="00713365"/>
    <w:rsid w:val="00724932"/>
    <w:rsid w:val="00744959"/>
    <w:rsid w:val="00754360"/>
    <w:rsid w:val="007A0BE8"/>
    <w:rsid w:val="007B67D3"/>
    <w:rsid w:val="008038BB"/>
    <w:rsid w:val="008543EA"/>
    <w:rsid w:val="00865306"/>
    <w:rsid w:val="00865D67"/>
    <w:rsid w:val="008E42E7"/>
    <w:rsid w:val="008F52BA"/>
    <w:rsid w:val="009048D2"/>
    <w:rsid w:val="009064A0"/>
    <w:rsid w:val="00960AE6"/>
    <w:rsid w:val="009C2411"/>
    <w:rsid w:val="00A457B0"/>
    <w:rsid w:val="00A6401B"/>
    <w:rsid w:val="00A9448F"/>
    <w:rsid w:val="00A9785C"/>
    <w:rsid w:val="00AB1D97"/>
    <w:rsid w:val="00AB5A73"/>
    <w:rsid w:val="00AC411B"/>
    <w:rsid w:val="00AD0D32"/>
    <w:rsid w:val="00AE3A22"/>
    <w:rsid w:val="00B067CD"/>
    <w:rsid w:val="00B70A77"/>
    <w:rsid w:val="00B758ED"/>
    <w:rsid w:val="00BA6B97"/>
    <w:rsid w:val="00C82658"/>
    <w:rsid w:val="00C832BD"/>
    <w:rsid w:val="00D24E2F"/>
    <w:rsid w:val="00D51E18"/>
    <w:rsid w:val="00D7168E"/>
    <w:rsid w:val="00DE759B"/>
    <w:rsid w:val="00E0696E"/>
    <w:rsid w:val="00E3490A"/>
    <w:rsid w:val="00E563BA"/>
    <w:rsid w:val="00E734F5"/>
    <w:rsid w:val="00EA62A2"/>
    <w:rsid w:val="00EB6FE0"/>
    <w:rsid w:val="00EB73BF"/>
    <w:rsid w:val="00EC5D87"/>
    <w:rsid w:val="00ED3047"/>
    <w:rsid w:val="00EE4AD0"/>
    <w:rsid w:val="00F067E6"/>
    <w:rsid w:val="00F141B4"/>
    <w:rsid w:val="00F85A56"/>
    <w:rsid w:val="00F96D85"/>
    <w:rsid w:val="00FA4408"/>
    <w:rsid w:val="00FB0432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26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54A"/>
    <w:rPr>
      <w:color w:val="0B0402" w:themeColor="accent6" w:themeShade="1A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667329"/>
    <w:pPr>
      <w:keepNext/>
      <w:keepLines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paragraph" w:styleId="Heading2">
    <w:name w:val="heading 2"/>
    <w:basedOn w:val="Normal"/>
    <w:link w:val="Heading2Char"/>
    <w:uiPriority w:val="9"/>
    <w:qFormat/>
    <w:rsid w:val="00667329"/>
    <w:pPr>
      <w:spacing w:after="120"/>
      <w:outlineLvl w:val="1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667329"/>
    <w:pPr>
      <w:outlineLvl w:val="2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54A"/>
    <w:rPr>
      <w:color w:val="0B0402" w:themeColor="accent6" w:themeShade="1A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254A"/>
    <w:rPr>
      <w:color w:val="0B0402" w:themeColor="accent6" w:themeShade="1A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0"/>
    </w:rPr>
  </w:style>
  <w:style w:type="paragraph" w:styleId="Title">
    <w:name w:val="Title"/>
    <w:basedOn w:val="Normal"/>
    <w:link w:val="TitleChar"/>
    <w:uiPriority w:val="1"/>
    <w:qFormat/>
    <w:rsid w:val="00AD0D32"/>
    <w:pPr>
      <w:spacing w:after="120"/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D0D32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526631"/>
    <w:rPr>
      <w:color w:val="808080"/>
    </w:rPr>
  </w:style>
  <w:style w:type="table" w:styleId="TableGrid">
    <w:name w:val="Table Grid"/>
    <w:basedOn w:val="TableNorma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SubtleReference">
    <w:name w:val="Subtle Reference"/>
    <w:basedOn w:val="DefaultParagraphFon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3D42E9"/>
    <w:pPr>
      <w:numPr>
        <w:numId w:val="1"/>
      </w:numPr>
    </w:pPr>
  </w:style>
  <w:style w:type="table" w:customStyle="1" w:styleId="NoPadding">
    <w:name w:val="No Padding"/>
    <w:basedOn w:val="TableNorma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TableGridLight">
    <w:name w:val="Grid Table Light"/>
    <w:basedOn w:val="TableNorma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3E4645"/>
    <w:tblPr/>
    <w:tcPr>
      <w:tcMar>
        <w:left w:w="0" w:type="dxa"/>
        <w:right w:w="0" w:type="dxa"/>
      </w:tcMar>
    </w:tcPr>
  </w:style>
  <w:style w:type="paragraph" w:styleId="Subtitle">
    <w:name w:val="Subtitle"/>
    <w:basedOn w:val="Normal"/>
    <w:next w:val="Normal"/>
    <w:link w:val="SubtitleChar"/>
    <w:uiPriority w:val="11"/>
    <w:rsid w:val="00AD0D32"/>
    <w:pPr>
      <w:numPr>
        <w:ilvl w:val="1"/>
      </w:numPr>
      <w:spacing w:before="120" w:after="160"/>
    </w:pPr>
    <w:rPr>
      <w:rFonts w:eastAsiaTheme="minorEastAsia"/>
      <w:color w:val="BF1E00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0D32"/>
    <w:rPr>
      <w:rFonts w:eastAsiaTheme="minorEastAsia"/>
      <w:color w:val="BF1E00" w:themeColor="accent1"/>
      <w:szCs w:val="22"/>
    </w:rPr>
  </w:style>
  <w:style w:type="paragraph" w:styleId="ListParagraph">
    <w:name w:val="List Paragraph"/>
    <w:basedOn w:val="Normal"/>
    <w:uiPriority w:val="34"/>
    <w:semiHidden/>
    <w:rsid w:val="006E5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ne\AppData\Local\Microsoft\Office\16.0\DTS\en-PH%7b5648EBC1-5318-4EB8-8D92-68DD76EBD161%7d\%7bE4661E80-28CC-4EA0-908F-DAA6C0AB0432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F14C1CFF7C4F19B2560637C1E16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2086E-B599-48F9-98FE-4A0D9E944530}"/>
      </w:docPartPr>
      <w:docPartBody>
        <w:p w:rsidR="00D933C3" w:rsidRDefault="00870FFD">
          <w:pPr>
            <w:pStyle w:val="4AF14C1CFF7C4F19B2560637C1E165B7"/>
          </w:pPr>
          <w:r w:rsidRPr="00CF1A49">
            <w:t>Experience</w:t>
          </w:r>
        </w:p>
      </w:docPartBody>
    </w:docPart>
    <w:docPart>
      <w:docPartPr>
        <w:name w:val="2DAF3954EBC94476AF95D7F58712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08CF9-2554-4E2F-B27E-C05DA9DD816C}"/>
      </w:docPartPr>
      <w:docPartBody>
        <w:p w:rsidR="00D933C3" w:rsidRDefault="00870FFD">
          <w:pPr>
            <w:pStyle w:val="2DAF3954EBC94476AF95D7F58712197D"/>
          </w:pPr>
          <w:r w:rsidRPr="00457AA3">
            <w:t>Mar 20XX-</w:t>
          </w:r>
          <w:r w:rsidRPr="00457AA3">
            <w:br/>
            <w:t>Jan 20XX</w:t>
          </w:r>
        </w:p>
      </w:docPartBody>
    </w:docPart>
    <w:docPart>
      <w:docPartPr>
        <w:name w:val="36BE0C8ED3964AA7838A5EDDD973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4466D-9F8A-41C5-99CB-17C1AB434505}"/>
      </w:docPartPr>
      <w:docPartBody>
        <w:p w:rsidR="00D933C3" w:rsidRDefault="00870FFD">
          <w:pPr>
            <w:pStyle w:val="36BE0C8ED3964AA7838A5EDDD9730013"/>
          </w:pPr>
          <w:r w:rsidRPr="00CF1A49">
            <w:t>Education</w:t>
          </w:r>
        </w:p>
      </w:docPartBody>
    </w:docPart>
    <w:docPart>
      <w:docPartPr>
        <w:name w:val="DAB3EBB75D7C4BEA915CE041A4803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507FC-F7FA-4DCE-A923-23FD846F3013}"/>
      </w:docPartPr>
      <w:docPartBody>
        <w:p w:rsidR="00D933C3" w:rsidRDefault="00870FFD">
          <w:pPr>
            <w:pStyle w:val="DAB3EBB75D7C4BEA915CE041A4803322"/>
          </w:pPr>
          <w:r w:rsidRPr="00CF1A49">
            <w:t>Skills</w:t>
          </w:r>
        </w:p>
      </w:docPartBody>
    </w:docPart>
    <w:docPart>
      <w:docPartPr>
        <w:name w:val="D9BB3495146B4E8188A68B0ABB731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92D7B-D801-4886-8A01-D37F89D3807C}"/>
      </w:docPartPr>
      <w:docPartBody>
        <w:p w:rsidR="00D933C3" w:rsidRDefault="00870FFD">
          <w:pPr>
            <w:pStyle w:val="D9BB3495146B4E8188A68B0ABB731D79"/>
          </w:pPr>
          <w:r>
            <w:t>Activities</w:t>
          </w:r>
        </w:p>
      </w:docPartBody>
    </w:docPart>
    <w:docPart>
      <w:docPartPr>
        <w:name w:val="170E21B4574D4A4BA1CB0800DEF7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F3C2D-BB79-4BA2-8484-92837058B751}"/>
      </w:docPartPr>
      <w:docPartBody>
        <w:p w:rsidR="00D933C3" w:rsidRDefault="00870FFD">
          <w:pPr>
            <w:pStyle w:val="170E21B4574D4A4BA1CB0800DEF77514"/>
          </w:pPr>
          <w:r w:rsidRPr="00457AA3">
            <w:t>Excellent communication skills, both verbal and written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C3"/>
    <w:rsid w:val="00870FFD"/>
    <w:rsid w:val="00C766ED"/>
    <w:rsid w:val="00D9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P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F14C1CFF7C4F19B2560637C1E165B7">
    <w:name w:val="4AF14C1CFF7C4F19B2560637C1E165B7"/>
  </w:style>
  <w:style w:type="paragraph" w:customStyle="1" w:styleId="2DAF3954EBC94476AF95D7F58712197D">
    <w:name w:val="2DAF3954EBC94476AF95D7F58712197D"/>
  </w:style>
  <w:style w:type="paragraph" w:customStyle="1" w:styleId="36BE0C8ED3964AA7838A5EDDD9730013">
    <w:name w:val="36BE0C8ED3964AA7838A5EDDD9730013"/>
  </w:style>
  <w:style w:type="paragraph" w:customStyle="1" w:styleId="DAB3EBB75D7C4BEA915CE041A4803322">
    <w:name w:val="DAB3EBB75D7C4BEA915CE041A4803322"/>
  </w:style>
  <w:style w:type="paragraph" w:customStyle="1" w:styleId="D9BB3495146B4E8188A68B0ABB731D79">
    <w:name w:val="D9BB3495146B4E8188A68B0ABB731D79"/>
  </w:style>
  <w:style w:type="paragraph" w:customStyle="1" w:styleId="170E21B4574D4A4BA1CB0800DEF77514">
    <w:name w:val="170E21B4574D4A4BA1CB0800DEF775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37FAA-7F48-4B26-9FA1-452A5FFF62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B8B18DF-AF6D-4733-ADC3-1A359FC508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34E7FB-4F26-4AD3-9776-A74D9B39B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B5545-C6DB-4085-9421-CD6312983A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{E4661E80-28CC-4EA0-908F-DAA6C0AB0432}tf16402488_win32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2024-01-10T02:43:00Z</dcterms:created>
  <dcterms:modified xsi:type="dcterms:W3CDTF">2024-03-21T22:30:00Z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