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7AC18" w14:textId="3C67C2BC" w:rsidR="002D0C82" w:rsidRDefault="002D0C82">
      <w:pPr>
        <w:pStyle w:val="NoSpacing"/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1861FFF2" w14:textId="4B0DBD90" w:rsidR="002D0C82" w:rsidRDefault="000E06D9">
      <w:pPr>
        <w:pStyle w:val="NoSpacing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n-US"/>
        </w:rPr>
        <w:drawing>
          <wp:anchor distT="0" distB="0" distL="0" distR="0" simplePos="0" relativeHeight="251651072" behindDoc="1" locked="0" layoutInCell="1" allowOverlap="1" wp14:anchorId="04B5DCEF" wp14:editId="4FE961C3">
            <wp:simplePos x="0" y="0"/>
            <wp:positionH relativeFrom="column">
              <wp:posOffset>4800600</wp:posOffset>
            </wp:positionH>
            <wp:positionV relativeFrom="line">
              <wp:posOffset>101600</wp:posOffset>
            </wp:positionV>
            <wp:extent cx="1262973" cy="1247775"/>
            <wp:effectExtent l="0" t="0" r="0" b="0"/>
            <wp:wrapNone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2973" cy="1247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2A4979F" w14:textId="77777777" w:rsidR="002D0C82" w:rsidRDefault="000E06D9">
      <w:pPr>
        <w:pStyle w:val="NoSpacing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Monique Jessa P. Obedencio, BSN, PHRN, CNN, USRN</w:t>
      </w:r>
    </w:p>
    <w:p w14:paraId="7F5964C8" w14:textId="77777777" w:rsidR="002D0C82" w:rsidRDefault="000E06D9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Purok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Poblacion</w:t>
      </w:r>
      <w:proofErr w:type="spellEnd"/>
      <w:r>
        <w:rPr>
          <w:rFonts w:ascii="Times New Roman" w:hAnsi="Times New Roman"/>
          <w:sz w:val="24"/>
          <w:szCs w:val="24"/>
        </w:rPr>
        <w:t xml:space="preserve">, Don Carlos, </w:t>
      </w:r>
      <w:proofErr w:type="spellStart"/>
      <w:r>
        <w:rPr>
          <w:rFonts w:ascii="Times New Roman" w:hAnsi="Times New Roman"/>
          <w:sz w:val="24"/>
          <w:szCs w:val="24"/>
        </w:rPr>
        <w:t>Bukidnon</w:t>
      </w:r>
      <w:proofErr w:type="spellEnd"/>
    </w:p>
    <w:p w14:paraId="237C4B70" w14:textId="77777777" w:rsidR="002D0C82" w:rsidRDefault="000E06D9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Philippines, 8712</w:t>
      </w:r>
    </w:p>
    <w:p w14:paraId="7266DF20" w14:textId="77777777" w:rsidR="002D0C82" w:rsidRDefault="000E06D9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0917-166-0184</w:t>
      </w:r>
    </w:p>
    <w:p w14:paraId="6F8ACDDA" w14:textId="77777777" w:rsidR="002D0C82" w:rsidRDefault="0073033F">
      <w:pPr>
        <w:pStyle w:val="NoSpacing"/>
        <w:spacing w:line="276" w:lineRule="auto"/>
        <w:rPr>
          <w:rStyle w:val="Hyperlink0"/>
          <w:rFonts w:eastAsia="Arial Unicode MS"/>
        </w:rPr>
      </w:pPr>
      <w:hyperlink r:id="rId8" w:history="1">
        <w:r w:rsidR="000E06D9">
          <w:rPr>
            <w:rStyle w:val="Hyperlink0"/>
            <w:rFonts w:eastAsia="Arial Unicode MS"/>
          </w:rPr>
          <w:t>Mjobedencio98@gmail.com</w:t>
        </w:r>
      </w:hyperlink>
    </w:p>
    <w:p w14:paraId="3B080E85" w14:textId="77777777" w:rsidR="002D0C82" w:rsidRDefault="000E06D9">
      <w:pPr>
        <w:pStyle w:val="NoSpacing"/>
        <w:spacing w:line="276" w:lineRule="auto"/>
        <w:rPr>
          <w:rStyle w:val="Hyperlink0"/>
          <w:rFonts w:eastAsia="Arial Unicode M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75864BC" wp14:editId="251D538B">
                <wp:simplePos x="0" y="0"/>
                <wp:positionH relativeFrom="column">
                  <wp:posOffset>-942975</wp:posOffset>
                </wp:positionH>
                <wp:positionV relativeFrom="line">
                  <wp:posOffset>186054</wp:posOffset>
                </wp:positionV>
                <wp:extent cx="7781925" cy="17145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7145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25400" cap="flat">
                          <a:solidFill>
                            <a:srgbClr val="B9CDE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6" style="visibility:visible;position:absolute;margin-left:-74.2pt;margin-top:14.6pt;width:612.8pt;height:13.5pt;z-index:-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9CDE5" opacity="100.0%" type="solid"/>
                <v:stroke filltype="solid" color="#B9CDE5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3F21D491" w14:textId="77777777" w:rsidR="002D0C82" w:rsidRDefault="000E06D9">
      <w:pPr>
        <w:pStyle w:val="NoSpacing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Link"/>
          <w:rFonts w:ascii="Times New Roman" w:hAnsi="Times New Roman"/>
          <w:b/>
          <w:bCs/>
          <w:color w:val="000000"/>
          <w:sz w:val="24"/>
          <w:szCs w:val="24"/>
          <w:u w:val="none" w:color="000000"/>
        </w:rPr>
        <w:t>CAREER OBJECTIVES</w:t>
      </w:r>
    </w:p>
    <w:p w14:paraId="0FE486C3" w14:textId="40CB1C69" w:rsidR="002D0C82" w:rsidRDefault="000E06D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gain experience and knowledge and to utilize my skills as a registered nurse, in a manner that would provide </w:t>
      </w:r>
      <w:r w:rsidR="00727F83">
        <w:rPr>
          <w:rFonts w:ascii="Times New Roman" w:hAnsi="Times New Roman"/>
          <w:sz w:val="24"/>
          <w:szCs w:val="24"/>
        </w:rPr>
        <w:t xml:space="preserve">quality of care </w:t>
      </w:r>
      <w:r>
        <w:rPr>
          <w:rFonts w:ascii="Times New Roman" w:hAnsi="Times New Roman"/>
          <w:sz w:val="24"/>
          <w:szCs w:val="24"/>
        </w:rPr>
        <w:t xml:space="preserve">to </w:t>
      </w:r>
      <w:r w:rsidR="00727F83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patient</w:t>
      </w:r>
      <w:r w:rsidR="00727F8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family members and hospital staff, in this institution.</w:t>
      </w:r>
    </w:p>
    <w:p w14:paraId="4D129046" w14:textId="77777777" w:rsidR="002D0C82" w:rsidRDefault="000E06D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11ACDC4" wp14:editId="2C54C2FA">
                <wp:simplePos x="0" y="0"/>
                <wp:positionH relativeFrom="column">
                  <wp:posOffset>-942975</wp:posOffset>
                </wp:positionH>
                <wp:positionV relativeFrom="line">
                  <wp:posOffset>199389</wp:posOffset>
                </wp:positionV>
                <wp:extent cx="7781925" cy="171450"/>
                <wp:effectExtent l="0" t="0" r="0" b="0"/>
                <wp:wrapNone/>
                <wp:docPr id="107374182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7145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25400" cap="flat">
                          <a:solidFill>
                            <a:srgbClr val="B9CDE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7" style="visibility:visible;position:absolute;margin-left:-74.2pt;margin-top:15.7pt;width:612.8pt;height:13.5pt;z-index:-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9CDE5" opacity="100.0%" type="solid"/>
                <v:stroke filltype="solid" color="#B9CDE5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5C35B86D" w14:textId="77777777" w:rsidR="002D0C82" w:rsidRDefault="000E06D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QUALIFICATIONS</w:t>
      </w:r>
    </w:p>
    <w:p w14:paraId="13F11620" w14:textId="674F9409" w:rsidR="002D0C82" w:rsidRDefault="002D310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Total of 49</w:t>
      </w:r>
      <w:r w:rsidR="000E06D9">
        <w:rPr>
          <w:rFonts w:ascii="Times New Roman" w:hAnsi="Times New Roman"/>
          <w:b/>
          <w:bCs/>
          <w:sz w:val="24"/>
          <w:szCs w:val="24"/>
        </w:rPr>
        <w:t xml:space="preserve"> months of Clinical Experience</w:t>
      </w:r>
    </w:p>
    <w:p w14:paraId="22EA8C03" w14:textId="5792E763" w:rsidR="002D0C82" w:rsidRDefault="002D310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Total of 49</w:t>
      </w:r>
      <w:r w:rsidR="000E06D9">
        <w:rPr>
          <w:rFonts w:ascii="Times New Roman" w:hAnsi="Times New Roman"/>
          <w:b/>
          <w:bCs/>
          <w:sz w:val="24"/>
          <w:szCs w:val="24"/>
        </w:rPr>
        <w:t xml:space="preserve"> months (up until present) of Dialysis Experience</w:t>
      </w:r>
    </w:p>
    <w:p w14:paraId="1B0A2662" w14:textId="77777777" w:rsidR="002D0C82" w:rsidRDefault="000E06D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Certified Nephrology Nurse (CNN)</w:t>
      </w:r>
    </w:p>
    <w:p w14:paraId="6F6F4887" w14:textId="77777777" w:rsidR="002D0C82" w:rsidRDefault="000E06D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BLS/ACLS </w:t>
      </w:r>
    </w:p>
    <w:p w14:paraId="1B3E5576" w14:textId="77777777" w:rsidR="002D0C82" w:rsidRDefault="000E06D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Philippine Nursing Association member</w:t>
      </w:r>
    </w:p>
    <w:p w14:paraId="4161516E" w14:textId="77777777" w:rsidR="002D0C82" w:rsidRDefault="000E06D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Transfusion Committee member</w:t>
      </w:r>
    </w:p>
    <w:p w14:paraId="4D7DC054" w14:textId="77777777" w:rsidR="002D0C82" w:rsidRDefault="000E06D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Renal Nurses Association of the Philippines member</w:t>
      </w:r>
    </w:p>
    <w:p w14:paraId="6C482869" w14:textId="77777777" w:rsidR="002D0C82" w:rsidRDefault="000E06D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knowledge with computer desktop and Microsoft office programs.</w:t>
      </w:r>
    </w:p>
    <w:p w14:paraId="27433271" w14:textId="77777777" w:rsidR="002D0C82" w:rsidRDefault="000E06D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of Medical Transcription</w:t>
      </w:r>
    </w:p>
    <w:p w14:paraId="57F2DAE9" w14:textId="77777777" w:rsidR="002D0C82" w:rsidRDefault="000E06D9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Exposure to:</w:t>
      </w:r>
    </w:p>
    <w:p w14:paraId="1AC50FE3" w14:textId="77777777" w:rsidR="002D0C82" w:rsidRDefault="000E06D9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and Surgical ward</w:t>
      </w:r>
    </w:p>
    <w:p w14:paraId="14FF38E1" w14:textId="77777777" w:rsidR="002D0C82" w:rsidRDefault="000E06D9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 Department</w:t>
      </w:r>
    </w:p>
    <w:p w14:paraId="1E35D92C" w14:textId="77777777" w:rsidR="002D0C82" w:rsidRDefault="000E06D9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Hemodialysis Unit</w:t>
      </w:r>
    </w:p>
    <w:p w14:paraId="12D920C3" w14:textId="77777777" w:rsidR="002D0C82" w:rsidRDefault="000E06D9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Online Hemodiafiltration Dialysis</w:t>
      </w:r>
    </w:p>
    <w:p w14:paraId="2ECAA006" w14:textId="77777777" w:rsidR="002D0C82" w:rsidRDefault="000E06D9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Conventional Dialysis</w:t>
      </w:r>
    </w:p>
    <w:p w14:paraId="2E69CF16" w14:textId="77777777" w:rsidR="002D0C82" w:rsidRDefault="000E06D9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Hemodialysis Intensive Care Unit</w:t>
      </w:r>
    </w:p>
    <w:p w14:paraId="2C3A4EB8" w14:textId="77777777" w:rsidR="002D0C82" w:rsidRDefault="000E06D9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Peritoneal Dialysis</w:t>
      </w:r>
    </w:p>
    <w:p w14:paraId="53EAA682" w14:textId="77777777" w:rsidR="002D0C82" w:rsidRDefault="000E06D9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AC8C484" wp14:editId="1327D1AD">
                <wp:simplePos x="0" y="0"/>
                <wp:positionH relativeFrom="column">
                  <wp:posOffset>-942975</wp:posOffset>
                </wp:positionH>
                <wp:positionV relativeFrom="line">
                  <wp:posOffset>257175</wp:posOffset>
                </wp:positionV>
                <wp:extent cx="7781925" cy="171450"/>
                <wp:effectExtent l="0" t="0" r="0" b="0"/>
                <wp:wrapNone/>
                <wp:docPr id="107374182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7145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25400" cap="flat">
                          <a:solidFill>
                            <a:srgbClr val="B9CDE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8" style="visibility:visible;position:absolute;margin-left:-74.2pt;margin-top:20.2pt;width:612.8pt;height:13.5pt;z-index:-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9CDE5" opacity="100.0%" type="solid"/>
                <v:stroke filltype="solid" color="#B9CDE5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6C02B5DF" w14:textId="77777777" w:rsidR="002D0C82" w:rsidRDefault="000E06D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LICENSES AND CERTIFICATIONS</w:t>
      </w:r>
    </w:p>
    <w:p w14:paraId="3F081463" w14:textId="77777777" w:rsidR="002D0C82" w:rsidRDefault="002D0C82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402F4DB" w14:textId="77777777" w:rsidR="002D0C82" w:rsidRDefault="000E06D9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New York Board of Nursing</w:t>
      </w:r>
    </w:p>
    <w:p w14:paraId="33DD165C" w14:textId="5C4E0639" w:rsidR="002D3105" w:rsidRDefault="000E06D9" w:rsidP="002D3105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Nursing Registration No.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439879674</w:t>
      </w:r>
      <w:r w:rsidR="002D310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5EE254" w14:textId="77777777" w:rsidR="002D3105" w:rsidRDefault="002D3105" w:rsidP="002D3105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B1D67BD" w14:textId="379B46A7" w:rsidR="002D3105" w:rsidRDefault="002D3105" w:rsidP="002D3105">
      <w:pPr>
        <w:pStyle w:val="NoSpacing"/>
        <w:spacing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Institution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3105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College of Registered Nurses of Alberta</w:t>
      </w:r>
    </w:p>
    <w:p w14:paraId="17050573" w14:textId="30C13B7F" w:rsidR="002D0C82" w:rsidRDefault="002D3105" w:rsidP="002D3105">
      <w:pPr>
        <w:pStyle w:val="NoSpacing"/>
        <w:spacing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Nursing Registration No.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3105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133898</w:t>
      </w:r>
    </w:p>
    <w:p w14:paraId="3851B0BE" w14:textId="77777777" w:rsidR="002D3105" w:rsidRDefault="002D3105" w:rsidP="002D3105">
      <w:pPr>
        <w:pStyle w:val="NoSpacing"/>
        <w:spacing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30F6426A" w14:textId="77777777" w:rsidR="002D3105" w:rsidRDefault="002D3105" w:rsidP="002D3105">
      <w:pPr>
        <w:pStyle w:val="NoSpacing"/>
        <w:spacing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34C8BA0D" w14:textId="77777777" w:rsidR="002D3105" w:rsidRDefault="002D3105" w:rsidP="002D3105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Institution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Professional Regulations Commission, Philippines</w:t>
      </w:r>
    </w:p>
    <w:p w14:paraId="725EAABB" w14:textId="08A5A3C9" w:rsidR="002D3105" w:rsidRPr="002D3105" w:rsidRDefault="002D3105" w:rsidP="002D3105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Nursing Registration No.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0907524</w:t>
      </w:r>
    </w:p>
    <w:p w14:paraId="36AEC978" w14:textId="77777777" w:rsidR="002D0C82" w:rsidRDefault="002D0C82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A73DF60" w14:textId="77777777" w:rsidR="002D0C82" w:rsidRDefault="000E06D9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Certification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Certified Nephrology Nurse</w:t>
      </w:r>
    </w:p>
    <w:p w14:paraId="7A4D5D75" w14:textId="77777777" w:rsidR="002D0C82" w:rsidRDefault="000E06D9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Renal Nurses Association of the Philippines</w:t>
      </w:r>
    </w:p>
    <w:p w14:paraId="05074DD0" w14:textId="77777777" w:rsidR="002D0C82" w:rsidRDefault="000E06D9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Passed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January 2020</w:t>
      </w:r>
    </w:p>
    <w:p w14:paraId="0440E53B" w14:textId="77777777" w:rsidR="002D0C82" w:rsidRDefault="002D0C82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8A6B28B" w14:textId="77777777" w:rsidR="002D0C82" w:rsidRDefault="000E06D9">
      <w:pPr>
        <w:pStyle w:val="NoSpacing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9A38587" wp14:editId="11468847">
                <wp:simplePos x="0" y="0"/>
                <wp:positionH relativeFrom="column">
                  <wp:posOffset>-962025</wp:posOffset>
                </wp:positionH>
                <wp:positionV relativeFrom="line">
                  <wp:posOffset>9525</wp:posOffset>
                </wp:positionV>
                <wp:extent cx="7781925" cy="171450"/>
                <wp:effectExtent l="0" t="0" r="0" b="0"/>
                <wp:wrapNone/>
                <wp:docPr id="1073741829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7145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25400" cap="flat">
                          <a:solidFill>
                            <a:srgbClr val="B9CDE5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AB73A83" w14:textId="77777777" w:rsidR="002D0C82" w:rsidRDefault="000E06D9">
                            <w:pPr>
                              <w:pStyle w:val="Body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BB935E6" wp14:editId="5B558235">
                                  <wp:extent cx="2132330" cy="54610"/>
                                  <wp:effectExtent l="0" t="0" r="0" b="0"/>
                                  <wp:docPr id="107374183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2330" cy="5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9" style="visibility:visible;position:absolute;margin-left:-75.8pt;margin-top:0.8pt;width:612.8pt;height:13.5pt;z-index:-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9CDE5" opacity="100.0%" type="solid"/>
                <v:stroke filltype="solid" color="#B9CDE5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</w:rPr>
                        <w:t>C</w:t>
                      </w:r>
                      <w:r>
                        <w:drawing xmlns:a="http://schemas.openxmlformats.org/drawingml/2006/main">
                          <wp:inline distT="0" distB="0" distL="0" distR="0">
                            <wp:extent cx="2132330" cy="54610"/>
                            <wp:effectExtent l="0" t="0" r="0" b="0"/>
                            <wp:docPr id="107374183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10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2330" cy="5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Nursing School Info</w:t>
      </w:r>
    </w:p>
    <w:p w14:paraId="3E1C5B7C" w14:textId="77777777" w:rsidR="002D0C82" w:rsidRDefault="002D0C82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EE677B" w14:textId="77777777" w:rsidR="002D0C82" w:rsidRDefault="000E06D9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Capitol University, Philippines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Bachelor of Science</w:t>
      </w:r>
    </w:p>
    <w:p w14:paraId="3504C5CE" w14:textId="77777777" w:rsidR="002D0C82" w:rsidRDefault="000E06D9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 Nursing</w:t>
      </w:r>
    </w:p>
    <w:p w14:paraId="13254DCD" w14:textId="77777777" w:rsidR="002D0C82" w:rsidRDefault="000E06D9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9E6C590" wp14:editId="053600E1">
                <wp:simplePos x="0" y="0"/>
                <wp:positionH relativeFrom="column">
                  <wp:posOffset>-914400</wp:posOffset>
                </wp:positionH>
                <wp:positionV relativeFrom="line">
                  <wp:posOffset>262890</wp:posOffset>
                </wp:positionV>
                <wp:extent cx="7781925" cy="171450"/>
                <wp:effectExtent l="0" t="0" r="0" b="0"/>
                <wp:wrapNone/>
                <wp:docPr id="1073741831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7145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25400" cap="flat">
                          <a:solidFill>
                            <a:srgbClr val="B9CDE5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224954E" w14:textId="77777777" w:rsidR="002D0C82" w:rsidRDefault="000E06D9">
                            <w:pPr>
                              <w:pStyle w:val="Body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A711A4B" wp14:editId="600AB6CA">
                                  <wp:extent cx="2132330" cy="54610"/>
                                  <wp:effectExtent l="0" t="0" r="0" b="0"/>
                                  <wp:docPr id="107374183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2330" cy="5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30" style="visibility:visible;position:absolute;margin-left:-72.0pt;margin-top:20.7pt;width:612.8pt;height:13.5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9CDE5" opacity="100.0%" type="solid"/>
                <v:stroke filltype="solid" color="#B9CDE5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</w:rPr>
                        <w:t>C</w:t>
                      </w:r>
                      <w:r>
                        <w:drawing xmlns:a="http://schemas.openxmlformats.org/drawingml/2006/main">
                          <wp:inline distT="0" distB="0" distL="0" distR="0">
                            <wp:extent cx="2132330" cy="54610"/>
                            <wp:effectExtent l="0" t="0" r="0" b="0"/>
                            <wp:docPr id="107374183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2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12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2330" cy="5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 w14:paraId="19265C69" w14:textId="77777777" w:rsidR="002D0C82" w:rsidRDefault="000E06D9">
      <w:pPr>
        <w:pStyle w:val="NoSpacing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WORK EXPERIENCE</w:t>
      </w:r>
    </w:p>
    <w:p w14:paraId="6FB3DEB1" w14:textId="77777777" w:rsidR="002D0C82" w:rsidRDefault="002D0C82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730F21" w14:textId="259042B6" w:rsidR="002D0C82" w:rsidRDefault="002D310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November 2018- Present (49</w:t>
      </w:r>
      <w:r w:rsidR="000E06D9">
        <w:rPr>
          <w:rFonts w:ascii="Times New Roman" w:hAnsi="Times New Roman"/>
          <w:b/>
          <w:bCs/>
          <w:sz w:val="24"/>
          <w:szCs w:val="24"/>
        </w:rPr>
        <w:t xml:space="preserve"> months +)</w:t>
      </w:r>
    </w:p>
    <w:p w14:paraId="7318554E" w14:textId="77777777" w:rsidR="002D0C82" w:rsidRDefault="000E06D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Capitol University Medical Center</w:t>
      </w:r>
    </w:p>
    <w:p w14:paraId="078D75E5" w14:textId="77777777" w:rsidR="002D0C82" w:rsidRDefault="0073033F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0E06D9">
          <w:rPr>
            <w:rStyle w:val="Hyperlink1"/>
            <w:rFonts w:eastAsia="Arial Unicode MS"/>
          </w:rPr>
          <w:t>www.cumc.com.ph</w:t>
        </w:r>
      </w:hyperlink>
    </w:p>
    <w:p w14:paraId="58F07CAD" w14:textId="77777777" w:rsidR="002D0C82" w:rsidRDefault="002D0C82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EBD251" w14:textId="77777777" w:rsidR="002D0C82" w:rsidRDefault="000E06D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Capitol University Medical Center has evolved to become a premier wellness center in Mindanao. A tertiary hospital with 181 bed capacity equipped with the latest state of the art equipment, manned by specialist in the clinical area, highly trained nursing service and support staff, and a homey ambiance which provides optimum and reliable health care services. </w:t>
      </w:r>
      <w:r>
        <w:rPr>
          <w:rFonts w:ascii="Times New Roman" w:hAnsi="Times New Roman"/>
          <w:color w:val="040C28"/>
          <w:sz w:val="24"/>
          <w:szCs w:val="24"/>
          <w:u w:color="040C28"/>
        </w:rPr>
        <w:t>International Organization for Standardization (ISO)</w:t>
      </w:r>
      <w:r>
        <w:rPr>
          <w:rFonts w:ascii="Times New Roman" w:hAnsi="Times New Roman"/>
          <w:color w:val="4D5156"/>
          <w:sz w:val="24"/>
          <w:szCs w:val="24"/>
          <w:u w:color="4D5156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accredited. </w:t>
      </w:r>
    </w:p>
    <w:p w14:paraId="1DF01C42" w14:textId="77777777" w:rsidR="002D0C82" w:rsidRDefault="002D0C82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8D79C" w14:textId="77777777" w:rsidR="002D0C82" w:rsidRDefault="000E06D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Position :</w:t>
      </w:r>
      <w:proofErr w:type="gramEnd"/>
      <w:r>
        <w:rPr>
          <w:rFonts w:ascii="Times New Roman" w:hAnsi="Times New Roman"/>
          <w:sz w:val="24"/>
          <w:szCs w:val="24"/>
        </w:rPr>
        <w:t xml:space="preserve"> Staff Nurse, 48 hours/week, 1-4 patients </w:t>
      </w:r>
      <w:r>
        <w:rPr>
          <w:rFonts w:ascii="Times New Roman" w:hAnsi="Times New Roman"/>
          <w:sz w:val="24"/>
          <w:szCs w:val="24"/>
        </w:rPr>
        <w:tab/>
      </w:r>
    </w:p>
    <w:p w14:paraId="79F44805" w14:textId="77777777" w:rsidR="002D0C82" w:rsidRDefault="000E06D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Area:</w:t>
      </w:r>
      <w:r>
        <w:rPr>
          <w:rFonts w:ascii="Times New Roman" w:hAnsi="Times New Roman"/>
          <w:sz w:val="24"/>
          <w:szCs w:val="24"/>
        </w:rPr>
        <w:t xml:space="preserve">  General Ward, Emergency Department</w:t>
      </w:r>
    </w:p>
    <w:p w14:paraId="2B7BEB8B" w14:textId="77777777" w:rsidR="002D0C82" w:rsidRDefault="000E06D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Current assigned Area:</w:t>
      </w:r>
      <w:r>
        <w:rPr>
          <w:rFonts w:ascii="Times New Roman" w:hAnsi="Times New Roman"/>
          <w:sz w:val="24"/>
          <w:szCs w:val="24"/>
        </w:rPr>
        <w:t xml:space="preserve"> Dialysis Unit</w:t>
      </w:r>
    </w:p>
    <w:p w14:paraId="4C07F38F" w14:textId="77777777" w:rsidR="002D0C82" w:rsidRDefault="000E06D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Roles, Responsibilities, Skills:</w:t>
      </w:r>
      <w:r>
        <w:rPr>
          <w:rFonts w:ascii="Times New Roman" w:hAnsi="Times New Roman"/>
          <w:sz w:val="24"/>
          <w:szCs w:val="24"/>
        </w:rPr>
        <w:t xml:space="preserve"> ISO standards</w:t>
      </w:r>
    </w:p>
    <w:p w14:paraId="68179A66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Adheres to Data Privacy</w:t>
      </w:r>
    </w:p>
    <w:p w14:paraId="6C8B3902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 Communication &amp; Documentation</w:t>
      </w:r>
    </w:p>
    <w:p w14:paraId="3416E887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to Toe assessment</w:t>
      </w:r>
    </w:p>
    <w:p w14:paraId="6DE364F9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Assists Doctor's Rounds</w:t>
      </w:r>
    </w:p>
    <w:p w14:paraId="47A58DCE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Assessing and Proper Carrying out of Doctor's orders.</w:t>
      </w:r>
    </w:p>
    <w:p w14:paraId="353E00A9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Medication administration </w:t>
      </w:r>
    </w:p>
    <w:p w14:paraId="26AC31A8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Foley Cath, Strait Cath insertion</w:t>
      </w:r>
    </w:p>
    <w:p w14:paraId="36F9C0D7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Transfusion</w:t>
      </w:r>
    </w:p>
    <w:p w14:paraId="2667C489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Sugar monitoring</w:t>
      </w:r>
    </w:p>
    <w:p w14:paraId="75EB79BB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Suctioning</w:t>
      </w:r>
    </w:p>
    <w:p w14:paraId="65AA0373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NGT insertion, Tube Feeding</w:t>
      </w:r>
    </w:p>
    <w:p w14:paraId="4653512E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Pain assessment &amp; management</w:t>
      </w:r>
    </w:p>
    <w:p w14:paraId="055E3BF7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Coordination with Team members</w:t>
      </w:r>
    </w:p>
    <w:p w14:paraId="0B2F1593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Efficient Time Management and Task</w:t>
      </w:r>
    </w:p>
    <w:p w14:paraId="285B6DA3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Delegation</w:t>
      </w:r>
    </w:p>
    <w:p w14:paraId="5689D9C2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Heath Teaching</w:t>
      </w:r>
    </w:p>
    <w:p w14:paraId="0173D5A0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Ostomy and Wound Care</w:t>
      </w:r>
    </w:p>
    <w:p w14:paraId="53D70F0D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and Post op monitoring</w:t>
      </w:r>
    </w:p>
    <w:p w14:paraId="7C693AD7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Code Blue Management</w:t>
      </w:r>
    </w:p>
    <w:p w14:paraId="6C033C98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Infection Control</w:t>
      </w:r>
    </w:p>
    <w:p w14:paraId="53388209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Pressure Ulcer Prevention</w:t>
      </w:r>
    </w:p>
    <w:p w14:paraId="39E185FC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 Prevention</w:t>
      </w:r>
    </w:p>
    <w:p w14:paraId="1BDDF1E9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transfer and transport</w:t>
      </w:r>
    </w:p>
    <w:p w14:paraId="2C96378F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Hospital Information System Management</w:t>
      </w:r>
    </w:p>
    <w:p w14:paraId="19DE4078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AVF/AVG cannulations</w:t>
      </w:r>
    </w:p>
    <w:p w14:paraId="7E5BF50F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line care</w:t>
      </w:r>
    </w:p>
    <w:p w14:paraId="28D54CDE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Assisting Permanent Catheter insertion</w:t>
      </w:r>
    </w:p>
    <w:p w14:paraId="19F2A36A" w14:textId="77777777" w:rsidR="002D0C82" w:rsidRDefault="000E06D9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Operates Hemodialysis Machine</w:t>
      </w:r>
    </w:p>
    <w:p w14:paraId="0C73C6EB" w14:textId="77777777" w:rsidR="002D0C82" w:rsidRDefault="002D0C82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0A2DBB2" w14:textId="77777777" w:rsidR="002D0C82" w:rsidRDefault="002D0C82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30998" w14:textId="77777777" w:rsidR="002D0C82" w:rsidRDefault="000E06D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Equipment:</w:t>
      </w:r>
      <w:r>
        <w:rPr>
          <w:rFonts w:ascii="Times New Roman" w:hAnsi="Times New Roman"/>
          <w:sz w:val="24"/>
          <w:szCs w:val="24"/>
        </w:rPr>
        <w:t xml:space="preserve"> Infusion Pump, Suctioning Machine, </w:t>
      </w:r>
      <w:proofErr w:type="spellStart"/>
      <w:r>
        <w:rPr>
          <w:rFonts w:ascii="Times New Roman" w:hAnsi="Times New Roman"/>
          <w:sz w:val="24"/>
          <w:szCs w:val="24"/>
        </w:rPr>
        <w:t>ThermoScan</w:t>
      </w:r>
      <w:proofErr w:type="spellEnd"/>
      <w:r>
        <w:rPr>
          <w:rFonts w:ascii="Times New Roman" w:hAnsi="Times New Roman"/>
          <w:sz w:val="24"/>
          <w:szCs w:val="24"/>
        </w:rPr>
        <w:t xml:space="preserve">, sphygmomanometer, Pulse </w:t>
      </w:r>
      <w:proofErr w:type="spellStart"/>
      <w:r>
        <w:rPr>
          <w:rFonts w:ascii="Times New Roman" w:hAnsi="Times New Roman"/>
          <w:sz w:val="24"/>
          <w:szCs w:val="24"/>
        </w:rPr>
        <w:t>oximeter</w:t>
      </w:r>
      <w:proofErr w:type="spellEnd"/>
      <w:r>
        <w:rPr>
          <w:rFonts w:ascii="Times New Roman" w:hAnsi="Times New Roman"/>
          <w:sz w:val="24"/>
          <w:szCs w:val="24"/>
        </w:rPr>
        <w:t>, Stethoscope, Nebulizer, Glucometer, Desktop computer, E-Cart, standing scale, Oxygen equipment, hemodialysis machine, ECG machine, Cardiac Monitor, Defibrillator.</w:t>
      </w:r>
    </w:p>
    <w:p w14:paraId="4523BC19" w14:textId="77777777" w:rsidR="002D0C82" w:rsidRDefault="000E06D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CC69DF" wp14:editId="540630FB">
                <wp:simplePos x="0" y="0"/>
                <wp:positionH relativeFrom="column">
                  <wp:posOffset>-914400</wp:posOffset>
                </wp:positionH>
                <wp:positionV relativeFrom="line">
                  <wp:posOffset>269875</wp:posOffset>
                </wp:positionV>
                <wp:extent cx="7781925" cy="171450"/>
                <wp:effectExtent l="0" t="0" r="0" b="0"/>
                <wp:wrapNone/>
                <wp:docPr id="1073741833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7145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25400" cap="flat">
                          <a:solidFill>
                            <a:srgbClr val="B9CDE5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3FA0619" w14:textId="77777777" w:rsidR="002D0C82" w:rsidRDefault="000E06D9">
                            <w:pPr>
                              <w:pStyle w:val="Body"/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61353DA" wp14:editId="7E849E52">
                                  <wp:extent cx="2132330" cy="54610"/>
                                  <wp:effectExtent l="0" t="0" r="0" b="0"/>
                                  <wp:docPr id="107374183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2330" cy="5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31" style="visibility:visible;position:absolute;margin-left:-72.0pt;margin-top:21.2pt;width:612.8pt;height:13.5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9CDE5" opacity="100.0%" type="solid"/>
                <v:stroke filltype="solid" color="#B9CDE5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</w:rPr>
                        <w:t>C</w:t>
                      </w:r>
                      <w:r>
                        <w:drawing xmlns:a="http://schemas.openxmlformats.org/drawingml/2006/main">
                          <wp:inline distT="0" distB="0" distL="0" distR="0">
                            <wp:extent cx="2132330" cy="54610"/>
                            <wp:effectExtent l="0" t="0" r="0" b="0"/>
                            <wp:docPr id="1073741834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4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1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2330" cy="5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 w14:paraId="06F3E78C" w14:textId="77777777" w:rsidR="002D0C82" w:rsidRDefault="000E06D9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SEMINARS AND TRAININGS ATTENDED</w:t>
      </w:r>
    </w:p>
    <w:p w14:paraId="56069EE1" w14:textId="77777777" w:rsidR="002D0C82" w:rsidRDefault="002D0C82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A0058" w14:textId="77777777" w:rsidR="002D0C82" w:rsidRDefault="002D0C82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C0B4F" w14:textId="77777777" w:rsidR="002D0C82" w:rsidRDefault="000E06D9">
      <w:pPr>
        <w:pStyle w:val="NoSpacing"/>
        <w:spacing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2022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Advanced Cardiac Life Support </w:t>
      </w:r>
      <w:r>
        <w:rPr>
          <w:rFonts w:ascii="Times New Roman" w:hAnsi="Times New Roman"/>
          <w:sz w:val="24"/>
          <w:szCs w:val="24"/>
        </w:rPr>
        <w:t xml:space="preserve">conducted by American Safety &amp; health Institute Training Program. Given last March 22-23, 2022 at Capitol University Medical Center, Conference Room, San Pedro </w:t>
      </w:r>
      <w:proofErr w:type="spellStart"/>
      <w:r>
        <w:rPr>
          <w:rFonts w:ascii="Times New Roman" w:hAnsi="Times New Roman"/>
          <w:sz w:val="24"/>
          <w:szCs w:val="24"/>
        </w:rPr>
        <w:t>Gusa</w:t>
      </w:r>
      <w:proofErr w:type="spellEnd"/>
      <w:r>
        <w:rPr>
          <w:rFonts w:ascii="Times New Roman" w:hAnsi="Times New Roman"/>
          <w:sz w:val="24"/>
          <w:szCs w:val="24"/>
        </w:rPr>
        <w:t>, Cagayan de Oro, City.</w:t>
      </w:r>
    </w:p>
    <w:p w14:paraId="0A0A994A" w14:textId="77777777" w:rsidR="002D0C82" w:rsidRDefault="002D0C82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75937" w14:textId="77777777" w:rsidR="002D0C82" w:rsidRDefault="000E06D9">
      <w:pPr>
        <w:pStyle w:val="NoSpacing"/>
        <w:spacing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2022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Certificate of Basic Life Support and Automated External Defibrillator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conducted by American Safety &amp; health Institute Training Program. Given last March 22-23, 2022 at Capitol University Medical Center, Conference Room, San Pedro </w:t>
      </w:r>
      <w:proofErr w:type="spellStart"/>
      <w:r>
        <w:rPr>
          <w:rFonts w:ascii="Times New Roman" w:hAnsi="Times New Roman"/>
          <w:sz w:val="24"/>
          <w:szCs w:val="24"/>
        </w:rPr>
        <w:t>Gusa</w:t>
      </w:r>
      <w:proofErr w:type="spellEnd"/>
      <w:r>
        <w:rPr>
          <w:rFonts w:ascii="Times New Roman" w:hAnsi="Times New Roman"/>
          <w:sz w:val="24"/>
          <w:szCs w:val="24"/>
        </w:rPr>
        <w:t>, Cagayan de Oro, City.</w:t>
      </w:r>
    </w:p>
    <w:p w14:paraId="561668B3" w14:textId="77777777" w:rsidR="002D0C82" w:rsidRDefault="002D0C82">
      <w:pPr>
        <w:pStyle w:val="NoSpacing"/>
        <w:spacing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B6D13" w14:textId="77777777" w:rsidR="002D0C82" w:rsidRDefault="000E06D9">
      <w:pPr>
        <w:pStyle w:val="NoSpacing"/>
        <w:spacing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2019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attendance for having attended the update on “Dialysis: Enhancing the quality of life of renal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patients ”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conducted by Renal Nurses of the Philippines last December 8, 2019</w:t>
      </w:r>
    </w:p>
    <w:p w14:paraId="155447C6" w14:textId="77777777" w:rsidR="002D0C82" w:rsidRDefault="002D0C82">
      <w:pPr>
        <w:pStyle w:val="NoSpacing"/>
        <w:spacing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2308C" w14:textId="77777777" w:rsidR="002D0C82" w:rsidRDefault="000E06D9">
      <w:pPr>
        <w:pStyle w:val="NoSpacing"/>
        <w:spacing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attendance for having attended the update on “Dialysis: Trends and technologies in the millennium” </w:t>
      </w:r>
      <w:r>
        <w:rPr>
          <w:rFonts w:ascii="Times New Roman" w:hAnsi="Times New Roman"/>
          <w:sz w:val="24"/>
          <w:szCs w:val="24"/>
        </w:rPr>
        <w:t>conducted by Renal Nurses of the Philippines last Oct. 7, 2018.</w:t>
      </w:r>
    </w:p>
    <w:p w14:paraId="351D5ED9" w14:textId="77777777" w:rsidR="002D0C82" w:rsidRDefault="002D0C8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CC8B91" w14:textId="77777777" w:rsidR="002D0C82" w:rsidRDefault="000E06D9">
      <w:pPr>
        <w:pStyle w:val="NoSpacing"/>
        <w:spacing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August-October 2018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Certificate of Completion for completing the 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bCs/>
          <w:sz w:val="24"/>
          <w:szCs w:val="24"/>
        </w:rPr>
        <w:t xml:space="preserve"> Dialysis Training Course for Nurses.</w:t>
      </w:r>
      <w:r>
        <w:rPr>
          <w:rFonts w:ascii="Times New Roman" w:hAnsi="Times New Roman"/>
          <w:sz w:val="24"/>
          <w:szCs w:val="24"/>
        </w:rPr>
        <w:t xml:space="preserve"> Given last Oct. 6, 2018, at Capitol University Medical Center Conference Room, San Pedro </w:t>
      </w:r>
      <w:proofErr w:type="spellStart"/>
      <w:r>
        <w:rPr>
          <w:rFonts w:ascii="Times New Roman" w:hAnsi="Times New Roman"/>
          <w:sz w:val="24"/>
          <w:szCs w:val="24"/>
        </w:rPr>
        <w:t>Gusa</w:t>
      </w:r>
      <w:proofErr w:type="spellEnd"/>
      <w:r>
        <w:rPr>
          <w:rFonts w:ascii="Times New Roman" w:hAnsi="Times New Roman"/>
          <w:sz w:val="24"/>
          <w:szCs w:val="24"/>
        </w:rPr>
        <w:t>, Cagayan de Oro, City.</w:t>
      </w:r>
    </w:p>
    <w:p w14:paraId="3C130042" w14:textId="77777777" w:rsidR="002D0C82" w:rsidRDefault="002D0C8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DC1DD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July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Advanced Cardiac Life Support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Solution. Given last July 19, 2018.</w:t>
      </w:r>
    </w:p>
    <w:p w14:paraId="0503059E" w14:textId="77777777" w:rsidR="002D0C82" w:rsidRDefault="002D0C82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B3911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Certificate of Basic Life Support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Solution. Given last July 19, 2018.</w:t>
      </w:r>
    </w:p>
    <w:p w14:paraId="43C923A2" w14:textId="77777777" w:rsidR="002D0C82" w:rsidRDefault="000E06D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68CB41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2018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Certificate of Emergency Cardiovascular Medications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Solution, last July 18-19, 2018.</w:t>
      </w:r>
    </w:p>
    <w:p w14:paraId="4D4A4871" w14:textId="77777777" w:rsidR="002D0C82" w:rsidRDefault="000E06D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5C9E9FF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Endotracheal Intubation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Solution, last July 18-19, 2018.</w:t>
      </w:r>
    </w:p>
    <w:p w14:paraId="1E22B866" w14:textId="77777777" w:rsidR="002D0C82" w:rsidRDefault="002D0C82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8F5F3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Certificate of Basic Cardiac Rhythm Recognition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Solution, last July 18-19, 2018.</w:t>
      </w:r>
    </w:p>
    <w:p w14:paraId="33D03D66" w14:textId="77777777" w:rsidR="002D0C82" w:rsidRDefault="002D0C8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D04EE4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Advanced Airway Management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Solution, last July 18-19, 2018.</w:t>
      </w:r>
    </w:p>
    <w:p w14:paraId="106F5CB2" w14:textId="77777777" w:rsidR="002D0C82" w:rsidRDefault="002D0C8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43C04E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Electrical Therapy and AED Operation.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Solution, last July 18-19, 2018.</w:t>
      </w:r>
    </w:p>
    <w:p w14:paraId="11352730" w14:textId="77777777" w:rsidR="002D0C82" w:rsidRDefault="002D0C8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2D0E6A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Certificate of Emergency Oxygen Administration </w:t>
      </w:r>
      <w:r>
        <w:rPr>
          <w:rFonts w:ascii="Times New Roman" w:hAnsi="Times New Roman"/>
          <w:sz w:val="24"/>
          <w:szCs w:val="24"/>
        </w:rPr>
        <w:t>conducted by American Safety &amp; health Institute Training Program and Heart Solution, last July 18-19, 2018.</w:t>
      </w:r>
    </w:p>
    <w:p w14:paraId="3E8ED844" w14:textId="77777777" w:rsidR="002D0C82" w:rsidRDefault="002D0C82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B87CA" w14:textId="77777777" w:rsidR="002D0C82" w:rsidRDefault="000E06D9">
      <w:pPr>
        <w:pStyle w:val="NoSpacing"/>
        <w:spacing w:line="276" w:lineRule="auto"/>
        <w:ind w:left="2070" w:hanging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March 2018 </w:t>
      </w:r>
      <w:r>
        <w:rPr>
          <w:rFonts w:ascii="Times New Roman" w:hAnsi="Times New Roman"/>
          <w:sz w:val="24"/>
          <w:szCs w:val="24"/>
        </w:rPr>
        <w:tab/>
      </w:r>
      <w:bookmarkStart w:id="0" w:name="_Hlk132882684"/>
      <w:r>
        <w:rPr>
          <w:rFonts w:ascii="Times New Roman" w:hAnsi="Times New Roman"/>
          <w:b/>
          <w:bCs/>
          <w:sz w:val="24"/>
          <w:szCs w:val="24"/>
        </w:rPr>
        <w:t xml:space="preserve">Certificate of Medical Transcription. </w:t>
      </w:r>
      <w:bookmarkEnd w:id="0"/>
      <w:r>
        <w:rPr>
          <w:rFonts w:ascii="Times New Roman" w:hAnsi="Times New Roman"/>
          <w:sz w:val="24"/>
          <w:szCs w:val="24"/>
        </w:rPr>
        <w:t xml:space="preserve">Given last March 22, at Capitol University </w:t>
      </w:r>
      <w:proofErr w:type="spellStart"/>
      <w:r>
        <w:rPr>
          <w:rFonts w:ascii="Times New Roman" w:hAnsi="Times New Roman"/>
          <w:sz w:val="24"/>
          <w:szCs w:val="24"/>
        </w:rPr>
        <w:t>Gymnaturium</w:t>
      </w:r>
      <w:proofErr w:type="spellEnd"/>
    </w:p>
    <w:p w14:paraId="1A65171E" w14:textId="77777777" w:rsidR="002D0C82" w:rsidRDefault="002D0C82">
      <w:pPr>
        <w:pStyle w:val="NoSpacing"/>
        <w:spacing w:line="276" w:lineRule="auto"/>
        <w:ind w:left="2070" w:hanging="20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49F5C" w14:textId="77777777" w:rsidR="002D0C82" w:rsidRDefault="002D0C82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D24E83" w14:textId="77777777" w:rsidR="002D0C82" w:rsidRDefault="000E06D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Pre- professional experience and Accomplishments: </w:t>
      </w:r>
    </w:p>
    <w:p w14:paraId="131AB303" w14:textId="77777777" w:rsidR="002D0C82" w:rsidRDefault="000E06D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2014—2018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Clinical Related Learning Experiences at:</w:t>
      </w:r>
    </w:p>
    <w:p w14:paraId="02522F25" w14:textId="77777777" w:rsidR="002D0C82" w:rsidRDefault="000E06D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Northern Mindanao Medical Center, </w:t>
      </w:r>
    </w:p>
    <w:p w14:paraId="25E742A2" w14:textId="77777777" w:rsidR="002D0C82" w:rsidRDefault="000E06D9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Velez-Luna Street, Cagayan de Oro City</w:t>
      </w:r>
    </w:p>
    <w:p w14:paraId="33F4106E" w14:textId="77777777" w:rsidR="002D0C82" w:rsidRDefault="000E06D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Capitol University Medical Center</w:t>
      </w:r>
    </w:p>
    <w:p w14:paraId="352712B2" w14:textId="77777777" w:rsidR="002D0C82" w:rsidRDefault="000E06D9">
      <w:pPr>
        <w:pStyle w:val="NoSpacing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Cagayan de Oro City</w:t>
      </w:r>
    </w:p>
    <w:p w14:paraId="3704FC20" w14:textId="77777777" w:rsidR="002D0C82" w:rsidRDefault="000E06D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Health Nursing</w:t>
      </w:r>
    </w:p>
    <w:p w14:paraId="554919B6" w14:textId="77777777" w:rsidR="002D0C82" w:rsidRDefault="000E06D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Center for Mental Health</w:t>
      </w:r>
    </w:p>
    <w:p w14:paraId="706C3CE5" w14:textId="77777777" w:rsidR="002D0C82" w:rsidRDefault="000E06D9">
      <w:pPr>
        <w:pStyle w:val="NoSpacing"/>
        <w:spacing w:line="276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Mandaluyong City</w:t>
      </w:r>
    </w:p>
    <w:p w14:paraId="03691EF9" w14:textId="77777777" w:rsidR="002D0C82" w:rsidRDefault="000E06D9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Philippine Orthopedic Center</w:t>
      </w:r>
    </w:p>
    <w:p w14:paraId="72D5DAA5" w14:textId="77777777" w:rsidR="002D0C82" w:rsidRDefault="000E06D9">
      <w:pPr>
        <w:pStyle w:val="NoSpacing"/>
        <w:spacing w:line="276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Quezon City</w:t>
      </w:r>
    </w:p>
    <w:p w14:paraId="1131E1E2" w14:textId="77777777" w:rsidR="002D0C82" w:rsidRDefault="002D0C82">
      <w:pPr>
        <w:pStyle w:val="NoSpacing"/>
        <w:spacing w:line="276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34AFB" w14:textId="77777777" w:rsidR="002D0C82" w:rsidRDefault="000E06D9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2017</w:t>
      </w:r>
      <w:r>
        <w:rPr>
          <w:rFonts w:ascii="Times New Roman" w:hAnsi="Times New Roman"/>
          <w:sz w:val="24"/>
          <w:szCs w:val="24"/>
        </w:rPr>
        <w:tab/>
        <w:t>Research Study on</w:t>
      </w:r>
      <w:r>
        <w:rPr>
          <w:rFonts w:ascii="Times New Roman" w:hAnsi="Times New Roman"/>
          <w:b/>
          <w:bCs/>
          <w:sz w:val="24"/>
          <w:szCs w:val="24"/>
        </w:rPr>
        <w:t xml:space="preserve"> “Infection Control in Two Secondary Hospitals in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Misamis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Oriental Namely,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Balingasag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Talisayan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A Basis for Program Planning”</w:t>
      </w:r>
    </w:p>
    <w:p w14:paraId="16505BA6" w14:textId="5655C95C" w:rsidR="002D0C82" w:rsidRDefault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References:</w:t>
      </w:r>
    </w:p>
    <w:p w14:paraId="341AB826" w14:textId="77777777" w:rsidR="002D3105" w:rsidRDefault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D6ACAA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2D3105">
        <w:rPr>
          <w:rFonts w:ascii="Times New Roman" w:eastAsia="Times New Roman" w:hAnsi="Times New Roman" w:cs="Times New Roman"/>
          <w:b/>
          <w:bCs/>
        </w:rPr>
        <w:t>Rizza</w:t>
      </w:r>
      <w:proofErr w:type="spellEnd"/>
      <w:r w:rsidRPr="002D3105">
        <w:rPr>
          <w:rFonts w:ascii="Times New Roman" w:eastAsia="Times New Roman" w:hAnsi="Times New Roman" w:cs="Times New Roman"/>
          <w:b/>
          <w:bCs/>
        </w:rPr>
        <w:t xml:space="preserve"> T. </w:t>
      </w:r>
      <w:proofErr w:type="spellStart"/>
      <w:r w:rsidRPr="002D3105">
        <w:rPr>
          <w:rFonts w:ascii="Times New Roman" w:eastAsia="Times New Roman" w:hAnsi="Times New Roman" w:cs="Times New Roman"/>
          <w:b/>
          <w:bCs/>
        </w:rPr>
        <w:t>Fulache</w:t>
      </w:r>
      <w:proofErr w:type="spellEnd"/>
      <w:r w:rsidRPr="002D3105">
        <w:rPr>
          <w:rFonts w:ascii="Times New Roman" w:eastAsia="Times New Roman" w:hAnsi="Times New Roman" w:cs="Times New Roman"/>
          <w:b/>
          <w:bCs/>
        </w:rPr>
        <w:t>, RN., CNN.</w:t>
      </w:r>
    </w:p>
    <w:p w14:paraId="76AAD750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 xml:space="preserve">Supervisor- </w:t>
      </w:r>
      <w:proofErr w:type="spellStart"/>
      <w:r w:rsidRPr="002D3105">
        <w:rPr>
          <w:rFonts w:ascii="Times New Roman" w:eastAsia="Times New Roman" w:hAnsi="Times New Roman" w:cs="Times New Roman"/>
          <w:bCs/>
        </w:rPr>
        <w:t>Sesenio</w:t>
      </w:r>
      <w:proofErr w:type="spellEnd"/>
      <w:r w:rsidRPr="002D3105">
        <w:rPr>
          <w:rFonts w:ascii="Times New Roman" w:eastAsia="Times New Roman" w:hAnsi="Times New Roman" w:cs="Times New Roman"/>
          <w:bCs/>
        </w:rPr>
        <w:t xml:space="preserve"> Sanchez Rosales Kidney Institute</w:t>
      </w:r>
    </w:p>
    <w:p w14:paraId="13130516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>Capitol University Medical Center</w:t>
      </w:r>
    </w:p>
    <w:p w14:paraId="5BB6DB8E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 xml:space="preserve">San Pedro </w:t>
      </w:r>
      <w:proofErr w:type="spellStart"/>
      <w:r w:rsidRPr="002D3105">
        <w:rPr>
          <w:rFonts w:ascii="Times New Roman" w:eastAsia="Times New Roman" w:hAnsi="Times New Roman" w:cs="Times New Roman"/>
          <w:bCs/>
        </w:rPr>
        <w:t>Gusa</w:t>
      </w:r>
      <w:proofErr w:type="spellEnd"/>
      <w:r w:rsidRPr="002D3105">
        <w:rPr>
          <w:rFonts w:ascii="Times New Roman" w:eastAsia="Times New Roman" w:hAnsi="Times New Roman" w:cs="Times New Roman"/>
          <w:bCs/>
        </w:rPr>
        <w:t>, Cagayan de Oro City 9000</w:t>
      </w:r>
    </w:p>
    <w:p w14:paraId="1111CA21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>Mobile Phone No 09266523498</w:t>
      </w:r>
    </w:p>
    <w:p w14:paraId="72840AE8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> </w:t>
      </w:r>
    </w:p>
    <w:p w14:paraId="4EA36BF4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2D3105">
        <w:rPr>
          <w:rFonts w:ascii="Times New Roman" w:eastAsia="Times New Roman" w:hAnsi="Times New Roman" w:cs="Times New Roman"/>
          <w:b/>
          <w:bCs/>
        </w:rPr>
        <w:t>Adelane</w:t>
      </w:r>
      <w:proofErr w:type="spellEnd"/>
      <w:r w:rsidRPr="002D3105">
        <w:rPr>
          <w:rFonts w:ascii="Times New Roman" w:eastAsia="Times New Roman" w:hAnsi="Times New Roman" w:cs="Times New Roman"/>
          <w:b/>
          <w:bCs/>
        </w:rPr>
        <w:t xml:space="preserve"> M. Concha, RN., CNN.</w:t>
      </w:r>
    </w:p>
    <w:p w14:paraId="6E714B47" w14:textId="4371BE6D" w:rsidR="002D3105" w:rsidRPr="002D3105" w:rsidRDefault="00727F83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Supervisor</w:t>
      </w:r>
    </w:p>
    <w:p w14:paraId="0B61C241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>Capitol University Medical Center</w:t>
      </w:r>
    </w:p>
    <w:p w14:paraId="4065FAF9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 xml:space="preserve">San Pedro </w:t>
      </w:r>
      <w:proofErr w:type="spellStart"/>
      <w:r w:rsidRPr="002D3105">
        <w:rPr>
          <w:rFonts w:ascii="Times New Roman" w:eastAsia="Times New Roman" w:hAnsi="Times New Roman" w:cs="Times New Roman"/>
          <w:bCs/>
        </w:rPr>
        <w:t>Gusa</w:t>
      </w:r>
      <w:proofErr w:type="spellEnd"/>
      <w:r w:rsidRPr="002D3105">
        <w:rPr>
          <w:rFonts w:ascii="Times New Roman" w:eastAsia="Times New Roman" w:hAnsi="Times New Roman" w:cs="Times New Roman"/>
          <w:bCs/>
        </w:rPr>
        <w:t>, Cagayan de Oro City 9000</w:t>
      </w:r>
    </w:p>
    <w:p w14:paraId="235A079D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>Mobile Phone No 09266523498</w:t>
      </w:r>
    </w:p>
    <w:p w14:paraId="4FE2CDC1" w14:textId="77777777" w:rsidR="002D3105" w:rsidRPr="002D3105" w:rsidRDefault="002D3105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> </w:t>
      </w:r>
    </w:p>
    <w:p w14:paraId="4AFC3609" w14:textId="38D2A4E3" w:rsidR="002D3105" w:rsidRPr="002D3105" w:rsidRDefault="00727F83" w:rsidP="002D3105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Farryl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P.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Pogay</w:t>
      </w:r>
      <w:proofErr w:type="gramStart"/>
      <w:r>
        <w:rPr>
          <w:rFonts w:ascii="Times New Roman" w:eastAsia="Times New Roman" w:hAnsi="Times New Roman" w:cs="Times New Roman"/>
          <w:b/>
          <w:bCs/>
        </w:rPr>
        <w:t>,RN</w:t>
      </w:r>
      <w:proofErr w:type="gramEnd"/>
      <w:r>
        <w:rPr>
          <w:rFonts w:ascii="Times New Roman" w:eastAsia="Times New Roman" w:hAnsi="Times New Roman" w:cs="Times New Roman"/>
          <w:b/>
          <w:bCs/>
        </w:rPr>
        <w:t>.,CNN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</w:p>
    <w:p w14:paraId="7FAFB869" w14:textId="43235426" w:rsidR="00727F83" w:rsidRPr="002D3105" w:rsidRDefault="00727F83" w:rsidP="00727F83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Head nurse</w:t>
      </w:r>
      <w:r w:rsidRPr="002D3105"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2D3105">
        <w:rPr>
          <w:rFonts w:ascii="Times New Roman" w:eastAsia="Times New Roman" w:hAnsi="Times New Roman" w:cs="Times New Roman"/>
          <w:bCs/>
        </w:rPr>
        <w:t>Sesenio</w:t>
      </w:r>
      <w:proofErr w:type="spellEnd"/>
      <w:r w:rsidRPr="002D3105">
        <w:rPr>
          <w:rFonts w:ascii="Times New Roman" w:eastAsia="Times New Roman" w:hAnsi="Times New Roman" w:cs="Times New Roman"/>
          <w:bCs/>
        </w:rPr>
        <w:t xml:space="preserve"> Sanchez Rosales Kidney Institute</w:t>
      </w:r>
    </w:p>
    <w:p w14:paraId="13429925" w14:textId="77777777" w:rsidR="00727F83" w:rsidRPr="002D3105" w:rsidRDefault="00727F83" w:rsidP="00727F83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>Capitol University Medical Center</w:t>
      </w:r>
    </w:p>
    <w:p w14:paraId="7CF9E3CC" w14:textId="77777777" w:rsidR="00727F83" w:rsidRPr="002D3105" w:rsidRDefault="00727F83" w:rsidP="00727F83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bCs/>
        </w:rPr>
      </w:pPr>
      <w:r w:rsidRPr="002D3105">
        <w:rPr>
          <w:rFonts w:ascii="Times New Roman" w:eastAsia="Times New Roman" w:hAnsi="Times New Roman" w:cs="Times New Roman"/>
          <w:bCs/>
        </w:rPr>
        <w:t xml:space="preserve">San Pedro </w:t>
      </w:r>
      <w:proofErr w:type="spellStart"/>
      <w:r w:rsidRPr="002D3105">
        <w:rPr>
          <w:rFonts w:ascii="Times New Roman" w:eastAsia="Times New Roman" w:hAnsi="Times New Roman" w:cs="Times New Roman"/>
          <w:bCs/>
        </w:rPr>
        <w:t>Gusa</w:t>
      </w:r>
      <w:proofErr w:type="spellEnd"/>
      <w:r w:rsidRPr="002D3105">
        <w:rPr>
          <w:rFonts w:ascii="Times New Roman" w:eastAsia="Times New Roman" w:hAnsi="Times New Roman" w:cs="Times New Roman"/>
          <w:bCs/>
        </w:rPr>
        <w:t>, Cagayan de Oro City 9000</w:t>
      </w:r>
    </w:p>
    <w:p w14:paraId="23D8A854" w14:textId="33EC36D5" w:rsidR="002D0C82" w:rsidRDefault="00727F83" w:rsidP="00727F83">
      <w:pPr>
        <w:pStyle w:val="NoSpacing"/>
        <w:spacing w:line="276" w:lineRule="auto"/>
        <w:ind w:left="2160" w:hanging="216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Cs/>
        </w:rPr>
        <w:t>Mobile Phone No 09177043852</w:t>
      </w:r>
      <w:bookmarkStart w:id="1" w:name="_GoBack"/>
      <w:bookmarkEnd w:id="1"/>
    </w:p>
    <w:p w14:paraId="49BE5AC2" w14:textId="77777777" w:rsidR="002D0C82" w:rsidRDefault="000E06D9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2A8D319B" w14:textId="6770093C" w:rsidR="002D0C82" w:rsidRDefault="002D0C82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5B4D0AB" w14:textId="77777777" w:rsidR="002D0C82" w:rsidRDefault="000E06D9">
      <w:pPr>
        <w:pStyle w:val="Body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sectPr w:rsidR="002D0C82">
      <w:headerReference w:type="default" r:id="rId16"/>
      <w:footerReference w:type="default" r:id="rId17"/>
      <w:pgSz w:w="12240" w:h="187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68A49" w14:textId="77777777" w:rsidR="0073033F" w:rsidRDefault="0073033F">
      <w:r>
        <w:separator/>
      </w:r>
    </w:p>
  </w:endnote>
  <w:endnote w:type="continuationSeparator" w:id="0">
    <w:p w14:paraId="3C9C4BB7" w14:textId="77777777" w:rsidR="0073033F" w:rsidRDefault="0073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DACE" w14:textId="77777777" w:rsidR="002D0C82" w:rsidRDefault="002D0C8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833EA" w14:textId="77777777" w:rsidR="0073033F" w:rsidRDefault="0073033F">
      <w:r>
        <w:separator/>
      </w:r>
    </w:p>
  </w:footnote>
  <w:footnote w:type="continuationSeparator" w:id="0">
    <w:p w14:paraId="3546D9DC" w14:textId="77777777" w:rsidR="0073033F" w:rsidRDefault="00730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2BC06" w14:textId="77777777" w:rsidR="002D0C82" w:rsidRDefault="002D0C8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E708A"/>
    <w:multiLevelType w:val="hybridMultilevel"/>
    <w:tmpl w:val="B57E481C"/>
    <w:numStyleLink w:val="ImportedStyle3"/>
  </w:abstractNum>
  <w:abstractNum w:abstractNumId="1">
    <w:nsid w:val="2A082152"/>
    <w:multiLevelType w:val="hybridMultilevel"/>
    <w:tmpl w:val="82C4382A"/>
    <w:numStyleLink w:val="ImportedStyle4"/>
  </w:abstractNum>
  <w:abstractNum w:abstractNumId="2">
    <w:nsid w:val="2BB56D61"/>
    <w:multiLevelType w:val="hybridMultilevel"/>
    <w:tmpl w:val="C5EEB8DC"/>
    <w:numStyleLink w:val="ImportedStyle1"/>
  </w:abstractNum>
  <w:abstractNum w:abstractNumId="3">
    <w:nsid w:val="30712CAE"/>
    <w:multiLevelType w:val="hybridMultilevel"/>
    <w:tmpl w:val="BB0E7B16"/>
    <w:numStyleLink w:val="ImportedStyle2"/>
  </w:abstractNum>
  <w:abstractNum w:abstractNumId="4">
    <w:nsid w:val="34A72F3E"/>
    <w:multiLevelType w:val="hybridMultilevel"/>
    <w:tmpl w:val="11203D2C"/>
    <w:styleLink w:val="ImportedStyle5"/>
    <w:lvl w:ilvl="0" w:tplc="2070D3E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E8FAA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8EA0A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6083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F60AD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AEEA6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0A1DA0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4DD34">
      <w:start w:val="1"/>
      <w:numFmt w:val="bullet"/>
      <w:lvlText w:val="o"/>
      <w:lvlJc w:val="left"/>
      <w:pPr>
        <w:ind w:left="8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E5B24">
      <w:start w:val="1"/>
      <w:numFmt w:val="bullet"/>
      <w:lvlText w:val="▪"/>
      <w:lvlJc w:val="left"/>
      <w:pPr>
        <w:ind w:left="9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85E3FE8"/>
    <w:multiLevelType w:val="hybridMultilevel"/>
    <w:tmpl w:val="B57E481C"/>
    <w:styleLink w:val="ImportedStyle3"/>
    <w:lvl w:ilvl="0" w:tplc="CAF21B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4A16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678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2636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AF9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4A7E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401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B21D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449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36D39F4"/>
    <w:multiLevelType w:val="hybridMultilevel"/>
    <w:tmpl w:val="11203D2C"/>
    <w:numStyleLink w:val="ImportedStyle5"/>
  </w:abstractNum>
  <w:abstractNum w:abstractNumId="7">
    <w:nsid w:val="62EC3473"/>
    <w:multiLevelType w:val="hybridMultilevel"/>
    <w:tmpl w:val="C5EEB8DC"/>
    <w:styleLink w:val="ImportedStyle1"/>
    <w:lvl w:ilvl="0" w:tplc="42062F9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D4CA0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F63A0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8635F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E6CE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0A62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48228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E4599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3ED08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8DE1FCD"/>
    <w:multiLevelType w:val="hybridMultilevel"/>
    <w:tmpl w:val="82C4382A"/>
    <w:styleLink w:val="ImportedStyle4"/>
    <w:lvl w:ilvl="0" w:tplc="1D20BCE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2F08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B6000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6382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6898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A2B8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FEB77E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85440">
      <w:start w:val="1"/>
      <w:numFmt w:val="bullet"/>
      <w:lvlText w:val="o"/>
      <w:lvlJc w:val="left"/>
      <w:pPr>
        <w:ind w:left="8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8ACAAC">
      <w:start w:val="1"/>
      <w:numFmt w:val="bullet"/>
      <w:lvlText w:val="▪"/>
      <w:lvlJc w:val="left"/>
      <w:pPr>
        <w:ind w:left="9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B1073DE"/>
    <w:multiLevelType w:val="hybridMultilevel"/>
    <w:tmpl w:val="BB0E7B16"/>
    <w:styleLink w:val="ImportedStyle2"/>
    <w:lvl w:ilvl="0" w:tplc="8B12B0EC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4C34D8">
      <w:start w:val="1"/>
      <w:numFmt w:val="bullet"/>
      <w:lvlText w:val="o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62B10C">
      <w:start w:val="1"/>
      <w:numFmt w:val="bullet"/>
      <w:lvlText w:val="▪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075DC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6267E">
      <w:start w:val="1"/>
      <w:numFmt w:val="bullet"/>
      <w:lvlText w:val="o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C80656">
      <w:start w:val="1"/>
      <w:numFmt w:val="bullet"/>
      <w:lvlText w:val="▪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9056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B880E0">
      <w:start w:val="1"/>
      <w:numFmt w:val="bullet"/>
      <w:lvlText w:val="o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FCE164">
      <w:start w:val="1"/>
      <w:numFmt w:val="bullet"/>
      <w:lvlText w:val="▪"/>
      <w:lvlJc w:val="left"/>
      <w:pPr>
        <w:ind w:left="75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82"/>
    <w:rsid w:val="000E06D9"/>
    <w:rsid w:val="002D0C82"/>
    <w:rsid w:val="002D3105"/>
    <w:rsid w:val="003C537D"/>
    <w:rsid w:val="00727F83"/>
    <w:rsid w:val="0073033F"/>
    <w:rsid w:val="00B7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9306"/>
  <w15:docId w15:val="{08901C68-B9E7-45EF-8746-25943CED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PH" w:eastAsia="en-P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obedencio98@gmail.com" TargetMode="External"/><Relationship Id="rId13" Type="http://schemas.openxmlformats.org/officeDocument/2006/relationships/hyperlink" Target="http://www.cumc.com.p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account</cp:lastModifiedBy>
  <cp:revision>3</cp:revision>
  <dcterms:created xsi:type="dcterms:W3CDTF">2023-11-29T09:13:00Z</dcterms:created>
  <dcterms:modified xsi:type="dcterms:W3CDTF">2024-01-16T13:04:00Z</dcterms:modified>
</cp:coreProperties>
</file>