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2E49" w14:textId="77777777" w:rsidR="003B381A" w:rsidRPr="007E147C" w:rsidRDefault="00A458AD" w:rsidP="007E147C">
      <w:pPr>
        <w:spacing w:after="216"/>
      </w:pPr>
      <w:r>
        <w:rPr>
          <w:rFonts w:ascii="Arial" w:eastAsia="Arial" w:hAnsi="Arial" w:cs="Arial"/>
          <w:b/>
          <w:noProof/>
          <w:color w:val="333333"/>
          <w:sz w:val="24"/>
        </w:rPr>
        <w:drawing>
          <wp:anchor distT="0" distB="0" distL="114300" distR="114300" simplePos="0" relativeHeight="251659264" behindDoc="0" locked="0" layoutInCell="1" allowOverlap="1" wp14:anchorId="6821509F" wp14:editId="611EC1CC">
            <wp:simplePos x="0" y="0"/>
            <wp:positionH relativeFrom="column">
              <wp:posOffset>-10160</wp:posOffset>
            </wp:positionH>
            <wp:positionV relativeFrom="paragraph">
              <wp:posOffset>188595</wp:posOffset>
            </wp:positionV>
            <wp:extent cx="894080" cy="1023620"/>
            <wp:effectExtent l="0" t="0" r="127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9408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0FD">
        <w:rPr>
          <w:rFonts w:ascii="Arial" w:eastAsia="Arial" w:hAnsi="Arial" w:cs="Arial"/>
          <w:b/>
          <w:sz w:val="24"/>
        </w:rPr>
        <w:t xml:space="preserve"> </w:t>
      </w:r>
    </w:p>
    <w:p w14:paraId="79697C89" w14:textId="77777777" w:rsidR="005F4A27" w:rsidRDefault="005F4A27">
      <w:pPr>
        <w:tabs>
          <w:tab w:val="center" w:pos="4053"/>
          <w:tab w:val="center" w:pos="4322"/>
        </w:tabs>
        <w:spacing w:after="187"/>
        <w:rPr>
          <w:rFonts w:ascii="Arial" w:eastAsia="Arial" w:hAnsi="Arial" w:cs="Arial"/>
          <w:b/>
          <w:color w:val="333333"/>
          <w:sz w:val="24"/>
        </w:rPr>
      </w:pPr>
    </w:p>
    <w:p w14:paraId="5EDB81B0" w14:textId="77777777" w:rsidR="00422EF6" w:rsidRDefault="00D020FD">
      <w:pPr>
        <w:tabs>
          <w:tab w:val="center" w:pos="4053"/>
          <w:tab w:val="center" w:pos="4322"/>
        </w:tabs>
        <w:spacing w:after="187"/>
      </w:pPr>
      <w:r>
        <w:rPr>
          <w:rFonts w:ascii="Arial" w:eastAsia="Arial" w:hAnsi="Arial" w:cs="Arial"/>
          <w:b/>
          <w:color w:val="333333"/>
          <w:sz w:val="24"/>
        </w:rPr>
        <w:t>DONNA MANCE DE OCAMPO</w:t>
      </w:r>
      <w:r>
        <w:rPr>
          <w:rFonts w:ascii="Arial" w:eastAsia="Arial" w:hAnsi="Arial" w:cs="Arial"/>
          <w:color w:val="333333"/>
          <w:sz w:val="21"/>
        </w:rPr>
        <w:t xml:space="preserve"> </w:t>
      </w:r>
      <w:r>
        <w:rPr>
          <w:rFonts w:ascii="Arial" w:eastAsia="Arial" w:hAnsi="Arial" w:cs="Arial"/>
          <w:color w:val="333333"/>
          <w:sz w:val="21"/>
        </w:rPr>
        <w:tab/>
        <w:t xml:space="preserve"> </w:t>
      </w:r>
      <w:r>
        <w:rPr>
          <w:rFonts w:ascii="Arial" w:eastAsia="Arial" w:hAnsi="Arial" w:cs="Arial"/>
          <w:color w:val="333333"/>
          <w:sz w:val="21"/>
        </w:rPr>
        <w:tab/>
      </w:r>
      <w:r>
        <w:t xml:space="preserve"> </w:t>
      </w:r>
    </w:p>
    <w:p w14:paraId="260B28C3" w14:textId="77777777" w:rsidR="00422EF6" w:rsidRDefault="00D020FD">
      <w:pPr>
        <w:spacing w:after="195" w:line="254" w:lineRule="auto"/>
        <w:ind w:left="101" w:hanging="10"/>
      </w:pPr>
      <w:r>
        <w:rPr>
          <w:rFonts w:ascii="Arial" w:eastAsia="Arial" w:hAnsi="Arial" w:cs="Arial"/>
          <w:color w:val="333333"/>
          <w:sz w:val="21"/>
        </w:rPr>
        <w:t>Blk 15 Lot 13 Celina Plains 3 Subdivision Brgy Pooc Santa Rosa City, Laguna</w:t>
      </w:r>
      <w:r>
        <w:t xml:space="preserve"> </w:t>
      </w:r>
    </w:p>
    <w:p w14:paraId="152782EE" w14:textId="77777777" w:rsidR="00422EF6" w:rsidRDefault="00D020FD">
      <w:pPr>
        <w:spacing w:after="0" w:line="432" w:lineRule="auto"/>
        <w:ind w:left="101" w:right="4511" w:hanging="10"/>
      </w:pPr>
      <w:r>
        <w:rPr>
          <w:rFonts w:ascii="Arial" w:eastAsia="Arial" w:hAnsi="Arial" w:cs="Arial"/>
          <w:color w:val="333333"/>
          <w:sz w:val="21"/>
        </w:rPr>
        <w:t>+63 9282140340</w:t>
      </w:r>
      <w:r>
        <w:t xml:space="preserve"> </w:t>
      </w:r>
      <w:r>
        <w:rPr>
          <w:rFonts w:ascii="Arial" w:eastAsia="Arial" w:hAnsi="Arial" w:cs="Arial"/>
          <w:color w:val="333333"/>
          <w:sz w:val="21"/>
        </w:rPr>
        <w:t>donnadeocampo816@gmail.com</w:t>
      </w:r>
      <w:r>
        <w:t xml:space="preserve"> </w:t>
      </w:r>
    </w:p>
    <w:p w14:paraId="27D69FE2" w14:textId="77777777" w:rsidR="00422EF6" w:rsidRDefault="00D020FD" w:rsidP="00FE01E5">
      <w:pPr>
        <w:spacing w:after="209" w:line="254" w:lineRule="auto"/>
        <w:ind w:left="-5" w:hanging="10"/>
      </w:pPr>
      <w:r>
        <w:rPr>
          <w:rFonts w:ascii="Arial" w:eastAsia="Arial" w:hAnsi="Arial" w:cs="Arial"/>
          <w:color w:val="333333"/>
          <w:sz w:val="21"/>
        </w:rPr>
        <w:t>_________________________________________________________________________</w:t>
      </w:r>
      <w:r>
        <w:t xml:space="preserve"> </w:t>
      </w:r>
    </w:p>
    <w:p w14:paraId="6FC05626" w14:textId="77777777" w:rsidR="00422EF6" w:rsidRDefault="00D020FD">
      <w:pPr>
        <w:spacing w:after="208"/>
        <w:ind w:left="-5" w:hanging="10"/>
      </w:pPr>
      <w:r>
        <w:rPr>
          <w:rFonts w:ascii="Arial" w:eastAsia="Arial" w:hAnsi="Arial" w:cs="Arial"/>
          <w:b/>
          <w:color w:val="333333"/>
          <w:sz w:val="21"/>
          <w:u w:val="single" w:color="333333"/>
        </w:rPr>
        <w:t>Objective:</w:t>
      </w:r>
      <w:r>
        <w:t xml:space="preserve"> </w:t>
      </w:r>
    </w:p>
    <w:p w14:paraId="40B5E0B9" w14:textId="77777777" w:rsidR="00422EF6" w:rsidRDefault="00D020FD" w:rsidP="009319FF">
      <w:pPr>
        <w:spacing w:after="215" w:line="249" w:lineRule="auto"/>
        <w:ind w:left="10" w:hanging="10"/>
      </w:pPr>
      <w:r>
        <w:rPr>
          <w:rFonts w:ascii="Arial" w:eastAsia="Arial" w:hAnsi="Arial" w:cs="Arial"/>
          <w:color w:val="58585F"/>
          <w:sz w:val="21"/>
        </w:rPr>
        <w:t>Enthusiastic individual eager to contribute to team success through hard work, attention to detail and excellent organizational skills. Clear understanding of work respo</w:t>
      </w:r>
      <w:r>
        <w:rPr>
          <w:rFonts w:ascii="Arial" w:eastAsia="Arial" w:hAnsi="Arial" w:cs="Arial"/>
          <w:color w:val="58585F"/>
          <w:sz w:val="21"/>
        </w:rPr>
        <w:t>nsibilities motivated to learn, grow and excel.</w:t>
      </w: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1C7AE8DC" w14:textId="77777777" w:rsidR="00422EF6" w:rsidRDefault="00D020FD">
      <w:pPr>
        <w:spacing w:after="208"/>
        <w:ind w:left="-5" w:hanging="10"/>
      </w:pPr>
      <w:r>
        <w:rPr>
          <w:rFonts w:ascii="Arial" w:eastAsia="Arial" w:hAnsi="Arial" w:cs="Arial"/>
          <w:b/>
          <w:color w:val="333333"/>
          <w:sz w:val="21"/>
          <w:u w:val="single" w:color="333333"/>
        </w:rPr>
        <w:t>Work History:</w:t>
      </w: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3243F69F" w14:textId="77777777" w:rsidR="00422EF6" w:rsidRDefault="00D020FD">
      <w:pPr>
        <w:spacing w:after="224"/>
        <w:ind w:left="-5" w:hanging="10"/>
      </w:pPr>
      <w:r>
        <w:rPr>
          <w:rFonts w:ascii="Arial" w:eastAsia="Arial" w:hAnsi="Arial" w:cs="Arial"/>
          <w:b/>
          <w:color w:val="333333"/>
          <w:sz w:val="21"/>
        </w:rPr>
        <w:t xml:space="preserve">Philippine Savings Bank 2007 – up to </w:t>
      </w:r>
      <w:proofErr w:type="gramStart"/>
      <w:r>
        <w:rPr>
          <w:rFonts w:ascii="Arial" w:eastAsia="Arial" w:hAnsi="Arial" w:cs="Arial"/>
          <w:b/>
          <w:color w:val="333333"/>
          <w:sz w:val="21"/>
        </w:rPr>
        <w:t>present :</w:t>
      </w:r>
      <w:proofErr w:type="gramEnd"/>
      <w:r>
        <w:rPr>
          <w:rFonts w:ascii="Arial" w:eastAsia="Arial" w:hAnsi="Arial" w:cs="Arial"/>
          <w:b/>
          <w:color w:val="333333"/>
          <w:sz w:val="21"/>
        </w:rPr>
        <w:t xml:space="preserve"> New Accounts Associate </w:t>
      </w:r>
    </w:p>
    <w:p w14:paraId="7458FC2A" w14:textId="77777777" w:rsidR="00422EF6" w:rsidRDefault="00D020FD">
      <w:pPr>
        <w:numPr>
          <w:ilvl w:val="0"/>
          <w:numId w:val="1"/>
        </w:numPr>
        <w:spacing w:after="11" w:line="241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As a New Accounts Associate, i am task to generate business for the Bank by providing excellent customer service and efficiently processing clients' transactions in the areas of new accounts or loans. </w:t>
      </w:r>
    </w:p>
    <w:p w14:paraId="14CEBF43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>Part of my job responsibilities, my job scope are main</w:t>
      </w:r>
      <w:r>
        <w:rPr>
          <w:rFonts w:ascii="Arial" w:eastAsia="Arial" w:hAnsi="Arial" w:cs="Arial"/>
          <w:color w:val="58585F"/>
          <w:sz w:val="21"/>
        </w:rPr>
        <w:t xml:space="preserve">ly: Productivity, Cross Sell and Customer Service </w:t>
      </w:r>
    </w:p>
    <w:p w14:paraId="5A8C254F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As a New Accounts Associate, i am task to process opening of new accounts and ensure compliance to the existing policies and procedures on account opening and AMLA. </w:t>
      </w:r>
    </w:p>
    <w:p w14:paraId="4D803BD6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Part of my responsibilities are to ensure correct encoding of client's information on bank's system, process scanning of account opening documents, filing and safekeeping. </w:t>
      </w:r>
    </w:p>
    <w:p w14:paraId="4B846F69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>I am also task to process local and foreign bills sent for collection, process outw</w:t>
      </w:r>
      <w:r>
        <w:rPr>
          <w:rFonts w:ascii="Arial" w:eastAsia="Arial" w:hAnsi="Arial" w:cs="Arial"/>
          <w:color w:val="58585F"/>
          <w:sz w:val="21"/>
        </w:rPr>
        <w:t xml:space="preserve">ard remittances of client. </w:t>
      </w:r>
    </w:p>
    <w:p w14:paraId="32B2F3D9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As a New Account I am responsible to monitors and process term placement transactions and maturities. </w:t>
      </w:r>
    </w:p>
    <w:p w14:paraId="1641AA78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Acts as co-custodian for the inventory of accountable forms and ensure accuracy of related reports </w:t>
      </w:r>
    </w:p>
    <w:p w14:paraId="703580E0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Perform accounts and SVS </w:t>
      </w:r>
      <w:r>
        <w:rPr>
          <w:rFonts w:ascii="Arial" w:eastAsia="Arial" w:hAnsi="Arial" w:cs="Arial"/>
          <w:color w:val="58585F"/>
          <w:sz w:val="21"/>
        </w:rPr>
        <w:t xml:space="preserve">clean up, and other regularization of the branch. </w:t>
      </w:r>
    </w:p>
    <w:p w14:paraId="4F9E15EC" w14:textId="77777777" w:rsidR="00422EF6" w:rsidRDefault="00D020FD">
      <w:pPr>
        <w:numPr>
          <w:ilvl w:val="0"/>
          <w:numId w:val="1"/>
        </w:numPr>
        <w:spacing w:after="6" w:line="249" w:lineRule="auto"/>
        <w:ind w:left="705" w:hanging="360"/>
      </w:pPr>
      <w:r>
        <w:rPr>
          <w:rFonts w:ascii="Arial" w:eastAsia="Arial" w:hAnsi="Arial" w:cs="Arial"/>
          <w:color w:val="58585F"/>
          <w:sz w:val="21"/>
        </w:rPr>
        <w:t xml:space="preserve">Process loan applications of branch, prepare and ensure completeness of loan documents </w:t>
      </w:r>
    </w:p>
    <w:p w14:paraId="7EBBE502" w14:textId="77777777" w:rsidR="00422EF6" w:rsidRDefault="00D020FD">
      <w:pPr>
        <w:numPr>
          <w:ilvl w:val="1"/>
          <w:numId w:val="1"/>
        </w:numPr>
        <w:spacing w:after="6" w:line="249" w:lineRule="auto"/>
        <w:ind w:hanging="360"/>
      </w:pPr>
      <w:r>
        <w:rPr>
          <w:rFonts w:ascii="Arial" w:eastAsia="Arial" w:hAnsi="Arial" w:cs="Arial"/>
          <w:color w:val="58585F"/>
          <w:sz w:val="21"/>
        </w:rPr>
        <w:t xml:space="preserve">Request and review credit investigation or appraisal report </w:t>
      </w:r>
    </w:p>
    <w:p w14:paraId="094D7B9C" w14:textId="77777777" w:rsidR="00422EF6" w:rsidRDefault="00D020FD">
      <w:pPr>
        <w:numPr>
          <w:ilvl w:val="1"/>
          <w:numId w:val="1"/>
        </w:numPr>
        <w:spacing w:after="6" w:line="249" w:lineRule="auto"/>
        <w:ind w:hanging="360"/>
      </w:pPr>
      <w:r>
        <w:rPr>
          <w:rFonts w:ascii="Arial" w:eastAsia="Arial" w:hAnsi="Arial" w:cs="Arial"/>
          <w:color w:val="58585F"/>
          <w:sz w:val="21"/>
        </w:rPr>
        <w:t xml:space="preserve">Encode application on bank system </w:t>
      </w:r>
    </w:p>
    <w:p w14:paraId="7C8BC923" w14:textId="77777777" w:rsidR="00422EF6" w:rsidRDefault="00D020FD">
      <w:pPr>
        <w:numPr>
          <w:ilvl w:val="1"/>
          <w:numId w:val="1"/>
        </w:numPr>
        <w:spacing w:after="6" w:line="249" w:lineRule="auto"/>
        <w:ind w:hanging="360"/>
      </w:pPr>
      <w:r>
        <w:rPr>
          <w:rFonts w:ascii="Arial" w:eastAsia="Arial" w:hAnsi="Arial" w:cs="Arial"/>
          <w:color w:val="58585F"/>
          <w:sz w:val="21"/>
        </w:rPr>
        <w:t>Check and monitor sta</w:t>
      </w:r>
      <w:r>
        <w:rPr>
          <w:rFonts w:ascii="Arial" w:eastAsia="Arial" w:hAnsi="Arial" w:cs="Arial"/>
          <w:color w:val="58585F"/>
          <w:sz w:val="21"/>
        </w:rPr>
        <w:t xml:space="preserve">tus of application </w:t>
      </w:r>
    </w:p>
    <w:p w14:paraId="19B05022" w14:textId="77777777" w:rsidR="00422EF6" w:rsidRDefault="00D020FD">
      <w:pPr>
        <w:numPr>
          <w:ilvl w:val="1"/>
          <w:numId w:val="1"/>
        </w:numPr>
        <w:spacing w:after="6" w:line="249" w:lineRule="auto"/>
        <w:ind w:hanging="360"/>
      </w:pPr>
      <w:r>
        <w:rPr>
          <w:rFonts w:ascii="Arial" w:eastAsia="Arial" w:hAnsi="Arial" w:cs="Arial"/>
          <w:color w:val="58585F"/>
          <w:sz w:val="21"/>
        </w:rPr>
        <w:t xml:space="preserve">Prepare documentation requirements upon approval </w:t>
      </w:r>
    </w:p>
    <w:p w14:paraId="1BFEEB1D" w14:textId="77777777" w:rsidR="00422EF6" w:rsidRDefault="00D020FD">
      <w:pPr>
        <w:numPr>
          <w:ilvl w:val="1"/>
          <w:numId w:val="1"/>
        </w:numPr>
        <w:spacing w:after="6" w:line="249" w:lineRule="auto"/>
        <w:ind w:hanging="360"/>
      </w:pPr>
      <w:r>
        <w:rPr>
          <w:rFonts w:ascii="Arial" w:eastAsia="Arial" w:hAnsi="Arial" w:cs="Arial"/>
          <w:color w:val="58585F"/>
          <w:sz w:val="21"/>
        </w:rPr>
        <w:t xml:space="preserve">Monitor release of approved loans </w:t>
      </w:r>
    </w:p>
    <w:p w14:paraId="1D8E8B4F" w14:textId="77777777" w:rsidR="00422EF6" w:rsidRDefault="00D020FD">
      <w:pPr>
        <w:numPr>
          <w:ilvl w:val="1"/>
          <w:numId w:val="1"/>
        </w:numPr>
        <w:spacing w:after="6" w:line="249" w:lineRule="auto"/>
        <w:ind w:hanging="360"/>
      </w:pPr>
      <w:r>
        <w:rPr>
          <w:rFonts w:ascii="Arial" w:eastAsia="Arial" w:hAnsi="Arial" w:cs="Arial"/>
          <w:color w:val="58585F"/>
          <w:sz w:val="21"/>
        </w:rPr>
        <w:t xml:space="preserve">Ensure correct tagging of mode of payments for approved loan </w:t>
      </w:r>
    </w:p>
    <w:p w14:paraId="00830C07" w14:textId="77777777" w:rsidR="00422EF6" w:rsidRDefault="00D020FD">
      <w:pPr>
        <w:spacing w:after="203"/>
      </w:pPr>
      <w:r>
        <w:t xml:space="preserve"> </w:t>
      </w:r>
    </w:p>
    <w:p w14:paraId="3E71101B" w14:textId="77777777" w:rsidR="00422EF6" w:rsidRDefault="00D020FD">
      <w:pPr>
        <w:spacing w:after="0"/>
      </w:pPr>
      <w:r>
        <w:t xml:space="preserve"> </w:t>
      </w:r>
    </w:p>
    <w:p w14:paraId="1283B20E" w14:textId="77777777" w:rsidR="00422EF6" w:rsidRDefault="00D020FD">
      <w:pPr>
        <w:numPr>
          <w:ilvl w:val="0"/>
          <w:numId w:val="2"/>
        </w:numPr>
        <w:spacing w:after="5"/>
        <w:ind w:hanging="360"/>
      </w:pPr>
      <w:r>
        <w:rPr>
          <w:rFonts w:ascii="Arial" w:eastAsia="Arial" w:hAnsi="Arial" w:cs="Arial"/>
          <w:b/>
          <w:color w:val="333333"/>
          <w:sz w:val="21"/>
        </w:rPr>
        <w:t xml:space="preserve">Vassar Industries </w:t>
      </w:r>
      <w:proofErr w:type="gramStart"/>
      <w:r>
        <w:rPr>
          <w:rFonts w:ascii="Arial" w:eastAsia="Arial" w:hAnsi="Arial" w:cs="Arial"/>
          <w:b/>
          <w:color w:val="333333"/>
          <w:sz w:val="21"/>
        </w:rPr>
        <w:t>Inc.  :</w:t>
      </w:r>
      <w:proofErr w:type="gramEnd"/>
      <w:r>
        <w:rPr>
          <w:rFonts w:ascii="Arial" w:eastAsia="Arial" w:hAnsi="Arial" w:cs="Arial"/>
          <w:b/>
          <w:color w:val="333333"/>
          <w:sz w:val="21"/>
        </w:rPr>
        <w:t xml:space="preserve"> 2004 - 2007 : Sales Associate</w:t>
      </w:r>
      <w:r>
        <w:t xml:space="preserve"> </w:t>
      </w:r>
    </w:p>
    <w:p w14:paraId="615284A6" w14:textId="77777777" w:rsidR="00422EF6" w:rsidRDefault="00D020FD">
      <w:pPr>
        <w:spacing w:after="21" w:line="254" w:lineRule="auto"/>
        <w:ind w:left="-5" w:hanging="10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  <w:r>
        <w:rPr>
          <w:rFonts w:ascii="Arial" w:eastAsia="Arial" w:hAnsi="Arial" w:cs="Arial"/>
          <w:b/>
          <w:color w:val="333333"/>
          <w:sz w:val="21"/>
        </w:rPr>
        <w:tab/>
      </w:r>
      <w:r>
        <w:rPr>
          <w:rFonts w:ascii="Arial" w:eastAsia="Arial" w:hAnsi="Arial" w:cs="Arial"/>
          <w:color w:val="333333"/>
          <w:sz w:val="21"/>
        </w:rPr>
        <w:t>A manufacturing company th</w:t>
      </w:r>
      <w:r>
        <w:rPr>
          <w:rFonts w:ascii="Arial" w:eastAsia="Arial" w:hAnsi="Arial" w:cs="Arial"/>
          <w:color w:val="333333"/>
          <w:sz w:val="21"/>
        </w:rPr>
        <w:t xml:space="preserve">at produces a </w:t>
      </w:r>
      <w:proofErr w:type="gramStart"/>
      <w:r>
        <w:rPr>
          <w:rFonts w:ascii="Arial" w:eastAsia="Arial" w:hAnsi="Arial" w:cs="Arial"/>
          <w:color w:val="333333"/>
          <w:sz w:val="21"/>
        </w:rPr>
        <w:t>plastic container/products</w:t>
      </w:r>
      <w:proofErr w:type="gramEnd"/>
      <w:r>
        <w:rPr>
          <w:rFonts w:ascii="Arial" w:eastAsia="Arial" w:hAnsi="Arial" w:cs="Arial"/>
          <w:color w:val="333333"/>
          <w:sz w:val="21"/>
        </w:rPr>
        <w:t xml:space="preserve"> located in Malugay St. Makati City, I worked as an Account Specialist handling some of the key accounts like SM, Jollibee, Coca-Cola Bottlers Inc., Selecta.</w:t>
      </w:r>
      <w:r>
        <w:t xml:space="preserve"> </w:t>
      </w:r>
    </w:p>
    <w:p w14:paraId="35B7ABAC" w14:textId="77777777" w:rsidR="00422EF6" w:rsidRDefault="00D020FD">
      <w:pPr>
        <w:spacing w:after="6"/>
      </w:pPr>
      <w:r>
        <w:t xml:space="preserve"> </w:t>
      </w:r>
    </w:p>
    <w:p w14:paraId="6241B761" w14:textId="77777777" w:rsidR="00422EF6" w:rsidRDefault="00D020FD">
      <w:pPr>
        <w:numPr>
          <w:ilvl w:val="0"/>
          <w:numId w:val="2"/>
        </w:numPr>
        <w:spacing w:after="5"/>
        <w:ind w:hanging="360"/>
      </w:pPr>
      <w:r>
        <w:rPr>
          <w:rFonts w:ascii="Arial" w:eastAsia="Arial" w:hAnsi="Arial" w:cs="Arial"/>
          <w:b/>
          <w:color w:val="333333"/>
          <w:sz w:val="21"/>
        </w:rPr>
        <w:t xml:space="preserve">Advertising Communicators and Marketing </w:t>
      </w:r>
      <w:proofErr w:type="gramStart"/>
      <w:r>
        <w:rPr>
          <w:rFonts w:ascii="Arial" w:eastAsia="Arial" w:hAnsi="Arial" w:cs="Arial"/>
          <w:b/>
          <w:color w:val="333333"/>
          <w:sz w:val="21"/>
        </w:rPr>
        <w:t>Professionals :</w:t>
      </w:r>
      <w:proofErr w:type="gramEnd"/>
      <w:r>
        <w:rPr>
          <w:rFonts w:ascii="Arial" w:eastAsia="Arial" w:hAnsi="Arial" w:cs="Arial"/>
          <w:b/>
          <w:color w:val="333333"/>
          <w:sz w:val="21"/>
        </w:rPr>
        <w:t xml:space="preserve"> 2002 – 2004 Account Associate</w:t>
      </w:r>
      <w:r>
        <w:t xml:space="preserve"> </w:t>
      </w:r>
    </w:p>
    <w:p w14:paraId="0E24F289" w14:textId="77777777" w:rsidR="00422EF6" w:rsidRDefault="00D020FD">
      <w:pPr>
        <w:spacing w:after="48" w:line="231" w:lineRule="auto"/>
        <w:jc w:val="both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  <w:r>
        <w:rPr>
          <w:rFonts w:ascii="Arial" w:eastAsia="Arial" w:hAnsi="Arial" w:cs="Arial"/>
          <w:color w:val="333333"/>
          <w:sz w:val="21"/>
        </w:rPr>
        <w:t xml:space="preserve">A young fresh graduate then who worked as an </w:t>
      </w:r>
      <w:proofErr w:type="gramStart"/>
      <w:r>
        <w:rPr>
          <w:rFonts w:ascii="Arial" w:eastAsia="Arial" w:hAnsi="Arial" w:cs="Arial"/>
          <w:color w:val="333333"/>
          <w:sz w:val="21"/>
        </w:rPr>
        <w:t>Events</w:t>
      </w:r>
      <w:proofErr w:type="gramEnd"/>
      <w:r>
        <w:rPr>
          <w:rFonts w:ascii="Arial" w:eastAsia="Arial" w:hAnsi="Arial" w:cs="Arial"/>
          <w:color w:val="333333"/>
          <w:sz w:val="21"/>
        </w:rPr>
        <w:t xml:space="preserve"> Manager handling the ingress/egress of the event, soliciting/coordinating with the exhibitors and sponsors. Some of the events i </w:t>
      </w:r>
      <w:proofErr w:type="gramStart"/>
      <w:r>
        <w:rPr>
          <w:rFonts w:ascii="Arial" w:eastAsia="Arial" w:hAnsi="Arial" w:cs="Arial"/>
          <w:color w:val="333333"/>
          <w:sz w:val="21"/>
        </w:rPr>
        <w:t>handled :</w:t>
      </w:r>
      <w:proofErr w:type="gramEnd"/>
      <w:r>
        <w:rPr>
          <w:rFonts w:ascii="Arial" w:eastAsia="Arial" w:hAnsi="Arial" w:cs="Arial"/>
          <w:color w:val="333333"/>
          <w:sz w:val="21"/>
        </w:rPr>
        <w:t xml:space="preserve"> College Calls, a one-stop shop o</w:t>
      </w:r>
      <w:r>
        <w:rPr>
          <w:rFonts w:ascii="Arial" w:eastAsia="Arial" w:hAnsi="Arial" w:cs="Arial"/>
          <w:color w:val="333333"/>
          <w:sz w:val="21"/>
        </w:rPr>
        <w:t>f all the schools and universities for all incoming college students, it was held in Megamall.</w:t>
      </w:r>
      <w:r>
        <w:t xml:space="preserve"> </w:t>
      </w:r>
    </w:p>
    <w:p w14:paraId="3A7933A2" w14:textId="77777777" w:rsidR="00422EF6" w:rsidRDefault="00D020FD">
      <w:pPr>
        <w:spacing w:after="2"/>
      </w:pPr>
      <w:r>
        <w:t xml:space="preserve"> </w:t>
      </w:r>
    </w:p>
    <w:p w14:paraId="56BE9ABA" w14:textId="77777777" w:rsidR="00422EF6" w:rsidRDefault="00D020FD">
      <w:pPr>
        <w:spacing w:after="185"/>
      </w:pPr>
      <w:r>
        <w:t xml:space="preserve"> </w:t>
      </w:r>
    </w:p>
    <w:p w14:paraId="6942B958" w14:textId="77777777" w:rsidR="00422EF6" w:rsidRDefault="00D020FD">
      <w:pPr>
        <w:spacing w:after="208"/>
        <w:ind w:left="-5" w:hanging="10"/>
      </w:pPr>
      <w:r>
        <w:rPr>
          <w:rFonts w:ascii="Arial" w:eastAsia="Arial" w:hAnsi="Arial" w:cs="Arial"/>
          <w:b/>
          <w:color w:val="333333"/>
          <w:sz w:val="21"/>
          <w:u w:val="single" w:color="333333"/>
        </w:rPr>
        <w:t>Educational Qualifications:</w:t>
      </w:r>
      <w:r>
        <w:rPr>
          <w:rFonts w:ascii="Arial" w:eastAsia="Arial" w:hAnsi="Arial" w:cs="Arial"/>
          <w:b/>
          <w:color w:val="333333"/>
          <w:sz w:val="21"/>
        </w:rPr>
        <w:t xml:space="preserve"> </w:t>
      </w:r>
      <w:r>
        <w:t xml:space="preserve"> </w:t>
      </w:r>
    </w:p>
    <w:p w14:paraId="3FCD54C3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b/>
          <w:color w:val="333333"/>
          <w:sz w:val="21"/>
        </w:rPr>
        <w:t xml:space="preserve">Master in Business Administration and </w:t>
      </w:r>
      <w:proofErr w:type="gramStart"/>
      <w:r>
        <w:rPr>
          <w:rFonts w:ascii="Arial" w:eastAsia="Arial" w:hAnsi="Arial" w:cs="Arial"/>
          <w:b/>
          <w:color w:val="333333"/>
          <w:sz w:val="21"/>
        </w:rPr>
        <w:t xml:space="preserve">Marketing </w:t>
      </w:r>
      <w:r>
        <w:rPr>
          <w:b/>
        </w:rPr>
        <w:t xml:space="preserve"> </w:t>
      </w:r>
      <w:r>
        <w:rPr>
          <w:rFonts w:ascii="Arial" w:eastAsia="Arial" w:hAnsi="Arial" w:cs="Arial"/>
          <w:color w:val="333333"/>
          <w:sz w:val="21"/>
        </w:rPr>
        <w:t>Polytechnic</w:t>
      </w:r>
      <w:proofErr w:type="gramEnd"/>
      <w:r>
        <w:rPr>
          <w:rFonts w:ascii="Arial" w:eastAsia="Arial" w:hAnsi="Arial" w:cs="Arial"/>
          <w:color w:val="333333"/>
          <w:sz w:val="21"/>
        </w:rPr>
        <w:t xml:space="preserve"> University of the Philippines in Sta. Mesa, Manila  2007 - </w:t>
      </w:r>
      <w:r>
        <w:rPr>
          <w:rFonts w:ascii="Arial" w:eastAsia="Arial" w:hAnsi="Arial" w:cs="Arial"/>
          <w:color w:val="333333"/>
          <w:sz w:val="21"/>
        </w:rPr>
        <w:t>2010</w:t>
      </w:r>
      <w:r>
        <w:t xml:space="preserve"> </w:t>
      </w:r>
    </w:p>
    <w:p w14:paraId="433996FB" w14:textId="77777777" w:rsidR="00422EF6" w:rsidRDefault="00D020FD">
      <w:pPr>
        <w:spacing w:after="6"/>
      </w:pPr>
      <w:r>
        <w:t xml:space="preserve"> </w:t>
      </w:r>
    </w:p>
    <w:p w14:paraId="1361E25E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b/>
          <w:color w:val="333333"/>
          <w:sz w:val="21"/>
        </w:rPr>
        <w:t>AB Communication Specializing in Advertising</w:t>
      </w:r>
      <w:r>
        <w:rPr>
          <w:b/>
        </w:rPr>
        <w:t xml:space="preserve"> </w:t>
      </w:r>
      <w:r>
        <w:rPr>
          <w:rFonts w:ascii="Arial" w:eastAsia="Arial" w:hAnsi="Arial" w:cs="Arial"/>
          <w:color w:val="333333"/>
          <w:sz w:val="21"/>
        </w:rPr>
        <w:t xml:space="preserve">Lyceum University of the Philippines Intramuros Manila  </w:t>
      </w:r>
    </w:p>
    <w:p w14:paraId="2D35F90E" w14:textId="77777777" w:rsidR="00422EF6" w:rsidRDefault="00D020FD">
      <w:pPr>
        <w:spacing w:after="21" w:line="254" w:lineRule="auto"/>
        <w:ind w:left="370" w:hanging="10"/>
      </w:pPr>
      <w:r>
        <w:rPr>
          <w:rFonts w:ascii="Arial" w:eastAsia="Arial" w:hAnsi="Arial" w:cs="Arial"/>
          <w:color w:val="333333"/>
          <w:sz w:val="21"/>
        </w:rPr>
        <w:t xml:space="preserve">1998 – 2002 </w:t>
      </w:r>
    </w:p>
    <w:p w14:paraId="0AA05DD0" w14:textId="77777777" w:rsidR="00422EF6" w:rsidRDefault="00D020FD">
      <w:pPr>
        <w:spacing w:after="26"/>
        <w:ind w:left="360"/>
      </w:pP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453BB23A" w14:textId="77777777" w:rsidR="00422EF6" w:rsidRDefault="00D020FD">
      <w:pPr>
        <w:numPr>
          <w:ilvl w:val="0"/>
          <w:numId w:val="2"/>
        </w:numPr>
        <w:spacing w:after="5"/>
        <w:ind w:hanging="360"/>
      </w:pPr>
      <w:r>
        <w:rPr>
          <w:rFonts w:ascii="Arial" w:eastAsia="Arial" w:hAnsi="Arial" w:cs="Arial"/>
          <w:b/>
          <w:color w:val="333333"/>
          <w:sz w:val="21"/>
        </w:rPr>
        <w:t>High School Diploma</w:t>
      </w:r>
      <w:r>
        <w:rPr>
          <w:b/>
        </w:rPr>
        <w:t xml:space="preserve"> </w:t>
      </w:r>
    </w:p>
    <w:p w14:paraId="1E3147B8" w14:textId="77777777" w:rsidR="00422EF6" w:rsidRDefault="00D020FD">
      <w:pPr>
        <w:spacing w:after="21" w:line="254" w:lineRule="auto"/>
        <w:ind w:left="370" w:hanging="10"/>
      </w:pPr>
      <w:r>
        <w:rPr>
          <w:rFonts w:ascii="Arial" w:eastAsia="Arial" w:hAnsi="Arial" w:cs="Arial"/>
          <w:color w:val="333333"/>
          <w:sz w:val="21"/>
        </w:rPr>
        <w:t xml:space="preserve">University of the Perpetual Help System - Laguna </w:t>
      </w:r>
    </w:p>
    <w:p w14:paraId="63991FDB" w14:textId="77777777" w:rsidR="00422EF6" w:rsidRDefault="00D020FD">
      <w:pPr>
        <w:spacing w:after="21" w:line="254" w:lineRule="auto"/>
        <w:ind w:left="370" w:hanging="10"/>
      </w:pPr>
      <w:r>
        <w:rPr>
          <w:rFonts w:ascii="Arial" w:eastAsia="Arial" w:hAnsi="Arial" w:cs="Arial"/>
          <w:color w:val="333333"/>
          <w:sz w:val="21"/>
        </w:rPr>
        <w:t xml:space="preserve">1994 - 1998 </w:t>
      </w:r>
    </w:p>
    <w:p w14:paraId="0467EF60" w14:textId="77777777" w:rsidR="00422EF6" w:rsidRDefault="00D020FD">
      <w:pPr>
        <w:spacing w:after="11"/>
      </w:pP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2256EF0C" w14:textId="77777777" w:rsidR="00422EF6" w:rsidRDefault="00D020FD">
      <w:pPr>
        <w:spacing w:after="31"/>
      </w:pP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7C1D6989" w14:textId="77777777" w:rsidR="00422EF6" w:rsidRDefault="00D020FD">
      <w:pPr>
        <w:spacing w:after="0"/>
      </w:pPr>
      <w:r>
        <w:t xml:space="preserve"> </w:t>
      </w:r>
    </w:p>
    <w:p w14:paraId="0F66A63B" w14:textId="77777777" w:rsidR="00422EF6" w:rsidRDefault="00D020FD">
      <w:pPr>
        <w:spacing w:after="16"/>
        <w:ind w:left="-5" w:hanging="10"/>
      </w:pPr>
      <w:r>
        <w:rPr>
          <w:rFonts w:ascii="Arial" w:eastAsia="Arial" w:hAnsi="Arial" w:cs="Arial"/>
          <w:b/>
          <w:color w:val="333333"/>
          <w:sz w:val="21"/>
          <w:u w:val="single" w:color="333333"/>
        </w:rPr>
        <w:t>Summary of Qualifications:</w:t>
      </w:r>
      <w:r>
        <w:t xml:space="preserve"> </w:t>
      </w:r>
    </w:p>
    <w:p w14:paraId="7003E9D7" w14:textId="77777777" w:rsidR="00422EF6" w:rsidRDefault="00D020FD">
      <w:pPr>
        <w:spacing w:after="11"/>
      </w:pPr>
      <w:r>
        <w:t xml:space="preserve"> </w:t>
      </w:r>
    </w:p>
    <w:p w14:paraId="612ED716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>Excellent communication skills, proficient in English</w:t>
      </w:r>
      <w:r>
        <w:t xml:space="preserve"> </w:t>
      </w:r>
    </w:p>
    <w:p w14:paraId="5CFE5C1B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>A driven person who is willing to work beyond what is being tasked</w:t>
      </w:r>
      <w:r>
        <w:t xml:space="preserve"> </w:t>
      </w:r>
    </w:p>
    <w:p w14:paraId="25204DFA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>Excellent knowledge in marketing skills</w:t>
      </w:r>
      <w:r>
        <w:t xml:space="preserve"> </w:t>
      </w:r>
    </w:p>
    <w:p w14:paraId="635C4550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>Ability to do multi-tasking</w:t>
      </w:r>
      <w:r>
        <w:t xml:space="preserve"> </w:t>
      </w:r>
    </w:p>
    <w:p w14:paraId="65DBF191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>Flexible and goal oriented</w:t>
      </w:r>
      <w:r>
        <w:t xml:space="preserve"> </w:t>
      </w:r>
    </w:p>
    <w:p w14:paraId="41CF29E8" w14:textId="77777777" w:rsidR="00422EF6" w:rsidRDefault="00D020FD">
      <w:pPr>
        <w:numPr>
          <w:ilvl w:val="0"/>
          <w:numId w:val="2"/>
        </w:numPr>
        <w:spacing w:after="21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 xml:space="preserve">Has a cheerful </w:t>
      </w:r>
      <w:r>
        <w:rPr>
          <w:rFonts w:ascii="Arial" w:eastAsia="Arial" w:hAnsi="Arial" w:cs="Arial"/>
          <w:color w:val="333333"/>
          <w:sz w:val="21"/>
        </w:rPr>
        <w:t>personality and good rapport to clients</w:t>
      </w:r>
      <w:r>
        <w:t xml:space="preserve"> </w:t>
      </w:r>
    </w:p>
    <w:p w14:paraId="43878824" w14:textId="77777777" w:rsidR="00422EF6" w:rsidRDefault="00D020FD">
      <w:pPr>
        <w:spacing w:after="11"/>
      </w:pPr>
      <w:r>
        <w:t xml:space="preserve"> </w:t>
      </w:r>
    </w:p>
    <w:p w14:paraId="417EA545" w14:textId="77777777" w:rsidR="00422EF6" w:rsidRDefault="00D020FD">
      <w:pPr>
        <w:spacing w:after="0"/>
      </w:pPr>
      <w:r>
        <w:t xml:space="preserve"> </w:t>
      </w:r>
    </w:p>
    <w:p w14:paraId="329719E4" w14:textId="77777777" w:rsidR="00422EF6" w:rsidRDefault="00D020FD">
      <w:pPr>
        <w:spacing w:after="209"/>
      </w:pPr>
      <w:r>
        <w:rPr>
          <w:rFonts w:ascii="Arial" w:eastAsia="Arial" w:hAnsi="Arial" w:cs="Arial"/>
          <w:b/>
          <w:color w:val="58585F"/>
          <w:sz w:val="21"/>
          <w:u w:val="single" w:color="58585F"/>
        </w:rPr>
        <w:t>Certifications / Trainings:</w:t>
      </w:r>
      <w:r>
        <w:rPr>
          <w:rFonts w:ascii="Arial" w:eastAsia="Arial" w:hAnsi="Arial" w:cs="Arial"/>
          <w:b/>
          <w:color w:val="58585F"/>
          <w:sz w:val="21"/>
        </w:rPr>
        <w:t xml:space="preserve"> </w:t>
      </w:r>
    </w:p>
    <w:p w14:paraId="69C900CA" w14:textId="77777777" w:rsidR="00422EF6" w:rsidRDefault="00D020FD">
      <w:pPr>
        <w:numPr>
          <w:ilvl w:val="0"/>
          <w:numId w:val="2"/>
        </w:numPr>
        <w:spacing w:after="0" w:line="254" w:lineRule="auto"/>
        <w:ind w:hanging="360"/>
      </w:pPr>
      <w:r>
        <w:rPr>
          <w:rFonts w:ascii="Arial" w:eastAsia="Arial" w:hAnsi="Arial" w:cs="Arial"/>
          <w:color w:val="333333"/>
          <w:sz w:val="21"/>
        </w:rPr>
        <w:t xml:space="preserve">In10sify Certification: Frontliners Creating an Army of Promoters - a Training Workshop organized by Customer Experience – June 2017 </w:t>
      </w:r>
    </w:p>
    <w:p w14:paraId="5F3031BA" w14:textId="77777777" w:rsidR="00422EF6" w:rsidRDefault="00D020FD">
      <w:pPr>
        <w:spacing w:after="26"/>
        <w:ind w:left="360"/>
      </w:pP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56F09F6F" w14:textId="77777777" w:rsidR="00422EF6" w:rsidRDefault="00D020FD" w:rsidP="002D7870">
      <w:pPr>
        <w:numPr>
          <w:ilvl w:val="0"/>
          <w:numId w:val="2"/>
        </w:numPr>
        <w:spacing w:after="204"/>
        <w:ind w:hanging="360"/>
      </w:pPr>
      <w:r>
        <w:t xml:space="preserve">B2B Back </w:t>
      </w:r>
      <w:proofErr w:type="gramStart"/>
      <w:r>
        <w:t>To</w:t>
      </w:r>
      <w:proofErr w:type="gramEnd"/>
      <w:r>
        <w:t xml:space="preserve"> Basics for New Accounts – Sept 2019  </w:t>
      </w:r>
    </w:p>
    <w:sectPr w:rsidR="00422EF6">
      <w:pgSz w:w="12240" w:h="15840"/>
      <w:pgMar w:top="1433" w:right="1480" w:bottom="15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7440"/>
    <w:multiLevelType w:val="hybridMultilevel"/>
    <w:tmpl w:val="FFFFFFFF"/>
    <w:lvl w:ilvl="0" w:tplc="3A263A6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CC003C">
      <w:start w:val="1"/>
      <w:numFmt w:val="bullet"/>
      <w:lvlText w:val="-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284868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EAF5E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D0E6B0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C4AB06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882A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7C51A8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8A7A86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58585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C01953"/>
    <w:multiLevelType w:val="hybridMultilevel"/>
    <w:tmpl w:val="FFFFFFFF"/>
    <w:lvl w:ilvl="0" w:tplc="782CAD8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841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49F2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CF7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7E91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87A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EA7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CDF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623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0373824">
    <w:abstractNumId w:val="0"/>
  </w:num>
  <w:num w:numId="2" w16cid:durableId="59378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F6"/>
    <w:rsid w:val="00011ACE"/>
    <w:rsid w:val="000A05D0"/>
    <w:rsid w:val="002D7870"/>
    <w:rsid w:val="003A465E"/>
    <w:rsid w:val="003B381A"/>
    <w:rsid w:val="00422EF6"/>
    <w:rsid w:val="004653DD"/>
    <w:rsid w:val="005F4A27"/>
    <w:rsid w:val="007E147C"/>
    <w:rsid w:val="009319FF"/>
    <w:rsid w:val="009E5C49"/>
    <w:rsid w:val="00A458AD"/>
    <w:rsid w:val="00BF4B13"/>
    <w:rsid w:val="00D020FD"/>
    <w:rsid w:val="00D5465D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F46AA"/>
  <w15:docId w15:val="{81035AFA-6396-8D41-9C88-DD132391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PH" w:eastAsia="en-PH" w:bidi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Adoinks</dc:creator>
  <cp:keywords/>
  <cp:lastModifiedBy>donnadeocampo816@gmail.com</cp:lastModifiedBy>
  <cp:revision>2</cp:revision>
  <dcterms:created xsi:type="dcterms:W3CDTF">2024-03-14T20:59:00Z</dcterms:created>
  <dcterms:modified xsi:type="dcterms:W3CDTF">2024-03-14T20:59:00Z</dcterms:modified>
</cp:coreProperties>
</file>