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>
        <w:trPr>
          <w:trHeight w:val="3881" w:hRule="atLeast"/>
        </w:trPr>
        <w:tc>
          <w:tcPr>
            <w:tcW w:w="3600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noProof/>
                <w:sz w:val="24"/>
                <w:szCs w:val="24"/>
                <w:lang w:val="en-PH" w:eastAsia="en-PH"/>
              </w:rPr>
              <w:drawing>
                <wp:anchor distT="0" distB="0" distL="0" distR="0" simplePos="false" relativeHeight="4" behindDoc="true" locked="false" layoutInCell="true" allowOverlap="true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-2349500</wp:posOffset>
                  </wp:positionV>
                  <wp:extent cx="1904999" cy="1924050"/>
                  <wp:effectExtent l="152400" t="152400" r="361950" b="361950"/>
                  <wp:wrapNone/>
                  <wp:docPr id="1026" name="Picture 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904999" cy="1924050"/>
                          </a:xfrm>
                          <a:prstGeom prst="rect"/>
                          <a:ln>
                            <a:noFill/>
                          </a:ln>
                          <a:effectLst>
                            <a:outerShdw rotWithShape="false" sx="100000" sy="100000" dist="139700" dir="2700000" blurRad="292100" kx="0" ky="0" algn="tl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noProof/>
                <w:sz w:val="24"/>
                <w:szCs w:val="24"/>
                <w:lang w:val="en-PH" w:eastAsia="en-PH"/>
              </w:rPr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true">
                      <wp:simplePos x="0" y="0"/>
                      <wp:positionH relativeFrom="column">
                        <wp:posOffset>-2511425</wp:posOffset>
                      </wp:positionH>
                      <wp:positionV relativeFrom="paragraph">
                        <wp:posOffset>2126615</wp:posOffset>
                      </wp:positionV>
                      <wp:extent cx="2466975" cy="4705350"/>
                      <wp:effectExtent l="0" t="0" r="0" b="0"/>
                      <wp:wrapNone/>
                      <wp:docPr id="1027" name="Text Box 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466975" cy="4705350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txbx id="1027">
                              <w:txbxContent>
                                <w:p>
                                  <w:pPr>
                                    <w:pStyle w:val="style3"/>
                                    <w:rPr>
                                      <w:rFonts w:ascii="Times New Roman" w:cs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</w:rPr>
                                    <w:t>Profile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Age               : 25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 xml:space="preserve">Date of 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Birth :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 xml:space="preserve"> November 6,    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            1997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 xml:space="preserve">Place of 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Birth :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 xml:space="preserve"> San Carlos 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           City, Pangasinan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Gender           : Female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Status             : Married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Religion         : Catholic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Citizenship     : Filipino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+63916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7213501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EMAIL: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/>
                                    <w:fldChar w:fldCharType="begin"/>
                                  </w:r>
                                  <w:r>
                                    <w:instrText xml:space="preserve"> HYPERLINK "mailto:analizanaroncabuang@gmail.com" </w:instrText>
                                  </w:r>
                                  <w:r>
                                    <w:rPr/>
                                    <w:fldChar w:fldCharType="separate"/>
                                  </w:r>
                                  <w:r>
                                    <w:rPr>
                                      <w:rStyle w:val="style85"/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analizanaroncabuang@gmail.com</w:t>
                                  </w:r>
                                  <w:r>
                                    <w:rPr/>
                                    <w:fldChar w:fldCharType="end"/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ADDRESS: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222 Malacañang San Carlos City, Pangasinan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ZIP CODE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2420</w:t>
                                  </w:r>
                                </w:p>
                                <w:p>
                                  <w:pPr>
                                    <w:pStyle w:val="style0"/>
                                    <w:rPr/>
                                  </w:pP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7" filled="f" stroked="f" style="position:absolute;margin-left:-197.75pt;margin-top:167.45pt;width:194.25pt;height:370.5pt;z-index:6;mso-position-horizontal-relative:text;mso-position-vertical-relative:text;mso-height-percent:0;mso-width-relative:page;mso-height-relative:margin;mso-wrap-distance-left:0.0pt;mso-wrap-distance-right:0.0pt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3"/>
                              <w:rPr>
                                <w:rFonts w:ascii="Times New Roman" w:cs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</w:rPr>
                              <w:t>Profile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Age               : 25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Date of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Birth :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November 6,   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                     1997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Place of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Birth :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San Carlos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                    City, Pangasinan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Gender           : Female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Status             : Married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Religion         : Catholic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Citizenship     : Filipino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+63916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7213501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"mailto:analizanaroncabuang@gmail.com"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Style w:val="style85"/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analizanaroncabuang@gmail.com</w:t>
                            </w:r>
                            <w:r>
                              <w:rPr/>
                              <w:fldChar w:fldCharType="end"/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222 Malacañang San Carlos City, Pangasinan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ZIP CODE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2420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70" w:type="dxa"/>
            <w:tcBorders/>
            <w:vAlign w:val="bottom"/>
          </w:tcPr>
          <w:p>
            <w:pPr>
              <w:pStyle w:val="style74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noProof/>
                <w:sz w:val="24"/>
                <w:szCs w:val="24"/>
                <w:lang w:val="en-PH" w:eastAsia="en-PH"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-53975</wp:posOffset>
                      </wp:positionH>
                      <wp:positionV relativeFrom="page">
                        <wp:posOffset>707390</wp:posOffset>
                      </wp:positionV>
                      <wp:extent cx="4095749" cy="1981200"/>
                      <wp:effectExtent l="0" t="0" r="0" b="0"/>
                      <wp:wrapNone/>
                      <wp:docPr id="1028" name="Text Box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095749" cy="1981200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txbx id="1028">
                              <w:txbxContent>
                                <w:p>
                                  <w:pPr>
                                    <w:pStyle w:val="style0"/>
                                    <w:jc w:val="both"/>
                                    <w:rPr>
                                      <w:lang w:eastAsia="en-PH"/>
                                    </w:rPr>
                                  </w:pPr>
                                  <w:r>
                                    <w:rPr>
                                      <w:lang w:eastAsia="en-PH"/>
                                    </w:rPr>
                                    <w:t>Seeking a job in an environment that will be mentally stimulating and provide opportunities to increase my knowledge and skills in the field of laboratory science.</w:t>
                                  </w:r>
                                </w:p>
                                <w:p>
                                  <w:pPr>
                                    <w:pStyle w:val="style0"/>
                                    <w:jc w:val="both"/>
                                    <w:rPr>
                                      <w:lang w:eastAsia="en-PH"/>
                                    </w:rPr>
                                  </w:pPr>
                                </w:p>
                                <w:p>
                                  <w:pPr>
                                    <w:pStyle w:val="style0"/>
                                    <w:jc w:val="both"/>
                                    <w:rPr>
                                      <w:lang w:eastAsia="en-PH"/>
                                    </w:rPr>
                                  </w:pPr>
                                  <w:r>
                                    <w:rPr>
                                      <w:lang w:eastAsia="en-PH"/>
                                    </w:rPr>
                                    <w:t>I have been working for almost 2</w:t>
                                  </w:r>
                                  <w:r>
                                    <w:rPr>
                                      <w:lang w:eastAsia="en-PH"/>
                                    </w:rPr>
                                    <w:t xml:space="preserve"> years now as a Laboratory Technician and been encountering much of patient inclined situation that boost my insights in any facet of interpersonal as well as intellectual intelligence.</w:t>
                                  </w:r>
                                </w:p>
                                <w:p>
                                  <w:pPr>
                                    <w:pStyle w:val="style0"/>
                                    <w:jc w:val="both"/>
                                    <w:rPr>
                                      <w:lang w:eastAsia="en-PH"/>
                                    </w:rPr>
                                  </w:pPr>
                                </w:p>
                                <w:p>
                                  <w:pPr>
                                    <w:pStyle w:val="style0"/>
                                    <w:jc w:val="both"/>
                                    <w:rPr>
                                      <w:lang w:eastAsia="en-PH"/>
                                    </w:rPr>
                                  </w:pPr>
                                  <w:r>
                                    <w:rPr>
                                      <w:lang w:eastAsia="en-PH"/>
                                    </w:rPr>
                                    <w:t xml:space="preserve">With the years of experience, thou, just years, I am profoundly </w:t>
                                  </w:r>
                                  <w:r>
                                    <w:rPr>
                                      <w:lang w:eastAsia="en-PH"/>
                                    </w:rPr>
                                    <w:t>exhibiting</w:t>
                                  </w:r>
                                  <w:r>
                                    <w:rPr>
                                      <w:lang w:eastAsia="en-PH"/>
                                    </w:rPr>
                                    <w:t xml:space="preserve"> my best and my encounters through different patients through the use of the medical equipment care with the trainings, experiences throughout the operation</w:t>
                                  </w:r>
                                </w:p>
                                <w:p>
                                  <w:pPr>
                                    <w:pStyle w:val="style0"/>
                                    <w:jc w:val="both"/>
                                    <w:rPr/>
                                  </w:pPr>
                                </w:p>
                                <w:p>
                                  <w:pPr>
                                    <w:pStyle w:val="style0"/>
                                    <w:jc w:val="both"/>
                                    <w:rPr/>
                                  </w:pPr>
                                </w:p>
                                <w:p>
                                  <w:pPr>
                                    <w:pStyle w:val="style0"/>
                                    <w:jc w:val="both"/>
                                    <w:rPr/>
                                  </w:pPr>
                                </w:p>
                                <w:p>
                                  <w:pPr>
                                    <w:pStyle w:val="style0"/>
                                    <w:jc w:val="both"/>
                                    <w:rPr/>
                                  </w:pP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8" filled="f" stroked="f" style="position:absolute;margin-left:-4.25pt;margin-top:55.7pt;width:322.5pt;height:156.0pt;z-index:3;mso-position-horizontal-relative:text;mso-position-vertical-relative:page;mso-width-percent:0;mso-height-percent:0;mso-width-relative:margin;mso-height-relative:margin;mso-wrap-distance-left:0.0pt;mso-wrap-distance-right:0.0pt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lang w:eastAsia="en-PH"/>
                              </w:rPr>
                            </w:pPr>
                            <w:r>
                              <w:rPr>
                                <w:lang w:eastAsia="en-PH"/>
                              </w:rPr>
                              <w:t>Seeking a job in an environment that will be mentally stimulating and provide opportunities to increase my knowledge and skills in the field of laboratory science.</w:t>
                            </w:r>
                          </w:p>
                          <w:p>
                            <w:pPr>
                              <w:pStyle w:val="style0"/>
                              <w:jc w:val="both"/>
                              <w:rPr>
                                <w:lang w:eastAsia="en-PH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both"/>
                              <w:rPr>
                                <w:lang w:eastAsia="en-PH"/>
                              </w:rPr>
                            </w:pPr>
                            <w:r>
                              <w:rPr>
                                <w:lang w:eastAsia="en-PH"/>
                              </w:rPr>
                              <w:t>I have been working for almost 2</w:t>
                            </w:r>
                            <w:r>
                              <w:rPr>
                                <w:lang w:eastAsia="en-PH"/>
                              </w:rPr>
                              <w:t xml:space="preserve"> years now as a Laboratory Technician and been encountering much of patient inclined situation that boost my insights in any facet of interpersonal as well as intellectual intelligence.</w:t>
                            </w:r>
                          </w:p>
                          <w:p>
                            <w:pPr>
                              <w:pStyle w:val="style0"/>
                              <w:jc w:val="both"/>
                              <w:rPr>
                                <w:lang w:eastAsia="en-PH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both"/>
                              <w:rPr>
                                <w:lang w:eastAsia="en-PH"/>
                              </w:rPr>
                            </w:pPr>
                            <w:r>
                              <w:rPr>
                                <w:lang w:eastAsia="en-PH"/>
                              </w:rPr>
                              <w:t xml:space="preserve">With the years of experience, thou, just years, I am profoundly </w:t>
                            </w:r>
                            <w:r>
                              <w:rPr>
                                <w:lang w:eastAsia="en-PH"/>
                              </w:rPr>
                              <w:t>exhibiting</w:t>
                            </w:r>
                            <w:r>
                              <w:rPr>
                                <w:lang w:eastAsia="en-PH"/>
                              </w:rPr>
                              <w:t xml:space="preserve"> my best and my encounters through different patients through the use of the medical equipment care with the trainings, experiences throughout the operation</w:t>
                            </w:r>
                          </w:p>
                          <w:p>
                            <w:pPr>
                              <w:pStyle w:val="style0"/>
                              <w:jc w:val="both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both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both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both"/>
                              <w:rPr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cs="Times New Roman" w:hAnsi="Times New Roman"/>
                <w:noProof/>
                <w:sz w:val="24"/>
                <w:szCs w:val="24"/>
                <w:lang w:val="en-PH" w:eastAsia="en-PH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-44450</wp:posOffset>
                      </wp:positionH>
                      <wp:positionV relativeFrom="page">
                        <wp:posOffset>31115</wp:posOffset>
                      </wp:positionV>
                      <wp:extent cx="4352925" cy="685800"/>
                      <wp:effectExtent l="0" t="0" r="0" b="0"/>
                      <wp:wrapNone/>
                      <wp:docPr id="1029" name="Text Box 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352925" cy="685800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txbx id="1029">
                              <w:txbxContent>
                                <w:p>
                                  <w:pPr>
                                    <w:pStyle w:val="style62"/>
                                    <w:rPr>
                                      <w:rFonts w:ascii="Times New Roman" w:cs="Times New Roman" w:hAnsi="Times New Roman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44"/>
                                      <w:szCs w:val="44"/>
                                    </w:rPr>
                                    <w:t>ANALIZA NARON-CABUANG</w:t>
                                  </w:r>
                                </w:p>
                                <w:p>
                                  <w:pPr>
                                    <w:pStyle w:val="style74"/>
                                    <w:rPr>
                                      <w:rFonts w:ascii="Times New Roman" w:cs="Times New Roman" w:hAnsi="Times New Roman"/>
                                      <w:spacing w:val="0"/>
                                      <w:w w:val="100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pacing w:val="0"/>
                                      <w:w w:val="100"/>
                                    </w:rPr>
                                    <w:t>Laboratory Technician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color w:val="ffffff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9" filled="f" stroked="f" style="position:absolute;margin-left:-3.5pt;margin-top:2.45pt;width:342.75pt;height:54.0pt;z-index:2;mso-position-horizontal-relative:text;mso-position-vertical-relative:page;mso-width-percent:0;mso-height-percent:0;mso-width-relative:margin;mso-height-relative:margin;mso-wrap-distance-left:0.0pt;mso-wrap-distance-right:0.0pt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62"/>
                              <w:rPr>
                                <w:rFonts w:ascii="Times New Roman" w:cs="Times New Roman" w:hAnsi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44"/>
                                <w:szCs w:val="44"/>
                              </w:rPr>
                              <w:t>ANALIZA NARON-CABUANG</w:t>
                            </w:r>
                          </w:p>
                          <w:p>
                            <w:pPr>
                              <w:pStyle w:val="style74"/>
                              <w:rPr>
                                <w:rFonts w:ascii="Times New Roman" w:cs="Times New Roman" w:hAnsi="Times New Roman"/>
                                <w:spacing w:val="0"/>
                                <w:w w:val="100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pacing w:val="0"/>
                                <w:w w:val="100"/>
                              </w:rPr>
                              <w:t>Laboratory Technician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ffffff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/>
        <w:trPr>
          <w:trHeight w:val="3881" w:hRule="atLeast"/>
        </w:trPr>
        <w:tc>
          <w:tcPr>
            <w:tcW w:w="3600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b/>
                <w:noProof/>
                <w:sz w:val="24"/>
                <w:szCs w:val="24"/>
                <w:lang w:val="en-PH" w:eastAsia="en-PH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b/>
                <w:noProof/>
                <w:sz w:val="24"/>
                <w:szCs w:val="24"/>
                <w:lang w:val="en-PH" w:eastAsia="en-PH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470" w:type="dxa"/>
            <w:tcBorders/>
            <w:vAlign w:val="bottom"/>
          </w:tcPr>
          <w:p>
            <w:pPr>
              <w:pStyle w:val="style74"/>
              <w:rPr>
                <w:rFonts w:ascii="Times New Roman" w:cs="Times New Roman" w:hAnsi="Times New Roman"/>
                <w:noProof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noProof/>
                <w:sz w:val="24"/>
                <w:szCs w:val="24"/>
                <w:lang w:val="en-PH" w:eastAsia="en-PH"/>
              </w:rPr>
              <mc:AlternateContent>
                <mc:Choice Requires="wps">
                  <w:drawing>
                    <wp:anchor distT="0" distB="0" distL="0" distR="0" simplePos="false" relativeHeight="5" behindDoc="false" locked="false" layoutInCell="true" allowOverlap="true">
                      <wp:simplePos x="0" y="0"/>
                      <wp:positionH relativeFrom="column">
                        <wp:posOffset>-282575</wp:posOffset>
                      </wp:positionH>
                      <wp:positionV relativeFrom="page">
                        <wp:posOffset>52705</wp:posOffset>
                      </wp:positionV>
                      <wp:extent cx="4724400" cy="6238875"/>
                      <wp:effectExtent l="0" t="0" r="0" b="0"/>
                      <wp:wrapNone/>
                      <wp:docPr id="1030" name="Text Box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724400" cy="6238875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txbx id="1030">
                              <w:txbxContent>
                                <w:p>
                                  <w:pPr>
                                    <w:pStyle w:val="style2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EDUCATION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TERTIARY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2"/>
                                    </w:rPr>
                                    <w:t>VIRGEN MILAGROSA UNIVERSITY FOUNDATION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021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2"/>
                                    </w:rPr>
                                    <w:t>Martin P. Posadas Ave., San Carlos City Pangasinan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2"/>
                                    </w:rPr>
                                    <w:t>COURSE: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2"/>
                                    </w:rPr>
                                    <w:t xml:space="preserve"> BACHELOR IN MEDICAL TECHNOLOGY/MEDICAL LABORATORY SCIENCE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2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2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SECONDARY 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2"/>
                                    </w:rPr>
                                    <w:t>VIRGEN MILAGROSA UNIVERSITY FOUNDATION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SPECIAL SCIENCE HIGH SCHOOL                                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2013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Martin P. Posadas Ave., San Carlos City Pangasinan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PRIMARY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Abanon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Central School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Brgy. 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Abanon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San Carlos City Pangasinan</w:t>
                                  </w:r>
                                </w:p>
                                <w:p>
                                  <w:pPr>
                                    <w:pStyle w:val="style2"/>
                                    <w:rPr>
                                      <w:rFonts w:ascii="Times New Roman" w:cs="Times New Roman" w:hAnsi="Times New Roman"/>
                                      <w:bCs w:val="fals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bCs w:val="false"/>
                                      <w:sz w:val="24"/>
                                      <w:szCs w:val="24"/>
                                    </w:rPr>
                                    <w:t>PRE-PROFESSIONAL EXPERIENCE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MEDICAL LABORATORY SCIENCE/ MEDICAL TECHNOLOGIST INTERN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Ilocos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Training Research and Medical Center (ITRMC)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Laboratory Department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Date: August 18, 2019- February 19, 2020</w:t>
                                  </w:r>
                                </w:p>
                                <w:p>
                                  <w:pPr>
                                    <w:pStyle w:val="style2"/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style4097"/>
                                      <w:rFonts w:ascii="Times New Roman" w:cs="Times New Roman" w:hAnsi="Times New Roman"/>
                                      <w:b/>
                                      <w:bCs/>
                                      <w:caps/>
                                      <w:sz w:val="24"/>
                                      <w:szCs w:val="24"/>
                                    </w:rPr>
                                    <w:t>SKILLS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 xml:space="preserve"> and qualifications</w:t>
                                  </w:r>
                                </w:p>
                                <w:p>
                                  <w:pPr>
                                    <w:pStyle w:val="style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Computer Literate. Proficient in Microsoft office, Microsoft Word, PowerPoint, worldwide web email, internet</w:t>
                                  </w:r>
                                  <w:r>
                                    <w:rPr>
                                      <w:rFonts w:ascii="Times New Roman" w:cs="Times New Roman" w:hAnsi="Times New Roman"/>
                                      <w:sz w:val="24"/>
                                      <w:szCs w:val="24"/>
                                    </w:rPr>
                                    <w:t>, LIS and modern technology.</w:t>
                                  </w:r>
                                </w:p>
                                <w:p>
                                  <w:pPr>
                                    <w:pStyle w:val="style0"/>
                                    <w:numPr>
                                      <w:ilvl w:val="0"/>
                                      <w:numId w:val="0"/>
                                    </w:numPr>
                                    <w:rPr/>
                                  </w:pP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30" filled="f" stroked="f" style="position:absolute;margin-left:-22.25pt;margin-top:4.15pt;width:372.0pt;height:491.25pt;z-index:5;mso-position-horizontal-relative:text;mso-position-vertical-relative:page;mso-width-percent:0;mso-height-percent:0;mso-width-relative:margin;mso-height-relative:margin;mso-wrap-distance-left:0.0pt;mso-wrap-distance-right:0.0pt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2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TERTIARY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2"/>
                              </w:rPr>
                              <w:t>VIRGEN MILAGROSA UNIVERSITY FOUNDATION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021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2"/>
                              </w:rPr>
                              <w:t>Martin P. Posadas Ave., San Carlos City Pangasinan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2"/>
                              </w:rPr>
                              <w:t>COURSE: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2"/>
                              </w:rPr>
                              <w:t xml:space="preserve"> BACHELOR IN MEDICAL TECHNOLOGY/MEDICAL LABORATORY SCIENCE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SECONDARY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2"/>
                              </w:rPr>
                              <w:t>VIRGEN MILAGROSA UNIVERSITY FOUNDATION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SPECIAL SCIENCE HIGH SCHOOL                               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2013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Martin P. Posadas Ave., San Carlos City Pangasinan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PRIMARY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Abanon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Central School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200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Brgy. 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Abanon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San Carlos City Pangasinan</w:t>
                            </w:r>
                          </w:p>
                          <w:p>
                            <w:pPr>
                              <w:pStyle w:val="style2"/>
                              <w:rPr>
                                <w:rFonts w:ascii="Times New Roman" w:cs="Times New Roman" w:hAnsi="Times New Roman"/>
                                <w:bCs w:val="fals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Cs w:val="false"/>
                                <w:sz w:val="24"/>
                                <w:szCs w:val="24"/>
                              </w:rPr>
                              <w:t>PRE-PROFESSIONAL EXPERIENCE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MEDICAL LABORATORY SCIENCE/ MEDICAL TECHNOLOGIST INTERN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Ilocos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Training Research and Medical Center (ITRMC)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Laboratory Department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Date: August 18, 2019- February 19, 2020</w:t>
                            </w:r>
                          </w:p>
                          <w:p>
                            <w:pPr>
                              <w:pStyle w:val="style2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yle4097"/>
                                <w:rFonts w:ascii="Times New Roman" w:cs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>SKILLS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and qualifications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Computer Literate. Proficient in Microsoft office, Microsoft Word, PowerPoint, worldwide web email, internet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, LIS and modern technology.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0"/>
                              </w:numPr>
                              <w:rPr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470" w:type="dxa"/>
            <w:tcBorders/>
          </w:tcPr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ind w:left="108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Able to have well interpersonal relation and can handle good communication on people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Able to perform under stress, budget time, follow instructions, adapt quickly to a challenge and follow through assignments.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Talented and determined individual who accomplish result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 and work.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Can work under pressure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Highly organized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Fast learner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Can cope up with fast pace environmen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</w:t>
            </w:r>
          </w:p>
          <w:p>
            <w:pPr>
              <w:pStyle w:val="style2"/>
              <w:rPr>
                <w:rFonts w:ascii="Times New Roman" w:cs="Times New Roman" w:eastAsia="メイリオ" w:hAnsi="Times New Roman"/>
                <w:b w:val="false"/>
                <w:bCs w:val="false"/>
                <w:cap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seminars and trainings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PH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PH"/>
              </w:rPr>
              <w:t>Training on the Fundamentals Of Biosafety And Biosecurity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PH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PH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  <w:lang w:val="en-PH"/>
              </w:rPr>
              <w:t>Puerto de San Juan Beach Resort, San Juan, La Union</w:t>
            </w:r>
            <w:r>
              <w:rPr>
                <w:rFonts w:ascii="Times New Roman" w:cs="Times New Roman" w:hAnsi="Times New Roman"/>
                <w:sz w:val="24"/>
                <w:szCs w:val="24"/>
                <w:lang w:val="en-PH"/>
              </w:rPr>
              <w:t xml:space="preserve">, 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PH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PH"/>
              </w:rPr>
              <w:t xml:space="preserve">            </w:t>
            </w:r>
            <w:r>
              <w:rPr>
                <w:rFonts w:ascii="Times New Roman" w:cs="Times New Roman" w:hAnsi="Times New Roman"/>
                <w:sz w:val="24"/>
                <w:szCs w:val="24"/>
                <w:lang w:val="en-PH"/>
              </w:rPr>
              <w:t>Philippines</w:t>
            </w:r>
            <w:r>
              <w:rPr>
                <w:rFonts w:ascii="Times New Roman" w:cs="Times New Roman" w:hAnsi="Times New Roman"/>
                <w:sz w:val="24"/>
                <w:szCs w:val="24"/>
                <w:lang w:val="en-PH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  <w:lang w:val="en-PH"/>
              </w:rPr>
              <w:t>2022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2"/>
              <w:rPr>
                <w:rFonts w:ascii="Times New Roman" w:cs="Times New Roman" w:eastAsia="メイリオ" w:hAnsi="Times New Roman"/>
                <w:b w:val="false"/>
                <w:bCs w:val="false"/>
                <w:cap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WORK EXPERIENCE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ELGUIRA GENERAL HOSPITAL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Laboratory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Techinician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2021-2023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UNIVERSAL HEALTH GENERAL HOSPITAL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Laboratory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Techinician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2021-2023</w:t>
            </w:r>
          </w:p>
          <w:p>
            <w:pPr>
              <w:pStyle w:val="style2"/>
              <w:rPr>
                <w:rFonts w:ascii="Times New Roman" w:cs="Times New Roman" w:eastAsia="メイリオ" w:hAnsi="Times New Roman"/>
                <w:b w:val="false"/>
                <w:bCs w:val="false"/>
                <w:cap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refernce</w:t>
            </w:r>
          </w:p>
          <w:p>
            <w:pPr>
              <w:pStyle w:val="style0"/>
              <w:rPr>
                <w:rFonts w:ascii="Times New Roman" w:cs="Times New Roman" w:hAnsi="Times New Roman"/>
                <w:iCs/>
                <w:sz w:val="24"/>
                <w:szCs w:val="24"/>
                <w:lang w:val="en-PH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i/>
                <w:sz w:val="24"/>
                <w:szCs w:val="24"/>
                <w:lang w:val="en-PH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val="en-PH"/>
              </w:rPr>
              <w:t xml:space="preserve">Pamela Ramos </w:t>
            </w:r>
            <w:r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val="en-PH"/>
              </w:rPr>
              <w:t>Borbon</w:t>
            </w:r>
          </w:p>
          <w:p>
            <w:pPr>
              <w:pStyle w:val="style0"/>
              <w:rPr>
                <w:rFonts w:ascii="Times New Roman" w:cs="Times New Roman" w:hAnsi="Times New Roman"/>
                <w:iCs/>
                <w:sz w:val="24"/>
                <w:szCs w:val="24"/>
                <w:lang w:val="en-PH"/>
              </w:rPr>
            </w:pPr>
            <w:r>
              <w:rPr>
                <w:rFonts w:ascii="Times New Roman" w:cs="Times New Roman" w:hAnsi="Times New Roman"/>
                <w:iCs/>
                <w:sz w:val="24"/>
                <w:szCs w:val="24"/>
                <w:lang w:val="en-PH"/>
              </w:rPr>
              <w:t xml:space="preserve">         0948648815</w:t>
            </w:r>
          </w:p>
          <w:p>
            <w:pPr>
              <w:pStyle w:val="style0"/>
              <w:rPr>
                <w:rFonts w:ascii="Times New Roman" w:cs="Times New Roman" w:hAnsi="Times New Roman"/>
                <w:iCs/>
                <w:sz w:val="24"/>
                <w:szCs w:val="24"/>
                <w:lang w:val="en-PH"/>
              </w:rPr>
            </w:pPr>
            <w:r>
              <w:rPr>
                <w:rFonts w:ascii="Times New Roman" w:cs="Times New Roman" w:hAnsi="Times New Roman"/>
                <w:iCs/>
                <w:sz w:val="24"/>
                <w:szCs w:val="24"/>
                <w:lang w:val="en-PH"/>
              </w:rPr>
              <w:t xml:space="preserve">         </w:t>
            </w:r>
            <w:r>
              <w:rPr>
                <w:rFonts w:ascii="Times New Roman" w:cs="Times New Roman" w:hAnsi="Times New Roman"/>
                <w:iCs/>
                <w:sz w:val="24"/>
                <w:szCs w:val="24"/>
                <w:lang w:val="en-PH"/>
              </w:rPr>
              <w:t>Echo Sonographer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Cs/>
                <w:sz w:val="24"/>
                <w:szCs w:val="24"/>
                <w:lang w:val="en-PH"/>
              </w:rPr>
              <w:t xml:space="preserve">         Universal Health General Hospital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I hereby certify that the information and data given above are correct and true to the best of my knowledge and belief.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noProof/>
                <w:sz w:val="24"/>
                <w:szCs w:val="24"/>
                <w:lang w:val="en-PH" w:eastAsia="en-PH"/>
              </w:rPr>
              <w:drawing>
                <wp:anchor distT="0" distB="0" distL="0" distR="0" simplePos="false" relativeHeight="8" behindDoc="true" locked="false" layoutInCell="true" allowOverlap="true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186055</wp:posOffset>
                  </wp:positionV>
                  <wp:extent cx="1294130" cy="847725"/>
                  <wp:effectExtent l="0" t="0" r="1270" b="9525"/>
                  <wp:wrapNone/>
                  <wp:docPr id="1031" name="Picture 9" descr="2023-8-5_12-56-1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/>
                          <pic:cNvPicPr/>
                        </pic:nvPicPr>
                        <pic:blipFill>
                          <a:blip r:embed="rId3" cstate="print">
                            <a:grayscl/>
                            <a:biLevel thresh="50000"/>
                          </a:blip>
                          <a:srcRect l="27658" t="41597" r="29347" b="21008"/>
                          <a:stretch/>
                        </pic:blipFill>
                        <pic:spPr>
                          <a:xfrm rot="0">
                            <a:off x="0" y="0"/>
                            <a:ext cx="1294130" cy="847725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sz w:val="24"/>
                <w:szCs w:val="24"/>
              </w:rPr>
            </w:pPr>
          </w:p>
          <w:p>
            <w:pPr>
              <w:pStyle w:val="style0"/>
              <w:rPr>
                <w:i/>
                <w:sz w:val="24"/>
                <w:szCs w:val="24"/>
              </w:rPr>
            </w:pP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  <w:p>
            <w:pPr>
              <w:pStyle w:val="style0"/>
              <w:ind w:firstLine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Analiza </w:t>
            </w:r>
            <w:r>
              <w:rPr>
                <w:b/>
                <w:sz w:val="24"/>
                <w:szCs w:val="24"/>
              </w:rPr>
              <w:t>Naron</w:t>
            </w:r>
            <w:r>
              <w:rPr>
                <w:b/>
                <w:sz w:val="24"/>
                <w:szCs w:val="24"/>
              </w:rPr>
              <w:t xml:space="preserve"> Cabuang</w:t>
            </w:r>
            <w:r>
              <w:rPr>
                <w:noProof/>
                <w:sz w:val="22"/>
                <w:lang w:val="en-PH" w:eastAsia="en-PH"/>
              </w:rPr>
              <mc:AlternateContent>
                <mc:Choice Requires="wps">
                  <w:drawing>
                    <wp:anchor distT="0" distB="0" distL="0" distR="0" simplePos="false" relativeHeight="7" behindDoc="false" locked="false" layoutInCell="true" allowOverlap="true">
                      <wp:simplePos x="0" y="0"/>
                      <wp:positionH relativeFrom="margin">
                        <wp:posOffset>75565</wp:posOffset>
                      </wp:positionH>
                      <wp:positionV relativeFrom="paragraph">
                        <wp:posOffset>-3175</wp:posOffset>
                      </wp:positionV>
                      <wp:extent cx="2077085" cy="0"/>
                      <wp:effectExtent l="0" t="0" r="0" b="0"/>
                      <wp:wrapNone/>
                      <wp:docPr id="1032" name="Straight Arrow Connector 8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077085" cy="0"/>
                              </a:xfrm>
                              <a:prstGeom prst="straightConnector1"/>
                              <a:ln cmpd="sng" cap="flat"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>
                      <v:path arrowok="t" fillok="f" o:connecttype="none"/>
                      <o:lock v:ext="edit" shapetype="t"/>
                    </v:shapetype>
                    <v:shape id="1032" type="#_x0000_t32" filled="f" style="position:absolute;margin-left:5.95pt;margin-top:-0.25pt;width:163.55pt;height:0.0pt;z-index:7;mso-position-horizontal-relative:margin;mso-position-vertical-relative:text;mso-width-percent:0;mso-height-percent:0;mso-width-relative:page;mso-height-relative:page;mso-wrap-distance-left:0.0pt;mso-wrap-distance-right:0.0pt;visibility:visible;">
                      <v:stroke weight="1.5pt"/>
                      <v:fill/>
                    </v:shape>
                  </w:pict>
                </mc:Fallback>
              </mc:AlternateConten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  <w:lang w:val="en-PH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Applicant’s Signature</w:t>
            </w:r>
          </w:p>
        </w:tc>
      </w:tr>
    </w:tbl>
    <w:p>
      <w:pPr>
        <w:pStyle w:val="style0"/>
        <w:tabs>
          <w:tab w:val="left" w:leader="none" w:pos="990"/>
        </w:tabs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panose1 w:val="020b0604030005040204"/>
    <w:charset w:val="80"/>
    <w:family w:val="swiss"/>
    <w:pitch w:val="variable"/>
    <w:sig w:usb0="E10102FF" w:usb1="EAC7FFFF" w:usb2="00010012" w:usb3="00000000" w:csb0="000200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メイリオ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PH" w:eastAsia="en-PH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097" name="Graphic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260336" cy="9628632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532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宋体" w:eastAsia="メイリオ" w:hAnsi="Century Gothic"/>
        <w:sz w:val="24"/>
        <w:szCs w:val="24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18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ascii="Century Gothic" w:cs="宋体" w:eastAsia="メイリオ" w:hAnsi="Century Gothic"/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rFonts w:ascii="Century Gothic" w:cs="宋体" w:eastAsia="メイリオ" w:hAnsi="Century Gothic"/>
      <w:b/>
      <w:caps/>
      <w:color w:val="548ab7"/>
      <w:sz w:val="28"/>
      <w:szCs w:val="24"/>
    </w:rPr>
  </w:style>
  <w:style w:type="paragraph" w:styleId="style4">
    <w:name w:val="heading 4"/>
    <w:basedOn w:val="style0"/>
    <w:next w:val="style0"/>
    <w:link w:val="style4106"/>
    <w:qFormat/>
    <w:uiPriority w:val="9"/>
    <w:pPr>
      <w:outlineLvl w:val="3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08a9d255-db42-4639-b61d-a0bbc25248b6"/>
    <w:basedOn w:val="style65"/>
    <w:next w:val="style4097"/>
    <w:link w:val="style2"/>
    <w:uiPriority w:val="9"/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itle Char_503bfa7b-4f21-4055-8dad-aa84b83557a8"/>
    <w:basedOn w:val="style65"/>
    <w:next w:val="style4098"/>
    <w:link w:val="style62"/>
    <w:uiPriority w:val="10"/>
    <w:rPr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11"/>
    <w:rPr>
      <w:i/>
      <w:iCs/>
    </w:rPr>
  </w:style>
  <w:style w:type="character" w:customStyle="1" w:styleId="style4099">
    <w:name w:val="Heading 1 Char_5d59e96c-aa29-4636-b795-2ce998445efc"/>
    <w:basedOn w:val="style65"/>
    <w:next w:val="style4099"/>
    <w:link w:val="style1"/>
    <w:uiPriority w:val="9"/>
    <w:rPr>
      <w:rFonts w:ascii="Century Gothic" w:cs="宋体" w:eastAsia="メイリオ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Date Char"/>
    <w:basedOn w:val="style65"/>
    <w:next w:val="style4100"/>
    <w:link w:val="style76"/>
    <w:uiPriority w:val="99"/>
    <w:rPr>
      <w:sz w:val="18"/>
      <w:szCs w:val="22"/>
    </w:rPr>
  </w:style>
  <w:style w:type="character" w:styleId="style85">
    <w:name w:val="Hyperlink"/>
    <w:basedOn w:val="style65"/>
    <w:next w:val="style85"/>
    <w:uiPriority w:val="99"/>
    <w:rPr>
      <w:color w:val="b85a22"/>
      <w:u w:val="single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687fdb2c-5050-4d51-816f-c0fdbbcaf72b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099abd3e-ccfd-4a5f-b719-861d8e711f3b"/>
    <w:basedOn w:val="style65"/>
    <w:next w:val="style4103"/>
    <w:link w:val="style32"/>
    <w:uiPriority w:val="99"/>
    <w:rPr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Heading 3 Char_6743fc75-4ad6-4a91-af18-a2a8c9604b90"/>
    <w:basedOn w:val="style65"/>
    <w:next w:val="style4105"/>
    <w:link w:val="style3"/>
    <w:uiPriority w:val="9"/>
    <w:rPr>
      <w:rFonts w:ascii="Century Gothic" w:cs="宋体" w:eastAsia="メイリオ" w:hAnsi="Century Gothic"/>
      <w:b/>
      <w:caps/>
      <w:color w:val="548ab7"/>
      <w:sz w:val="28"/>
    </w:rPr>
  </w:style>
  <w:style w:type="character" w:customStyle="1" w:styleId="style4106">
    <w:name w:val="Heading 4 Char_8dbd56ed-f87a-4cbf-a588-cc1fac69bdeb"/>
    <w:basedOn w:val="style65"/>
    <w:next w:val="style4106"/>
    <w:link w:val="style4"/>
    <w:uiPriority w:val="9"/>
    <w:rPr>
      <w:b/>
      <w:sz w:val="18"/>
      <w:szCs w:val="22"/>
    </w:rPr>
  </w:style>
  <w:style w:type="paragraph" w:styleId="style153">
    <w:name w:val="Balloon Text"/>
    <w:basedOn w:val="style0"/>
    <w:next w:val="style153"/>
    <w:link w:val="style4107"/>
    <w:uiPriority w:val="99"/>
    <w:pPr/>
    <w:rPr>
      <w:rFonts w:ascii="Tahoma" w:cs="Tahoma" w:hAnsi="Tahoma"/>
      <w:sz w:val="16"/>
      <w:szCs w:val="16"/>
    </w:rPr>
  </w:style>
  <w:style w:type="character" w:customStyle="1" w:styleId="style4107">
    <w:name w:val="Balloon Text Char"/>
    <w:basedOn w:val="style65"/>
    <w:next w:val="style410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{582546D6-E104-46F5-B34C-45127B2119F9}tf00546271_win32</Template>
  <TotalTime>0</TotalTime>
  <Words>371</Words>
  <Pages>2</Pages>
  <Characters>2250</Characters>
  <Application>WPS Office</Application>
  <DocSecurity>0</DocSecurity>
  <Paragraphs>176</Paragraphs>
  <ScaleCrop>false</ScaleCrop>
  <LinksUpToDate>false</LinksUpToDate>
  <CharactersWithSpaces>2829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2023-09-14T06:02:00Z</dcterms:created>
  <dc:creator>WPS Office</dc:creator>
  <lastModifiedBy>RMX3511</lastModifiedBy>
  <dcterms:modified xsi:type="dcterms:W3CDTF">2023-10-26T14:56:20Z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b36df8d69ec848e4a0b3c22737a6ddb3</vt:lpwstr>
  </property>
</Properties>
</file>