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40"/>
        <w:jc w:val="center"/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44"/>
          <w:szCs w:val="44"/>
          <w:lang w:val="en-US"/>
        </w:rPr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44"/>
          <w:szCs w:val="44"/>
          <w:lang w:val="en-US"/>
        </w:rPr>
        <w:t xml:space="preserve">Luisito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44"/>
          <w:szCs w:val="44"/>
          <w:lang w:val="en-US"/>
        </w:rPr>
        <w:t>Celespara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44"/>
          <w:szCs w:val="44"/>
          <w:lang w:val="en-US"/>
        </w:rPr>
        <w:t xml:space="preserve"> Sevilla</w:t>
      </w:r>
    </w:p>
    <w:p>
      <w:pPr>
        <w:pStyle w:val="style0"/>
        <w:spacing w:after="0" w:lineRule="auto" w:line="240"/>
        <w:jc w:val="center"/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18"/>
          <w:szCs w:val="18"/>
          <w:lang w:val="en-US"/>
        </w:rPr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18"/>
          <w:szCs w:val="18"/>
          <w:lang w:val="en-US"/>
        </w:rPr>
        <w:t xml:space="preserve">0932 Barangay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18"/>
          <w:szCs w:val="18"/>
          <w:lang w:val="en-US"/>
        </w:rPr>
        <w:t>Tinurik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18"/>
          <w:szCs w:val="18"/>
          <w:lang w:val="en-US"/>
        </w:rPr>
        <w:t>, Tanauan City Batangas</w:t>
      </w:r>
    </w:p>
    <w:p>
      <w:pPr>
        <w:pStyle w:val="style0"/>
        <w:spacing w:after="0" w:lineRule="auto" w:line="240"/>
        <w:jc w:val="center"/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18"/>
          <w:szCs w:val="18"/>
          <w:lang w:val="en-US"/>
        </w:rPr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18"/>
          <w:szCs w:val="18"/>
          <w:lang w:val="en-US"/>
        </w:rPr>
        <w:t>Philippines 4232</w:t>
      </w:r>
    </w:p>
    <w:p>
      <w:pPr>
        <w:pStyle w:val="style0"/>
        <w:spacing w:after="0" w:lineRule="auto" w:line="240"/>
        <w:jc w:val="center"/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18"/>
          <w:szCs w:val="18"/>
          <w:lang w:val="en-US"/>
        </w:rPr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18"/>
          <w:szCs w:val="18"/>
          <w:lang w:val="en-US"/>
        </w:rPr>
        <w:t>Mobile No: +639266861923</w:t>
      </w:r>
    </w:p>
    <w:p>
      <w:pPr>
        <w:pStyle w:val="style0"/>
        <w:spacing w:after="0" w:lineRule="auto" w:line="240"/>
        <w:jc w:val="center"/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18"/>
          <w:szCs w:val="18"/>
          <w:lang w:val="en-US"/>
        </w:rPr>
        <w:sectPr>
          <w:type w:val="continuous"/>
          <w:pgSz w:w="12240" w:h="15840" w:orient="portrait"/>
          <w:pgMar w:top="990" w:right="1440" w:bottom="900" w:left="1440" w:header="720" w:footer="720" w:gutter="0"/>
          <w:cols w:space="720"/>
          <w:docGrid w:linePitch="360"/>
        </w:sectPr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18"/>
          <w:szCs w:val="18"/>
          <w:lang w:val="en-US"/>
        </w:rPr>
        <w:t xml:space="preserve">Email: </w:t>
      </w:r>
      <w:r>
        <w:rPr/>
        <w:fldChar w:fldCharType="begin"/>
      </w:r>
      <w:r>
        <w:instrText xml:space="preserve"> HYPERLINK "mailto:louiesevilla6@gmail.com" </w:instrText>
      </w:r>
      <w:r>
        <w:rPr/>
        <w:fldChar w:fldCharType="separate"/>
      </w:r>
      <w:r>
        <w:rPr>
          <w:rStyle w:val="style85"/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sz w:val="18"/>
          <w:szCs w:val="18"/>
          <w:lang w:val="en-US"/>
        </w:rPr>
        <w:t>louiesevilla6@gmail.com</w:t>
      </w:r>
      <w:r>
        <w:rPr/>
        <w:fldChar w:fldCharType="end"/>
      </w:r>
    </w:p>
    <w:p>
      <w:pPr>
        <w:pStyle w:val="style0"/>
        <w:widowControl w:val="false"/>
        <w:spacing w:after="0" w:lineRule="auto" w:line="240"/>
        <w:rPr>
          <w:rFonts w:ascii="Calibri" w:cs="Calibri" w:eastAsia="Calibri" w:hAnsi="Calibri"/>
          <w:b/>
          <w:bCs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u w:val="single"/>
          <w:lang w:val="en-US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u w:val="single"/>
          <w:lang w:val="en-US"/>
        </w:rPr>
      </w:pPr>
      <w:r>
        <w:rPr>
          <w:rFonts w:ascii="Calibri" w:cs="Calibri" w:eastAsia="Calibri" w:hAnsi="Calibri"/>
          <w:b/>
          <w:bCs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u w:val="single"/>
          <w:lang w:val="en-US"/>
        </w:rPr>
        <w:t>PROFESSIONAL SUMMARY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u w:val="single"/>
          <w:lang w:val="en-US"/>
        </w:rPr>
        <w:t xml:space="preserve"> </w:t>
      </w:r>
    </w:p>
    <w:p>
      <w:pPr>
        <w:pStyle w:val="style179"/>
        <w:widowControl w:val="false"/>
        <w:numPr>
          <w:ilvl w:val="0"/>
          <w:numId w:val="1"/>
        </w:numPr>
        <w:autoSpaceDE w:val="false"/>
        <w:autoSpaceDN w:val="false"/>
        <w:adjustRightInd w:val="false"/>
        <w:spacing w:after="0" w:lineRule="auto" w:line="240"/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  <w:t xml:space="preserve">Perform, develop, plan, create and scheduling of preventive maintenance for facilities equipment and machinery.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  <w:t>Comply with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  <w:t xml:space="preserve"> working instructions, procedures, guidelines, safety rules, company policy and audit documentations. </w:t>
      </w:r>
    </w:p>
    <w:p>
      <w:pPr>
        <w:pStyle w:val="style179"/>
        <w:widowControl w:val="false"/>
        <w:numPr>
          <w:ilvl w:val="0"/>
          <w:numId w:val="1"/>
        </w:numPr>
        <w:autoSpaceDE w:val="false"/>
        <w:autoSpaceDN w:val="false"/>
        <w:adjustRightInd w:val="false"/>
        <w:spacing w:after="0" w:lineRule="auto" w:line="240"/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  <w:t xml:space="preserve">Trains maintenance staff and newly hired personnel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  <w:t>regarding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  <w:t xml:space="preserve"> awareness in good manufacturing practices. </w:t>
      </w:r>
    </w:p>
    <w:p>
      <w:pPr>
        <w:pStyle w:val="style179"/>
        <w:widowControl w:val="false"/>
        <w:numPr>
          <w:ilvl w:val="0"/>
          <w:numId w:val="1"/>
        </w:numPr>
        <w:autoSpaceDE w:val="false"/>
        <w:autoSpaceDN w:val="false"/>
        <w:adjustRightInd w:val="false"/>
        <w:spacing w:after="0" w:lineRule="auto" w:line="240"/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  <w:t xml:space="preserve">Experience in installation, set-up, assembly, operations, repair, troubleshooting and preventive maintenance of heating, ventilating, air-conditioning,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  <w:t>facilities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  <w:t xml:space="preserve"> and supplemental equipment, building maintenance, plumbing, fabrication, welding, carpentry, furniture, sanitary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  <w:t>repairs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  <w:t xml:space="preserve"> and other work related.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ind w:left="0"/>
        <w:rPr>
          <w:rFonts w:ascii="Calibri" w:cs="Times New Roman" w:eastAsia="宋体" w:hAnsi="Calibri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ind w:left="0"/>
        <w:rPr>
          <w:rFonts w:ascii="Calibri" w:cs="Times New Roman" w:eastAsia="宋体" w:hAnsi="Calibri"/>
        </w:rPr>
      </w:pPr>
      <w:r>
        <w:rPr>
          <w:rFonts w:ascii="Calibri" w:cs="Calibri" w:eastAsia="Calibri" w:hAnsi="Calibri"/>
          <w:b/>
          <w:bCs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u w:val="single"/>
          <w:lang w:val="en-US"/>
        </w:rPr>
        <w:t>J</w:t>
      </w:r>
      <w:r>
        <w:rPr>
          <w:rFonts w:ascii="Calibri" w:cs="Calibri" w:eastAsia="Calibri" w:hAnsi="Calibri"/>
          <w:b/>
          <w:bCs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u w:val="single"/>
          <w:lang w:val="en-US"/>
        </w:rPr>
        <w:t>OB DESCRIPTION DUTIES AND RESPONSIBILITIES</w:t>
      </w:r>
      <w:r>
        <w:rPr>
          <w:rFonts w:ascii="Calibri" w:cs="Calibri" w:eastAsia="Calibri" w:hAnsi="Calibri"/>
          <w:b/>
          <w:bCs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u w:val="single"/>
          <w:lang w:val="en-US"/>
        </w:rPr>
        <w:t>: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ind w:left="0"/>
        <w:rPr>
          <w:rFonts w:ascii="Calibri" w:cs="Times New Roman" w:eastAsia="宋体" w:hAnsi="Calibri"/>
        </w:rPr>
      </w:pPr>
    </w:p>
    <w:p>
      <w:pPr>
        <w:pStyle w:val="style179"/>
        <w:numPr>
          <w:ilvl w:val="0"/>
          <w:numId w:val="4"/>
        </w:numPr>
        <w:spacing w:lineRule="auto" w:line="240"/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Carries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out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operation,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maintenance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and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troubleshooting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of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Facilities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equipment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such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as: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Diesel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Engine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Generator,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Compressed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Dry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Air,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Air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Dryer,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Cooling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Tower,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Air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Cooled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Chiller,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Air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Handling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Unit,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Fan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Coil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Unit,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Pumps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and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Motors,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Fire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Detection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and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Alarm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System,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Wastewater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Treatment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Plant,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Pure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Water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Treatment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Plant,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High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Magnetic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Plate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System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and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Oil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Supply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System.</w:t>
      </w:r>
    </w:p>
    <w:p>
      <w:pPr>
        <w:pStyle w:val="style179"/>
        <w:numPr>
          <w:ilvl w:val="0"/>
          <w:numId w:val="4"/>
        </w:numPr>
        <w:spacing w:lineRule="auto" w:line="240"/>
        <w:rPr>
          <w:rFonts w:ascii="Calibri" w:cs="Times New Roman" w:eastAsia="宋体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  <w:t>Install, diagnose, troubleshoot, and repair HVAC equipment.</w:t>
      </w:r>
    </w:p>
    <w:p>
      <w:pPr>
        <w:pStyle w:val="style179"/>
        <w:numPr>
          <w:ilvl w:val="0"/>
          <w:numId w:val="4"/>
        </w:numPr>
        <w:spacing w:lineRule="auto" w:line="240"/>
        <w:rPr>
          <w:rFonts w:ascii="Calibri" w:cs="Times New Roman" w:eastAsia="宋体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</w:pPr>
      <w:r>
        <w:rPr>
          <w:rFonts w:ascii="Calibri" w:cs="Times New Roman" w:eastAsia="宋体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  <w:t>Reviews and interprets engineered drawings / plans</w:t>
      </w:r>
    </w:p>
    <w:p>
      <w:pPr>
        <w:pStyle w:val="style179"/>
        <w:numPr>
          <w:ilvl w:val="0"/>
          <w:numId w:val="4"/>
        </w:numPr>
        <w:spacing w:lineRule="auto" w:line="240"/>
        <w:rPr>
          <w:rFonts w:ascii="Calibri" w:cs="Times New Roman" w:eastAsia="宋体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</w:pPr>
      <w:r>
        <w:rPr>
          <w:rFonts w:ascii="Calibri" w:cs="Times New Roman" w:eastAsia="宋体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  <w:t>Responds and follows up with customer concerns / questions</w:t>
      </w:r>
    </w:p>
    <w:p>
      <w:pPr>
        <w:pStyle w:val="style179"/>
        <w:numPr>
          <w:ilvl w:val="0"/>
          <w:numId w:val="4"/>
        </w:numPr>
        <w:spacing w:lineRule="auto" w:line="240"/>
        <w:rPr>
          <w:rFonts w:ascii="Calibri" w:cs="Times New Roman" w:eastAsia="宋体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</w:pPr>
      <w:r>
        <w:rPr>
          <w:rFonts w:ascii="Calibri" w:cs="Times New Roman" w:eastAsia="宋体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  <w:t>Carry out additional duties or responsibilities, which fall reasonably within the ambit of the job description, or in accordance with operational requirements.</w:t>
      </w:r>
    </w:p>
    <w:p>
      <w:pPr>
        <w:pStyle w:val="style179"/>
        <w:numPr>
          <w:ilvl w:val="0"/>
          <w:numId w:val="4"/>
        </w:numPr>
        <w:spacing w:lineRule="auto" w:line="240"/>
        <w:rPr>
          <w:rFonts w:ascii="Calibri" w:cs="Times New Roman" w:eastAsia="宋体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  <w:t xml:space="preserve">Monitor and check the process of all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  <w:t>facilities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  <w:t xml:space="preserve"> equipment and the different sequences of their operation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  <w:t>in accordance with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  <w:t xml:space="preserve"> the standard being followed.</w:t>
      </w:r>
      <w:r>
        <w:rPr>
          <w:rFonts w:ascii="Calibri" w:cs="Calibri" w:eastAsia="Calibri" w:hAnsi="Calibri"/>
          <w:b/>
          <w:bCs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  <w:t xml:space="preserve"> </w:t>
      </w:r>
    </w:p>
    <w:p>
      <w:pPr>
        <w:pStyle w:val="style179"/>
        <w:widowControl w:val="false"/>
        <w:numPr>
          <w:ilvl w:val="0"/>
          <w:numId w:val="22"/>
        </w:numPr>
        <w:autoSpaceDE w:val="false"/>
        <w:autoSpaceDN w:val="false"/>
        <w:adjustRightInd w:val="false"/>
        <w:spacing w:after="160" w:lineRule="auto" w:line="240"/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  <w:t xml:space="preserve">Maintain good running condition of all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  <w:t xml:space="preserve">equipment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  <w:t>in accordance with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  <w:t xml:space="preserve"> Standard Operating Procedure.</w:t>
      </w:r>
    </w:p>
    <w:p>
      <w:pPr>
        <w:pStyle w:val="style179"/>
        <w:widowControl w:val="false"/>
        <w:numPr>
          <w:ilvl w:val="0"/>
          <w:numId w:val="22"/>
        </w:numPr>
        <w:autoSpaceDE w:val="false"/>
        <w:autoSpaceDN w:val="false"/>
        <w:adjustRightInd w:val="false"/>
        <w:spacing w:after="160" w:lineRule="auto" w:line="240"/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  <w:t xml:space="preserve">Gathers and analyzes the data of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  <w:t>facilities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  <w:t xml:space="preserve"> problematic and downtime machine. </w:t>
      </w:r>
    </w:p>
    <w:p>
      <w:pPr>
        <w:pStyle w:val="style179"/>
        <w:widowControl w:val="false"/>
        <w:numPr>
          <w:ilvl w:val="0"/>
          <w:numId w:val="22"/>
        </w:numPr>
        <w:autoSpaceDE w:val="false"/>
        <w:autoSpaceDN w:val="false"/>
        <w:adjustRightInd w:val="false"/>
        <w:spacing w:after="160" w:lineRule="auto" w:line="240"/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  <w:t>Performs preventive maintenance work on equipment and accessories as per schedule.</w:t>
      </w:r>
    </w:p>
    <w:p>
      <w:pPr>
        <w:pStyle w:val="style179"/>
        <w:widowControl w:val="false"/>
        <w:numPr>
          <w:ilvl w:val="0"/>
          <w:numId w:val="22"/>
        </w:numPr>
        <w:autoSpaceDE w:val="false"/>
        <w:autoSpaceDN w:val="false"/>
        <w:adjustRightInd w:val="false"/>
        <w:spacing w:after="160" w:lineRule="auto" w:line="240"/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  <w:t xml:space="preserve">Monitor all incoming and outgoing parts and supplies for cost effective operation of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  <w:t>facilities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  <w:t xml:space="preserve"> machine.</w:t>
      </w:r>
    </w:p>
    <w:p>
      <w:pPr>
        <w:pStyle w:val="style179"/>
        <w:widowControl w:val="false"/>
        <w:numPr>
          <w:ilvl w:val="0"/>
          <w:numId w:val="22"/>
        </w:numPr>
        <w:autoSpaceDE w:val="false"/>
        <w:autoSpaceDN w:val="false"/>
        <w:adjustRightInd w:val="false"/>
        <w:spacing w:after="160" w:lineRule="auto" w:line="240"/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  <w:t xml:space="preserve">Ensure the completeness and accurateness of records such as equipment checklist, monitoring sheet,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  <w:t>parts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  <w:t xml:space="preserve"> or supplies.</w:t>
      </w:r>
    </w:p>
    <w:p>
      <w:pPr>
        <w:pStyle w:val="style179"/>
        <w:widowControl w:val="false"/>
        <w:numPr>
          <w:ilvl w:val="0"/>
          <w:numId w:val="22"/>
        </w:numPr>
        <w:autoSpaceDE w:val="false"/>
        <w:autoSpaceDN w:val="false"/>
        <w:adjustRightInd w:val="false"/>
        <w:spacing w:after="160" w:lineRule="auto" w:line="240"/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  <w:t xml:space="preserve">Report to Superior on all matters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  <w:t xml:space="preserve">pertaining to HVAC and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  <w:t>Facilities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  <w:t xml:space="preserve">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  <w:t>M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  <w:t>aintenance activities.</w:t>
      </w:r>
    </w:p>
    <w:p>
      <w:pPr>
        <w:pStyle w:val="style179"/>
        <w:widowControl w:val="false"/>
        <w:numPr>
          <w:ilvl w:val="0"/>
          <w:numId w:val="22"/>
        </w:numPr>
        <w:autoSpaceDE w:val="false"/>
        <w:autoSpaceDN w:val="false"/>
        <w:adjustRightInd w:val="false"/>
        <w:spacing w:after="160" w:lineRule="auto" w:line="240"/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  <w:t>Carries out modification, improvement or overhauling of machine or any equipment as approved by the superior.</w:t>
      </w:r>
    </w:p>
    <w:p>
      <w:pPr>
        <w:pStyle w:val="style179"/>
        <w:widowControl w:val="false"/>
        <w:numPr>
          <w:ilvl w:val="0"/>
          <w:numId w:val="22"/>
        </w:numPr>
        <w:autoSpaceDE w:val="false"/>
        <w:autoSpaceDN w:val="false"/>
        <w:adjustRightInd w:val="false"/>
        <w:spacing w:after="160" w:lineRule="auto" w:line="240"/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  <w:t xml:space="preserve">Coordinates with the Production Leaders, Engineers or concerned people to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  <w:t>perform effectively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  <w:t xml:space="preserve"> the necessary corrective action.</w:t>
      </w:r>
    </w:p>
    <w:p>
      <w:pPr>
        <w:pStyle w:val="style179"/>
        <w:widowControl w:val="false"/>
        <w:numPr>
          <w:ilvl w:val="0"/>
          <w:numId w:val="22"/>
        </w:numPr>
        <w:autoSpaceDE w:val="false"/>
        <w:autoSpaceDN w:val="false"/>
        <w:adjustRightInd w:val="false"/>
        <w:spacing w:after="160" w:lineRule="auto" w:line="240"/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  <w:t>Perform building maintenance and other civil works as approved by the superior.</w:t>
      </w:r>
    </w:p>
    <w:p>
      <w:pPr>
        <w:pStyle w:val="style179"/>
        <w:widowControl w:val="false"/>
        <w:numPr>
          <w:ilvl w:val="0"/>
          <w:numId w:val="22"/>
        </w:numPr>
        <w:autoSpaceDE w:val="false"/>
        <w:autoSpaceDN w:val="false"/>
        <w:adjustRightInd w:val="false"/>
        <w:spacing w:after="160" w:lineRule="auto" w:line="240"/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  <w:t>Assists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  <w:t xml:space="preserve"> the superior with other maintenance related works as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  <w:t>required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  <w:t>.</w:t>
      </w:r>
    </w:p>
    <w:p>
      <w:pPr>
        <w:pStyle w:val="style179"/>
        <w:widowControl w:val="false"/>
        <w:numPr>
          <w:ilvl w:val="0"/>
          <w:numId w:val="22"/>
        </w:numPr>
        <w:autoSpaceDE w:val="false"/>
        <w:autoSpaceDN w:val="false"/>
        <w:adjustRightInd w:val="false"/>
        <w:spacing w:after="160" w:lineRule="auto" w:line="240"/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  <w:t>Enforces safety standard in all work areas and by performing duties on safety first basis, foresee danger and being always safety conscious.</w:t>
      </w:r>
    </w:p>
    <w:p>
      <w:pPr>
        <w:pStyle w:val="style179"/>
        <w:widowControl w:val="false"/>
        <w:numPr>
          <w:ilvl w:val="0"/>
          <w:numId w:val="22"/>
        </w:numPr>
        <w:autoSpaceDE w:val="false"/>
        <w:autoSpaceDN w:val="false"/>
        <w:adjustRightInd w:val="false"/>
        <w:spacing w:after="160" w:lineRule="auto" w:line="240"/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  <w:t xml:space="preserve">Ensures the health and safety among  Maintenance Group at its workplace, confirm if they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  <w:t>comply with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  <w:t xml:space="preserve"> all the safety and health regulations and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  <w:t>standards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  <w:t xml:space="preserve"> such as proper usage of Personal Protective Equipment and other safety measures.</w:t>
      </w:r>
    </w:p>
    <w:p>
      <w:pPr>
        <w:pStyle w:val="style179"/>
        <w:widowControl w:val="false"/>
        <w:numPr>
          <w:ilvl w:val="0"/>
          <w:numId w:val="22"/>
        </w:numPr>
        <w:autoSpaceDE w:val="false"/>
        <w:autoSpaceDN w:val="false"/>
        <w:adjustRightInd w:val="false"/>
        <w:spacing w:after="160" w:lineRule="auto" w:line="240"/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  <w:t>Maintain good housekeeping and always perform 5’s.</w:t>
      </w:r>
    </w:p>
    <w:p>
      <w:pPr>
        <w:pStyle w:val="style179"/>
        <w:widowControl w:val="false"/>
        <w:numPr>
          <w:ilvl w:val="0"/>
          <w:numId w:val="22"/>
        </w:numPr>
        <w:autoSpaceDE w:val="false"/>
        <w:autoSpaceDN w:val="false"/>
        <w:adjustRightInd w:val="false"/>
        <w:spacing w:after="160" w:lineRule="auto" w:line="240"/>
        <w:rPr>
          <w:rFonts w:ascii="Calibri" w:cs="Times New Roman" w:eastAsia="宋体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  <w:t>Provides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  <w:t xml:space="preserve"> expert support in the training of new employees or among the members of Maintenance to improve their skills and evaluate on a periodic basis.</w:t>
      </w:r>
    </w:p>
    <w:p>
      <w:pPr>
        <w:pStyle w:val="style0"/>
        <w:widowControl w:val="false"/>
        <w:autoSpaceDE w:val="false"/>
        <w:autoSpaceDN w:val="false"/>
        <w:adjustRightInd w:val="false"/>
        <w:spacing w:after="160" w:lineRule="auto" w:line="240"/>
        <w:ind w:left="0"/>
        <w:rPr>
          <w:rFonts w:ascii="Calibri" w:cs="Times New Roman" w:eastAsia="宋体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</w:pPr>
      <w:r>
        <w:rPr>
          <w:rFonts w:ascii="Calibri" w:cs="Calibri" w:eastAsia="Calibri" w:hAnsi="Calibri"/>
          <w:b/>
          <w:bCs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u w:val="single"/>
          <w:lang w:val="en-US"/>
        </w:rPr>
        <w:t xml:space="preserve">EMPLOYMENT HISTORY 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</w:pPr>
      <w:r>
        <w:rPr>
          <w:rFonts w:ascii="Calibri" w:cs="Calibri" w:eastAsia="Calibri" w:hAnsi="Calibri"/>
          <w:b/>
          <w:bCs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  <w:t>Position:   Supplemental Maintenance Supervisor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  <w:t>Company:  JTEKT Philippines Corporation</w:t>
      </w:r>
    </w:p>
    <w:p>
      <w:pPr>
        <w:pStyle w:val="style0"/>
        <w:widowControl w:val="false"/>
        <w:autoSpaceDE w:val="false"/>
        <w:autoSpaceDN w:val="false"/>
        <w:adjustRightInd w:val="false"/>
        <w:spacing w:before="0" w:beforeAutospacing="false" w:after="0" w:afterAutospacing="false" w:lineRule="auto" w:line="240"/>
        <w:ind w:left="0" w:right="0"/>
        <w:jc w:val="left"/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  <w:t xml:space="preserve">Address:   LIMA Technology Center,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  <w:t>Brgy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  <w:t>. Santiago, Malvar, Batangas, Philippines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  <w:t xml:space="preserve">Date Employed:   August 10, </w:t>
      </w:r>
      <w:bookmarkStart w:id="0" w:name="_Int_KfJJG4K2"/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  <w:t>2023</w:t>
      </w:r>
      <w:bookmarkEnd w:id="0"/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  <w:t xml:space="preserve"> to Present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Calibri" w:cs="Calibri" w:eastAsia="Calibri" w:hAnsi="Calibri"/>
          <w:b/>
          <w:bCs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</w:pPr>
      <w:r>
        <w:rPr>
          <w:rFonts w:ascii="Calibri" w:cs="Calibri" w:eastAsia="Calibri" w:hAnsi="Calibri"/>
          <w:b/>
          <w:bCs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  <w:t>Position:   Facilities and Maintenance Engineering Staff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  <w:t>Company:   Sanko Gosei Philippines Inc.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  <w:t xml:space="preserve">Address:   Lot 11-B Phase 1B, First Philippines Industrial Park, Barangay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  <w:t>Ulango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  <w:t xml:space="preserve"> 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  <w:t xml:space="preserve">                   Tanauan, Batangas, 4232 Philippines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  <w:t xml:space="preserve">Date Employed:   January 23, </w:t>
      </w:r>
      <w:bookmarkStart w:id="1" w:name="_Int_u63DSUIc"/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  <w:t>2023</w:t>
      </w:r>
      <w:bookmarkEnd w:id="1"/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  <w:t xml:space="preserve"> to July 23, 2023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Calibri" w:cs="Calibri" w:eastAsia="Calibri" w:hAnsi="Calibri"/>
          <w:b/>
          <w:bCs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</w:pPr>
      <w:r>
        <w:rPr>
          <w:rFonts w:ascii="Calibri" w:cs="Calibri" w:eastAsia="Calibri" w:hAnsi="Calibri"/>
          <w:b/>
          <w:bCs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  <w:t>Position:   Mechanical Assistant Supervisor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  <w:t>Company:   Atlantic Grains Incorporation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  <w:t>Address:   Barangay Makiling, Calamba Laguna, Philippines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  <w:t>Date Employed:   January 2021 to November 2022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Calibri" w:cs="Calibri" w:eastAsia="Calibri" w:hAnsi="Calibri"/>
          <w:b/>
          <w:bCs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</w:pPr>
      <w:r>
        <w:rPr>
          <w:rFonts w:ascii="Calibri" w:cs="Calibri" w:eastAsia="Calibri" w:hAnsi="Calibri"/>
          <w:b/>
          <w:bCs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  <w:t>Position:   Facilities Maintenance Technician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ind w:left="0"/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  <w:t>Company:   Collins Aerospace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ind w:left="0"/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  <w:t>Address:   Lot 18 3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vertAlign w:val="superscript"/>
          <w:lang w:val="en-US"/>
        </w:rPr>
        <w:t>rd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  <w:t xml:space="preserve"> Street, First Philippine Industrial Park, Tanauan City, Batangas Philippines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ind w:left="0"/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  <w:t>Date Employed:   September 2018 – November 2020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ind w:left="0"/>
        <w:rPr>
          <w:rFonts w:ascii="Calibri" w:cs="Calibri" w:eastAsia="Calibri" w:hAnsi="Calibri"/>
          <w:b/>
          <w:bCs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ind w:left="0"/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</w:pPr>
      <w:r>
        <w:rPr>
          <w:rFonts w:ascii="Calibri" w:cs="Calibri" w:eastAsia="Calibri" w:hAnsi="Calibri"/>
          <w:b/>
          <w:bCs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  <w:t>Position:   Aircon Technician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ind w:left="0"/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  <w:t>Company:   Hamad Medical Corporation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ind w:left="0"/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  <w:t>Address:   P.O. Box 3050 Doha, Qatar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ind w:left="0"/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  <w:t>Date Employed:   November 2003 – September 2015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ind w:left="0"/>
        <w:rPr>
          <w:rFonts w:ascii="Calibri" w:cs="Calibri" w:eastAsia="Calibri" w:hAnsi="Calibri"/>
          <w:b/>
          <w:bCs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ind w:left="0"/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</w:pPr>
      <w:r>
        <w:rPr>
          <w:rFonts w:ascii="Calibri" w:cs="Calibri" w:eastAsia="Calibri" w:hAnsi="Calibri"/>
          <w:b/>
          <w:bCs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  <w:t>Position:   Facilities Maintenance Technician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ind w:left="0"/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  <w:t>Company:   Futaba Corporation of the Philippines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ind w:left="0"/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  <w:t>Address:   Laguna Technopark Santa Rosa Laguna Philippines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ind w:left="0"/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  <w:t>Date Employed:   April 1997 – September 2003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ind w:left="0"/>
        <w:rPr>
          <w:rFonts w:ascii="Calibri" w:cs="Calibri" w:eastAsia="Calibri" w:hAnsi="Calibri"/>
          <w:b/>
          <w:bCs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ind w:left="0"/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</w:pPr>
      <w:r>
        <w:rPr>
          <w:rFonts w:ascii="Calibri" w:cs="Calibri" w:eastAsia="Calibri" w:hAnsi="Calibri"/>
          <w:b/>
          <w:bCs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  <w:t>Position:   Process/Test Technician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  <w:t>Company:   Ionics Circuit Integrated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  <w:t xml:space="preserve">Address:   Science Park 1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  <w:t>Cabuyao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  <w:t xml:space="preserve"> Laguna Philippines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Calibri" w:cs="Calibri" w:eastAsia="Calibri" w:hAnsi="Calibri"/>
          <w:b/>
          <w:bCs/>
          <w:sz w:val="22"/>
          <w:szCs w:val="22"/>
          <w:u w:val="single"/>
        </w:rPr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smallCaps w:val="false"/>
          <w:noProof w:val="false"/>
          <w:color w:val="000000"/>
          <w:sz w:val="22"/>
          <w:szCs w:val="22"/>
          <w:lang w:val="en-US"/>
        </w:rPr>
        <w:t>Date Employed:   November 1995 – November 1996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Calibri" w:cs="Calibri" w:eastAsia="Calibri" w:hAnsi="Calibri"/>
          <w:b/>
          <w:bCs/>
          <w:sz w:val="22"/>
          <w:szCs w:val="22"/>
          <w:u w:val="single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Calibri" w:cs="Calibri" w:eastAsia="Calibri" w:hAnsi="Calibri"/>
          <w:b/>
          <w:bCs/>
          <w:sz w:val="22"/>
          <w:szCs w:val="22"/>
          <w:u w:val="single"/>
        </w:rPr>
      </w:pPr>
      <w:r>
        <w:rPr>
          <w:rFonts w:ascii="Calibri" w:cs="Calibri" w:eastAsia="Calibri" w:hAnsi="Calibri"/>
          <w:b/>
          <w:bCs/>
          <w:sz w:val="22"/>
          <w:szCs w:val="22"/>
          <w:u w:val="single"/>
        </w:rPr>
        <w:t>QUALIFICATIONS</w:t>
      </w:r>
    </w:p>
    <w:p>
      <w:pPr>
        <w:pStyle w:val="style179"/>
        <w:widowControl w:val="false"/>
        <w:numPr>
          <w:ilvl w:val="0"/>
          <w:numId w:val="3"/>
        </w:numPr>
        <w:autoSpaceDE w:val="false"/>
        <w:autoSpaceDN w:val="false"/>
        <w:adjustRightInd w:val="false"/>
        <w:spacing w:after="0" w:lineRule="auto" w:line="240"/>
        <w:jc w:val="both"/>
        <w:rPr>
          <w:rFonts w:ascii="Calibri" w:cs="Times New Roman" w:eastAsia="宋体" w:hAnsi="Calibri"/>
          <w:sz w:val="22"/>
          <w:szCs w:val="22"/>
        </w:rPr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Bachelor of Science </w:t>
      </w:r>
      <w:r>
        <w:rPr>
          <w:rFonts w:ascii="Calibri" w:cs="Calibri" w:eastAsia="Calibri" w:hAnsi="Calibri"/>
          <w:b/>
          <w:bCs/>
          <w:sz w:val="22"/>
          <w:szCs w:val="22"/>
        </w:rPr>
        <w:t>in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 </w:t>
      </w:r>
      <w:r>
        <w:rPr>
          <w:rFonts w:ascii="Calibri" w:cs="Calibri" w:eastAsia="Calibri" w:hAnsi="Calibri"/>
          <w:b/>
          <w:bCs/>
          <w:sz w:val="22"/>
          <w:szCs w:val="22"/>
        </w:rPr>
        <w:t>Mechanical Engineering</w:t>
      </w:r>
      <w:r>
        <w:tab/>
      </w:r>
      <w:r>
        <w:rPr>
          <w:rFonts w:ascii="Calibri" w:cs="Calibri" w:eastAsia="Calibri" w:hAnsi="Calibri"/>
          <w:sz w:val="22"/>
          <w:szCs w:val="22"/>
        </w:rPr>
        <w:t>Apr 2019 - Jul 2020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jc w:val="both"/>
        <w:rPr>
          <w:rFonts w:ascii="Calibri" w:cs="Calibri" w:eastAsia="Calibri" w:hAnsi="Calibri"/>
          <w:sz w:val="22"/>
          <w:szCs w:val="22"/>
        </w:rPr>
      </w:pPr>
      <w:r>
        <w:rPr>
          <w:rFonts w:ascii="Calibri" w:cs="Calibri" w:eastAsia="Calibri" w:hAnsi="Calibri"/>
          <w:sz w:val="22"/>
          <w:szCs w:val="22"/>
        </w:rPr>
        <w:t xml:space="preserve">               </w:t>
      </w:r>
      <w:r>
        <w:rPr>
          <w:rFonts w:ascii="Calibri" w:cs="Calibri" w:eastAsia="Calibri" w:hAnsi="Calibri"/>
          <w:sz w:val="22"/>
          <w:szCs w:val="22"/>
        </w:rPr>
        <w:t>Man</w:t>
      </w:r>
      <w:r>
        <w:rPr>
          <w:rFonts w:ascii="Calibri" w:cs="Calibri" w:eastAsia="Calibri" w:hAnsi="Calibri"/>
          <w:sz w:val="22"/>
          <w:szCs w:val="22"/>
        </w:rPr>
        <w:t xml:space="preserve">uel S </w:t>
      </w:r>
      <w:r>
        <w:rPr>
          <w:rFonts w:ascii="Calibri" w:cs="Calibri" w:eastAsia="Calibri" w:hAnsi="Calibri"/>
          <w:sz w:val="22"/>
          <w:szCs w:val="22"/>
        </w:rPr>
        <w:t>E</w:t>
      </w:r>
      <w:r>
        <w:rPr>
          <w:rFonts w:ascii="Calibri" w:cs="Calibri" w:eastAsia="Calibri" w:hAnsi="Calibri"/>
          <w:sz w:val="22"/>
          <w:szCs w:val="22"/>
        </w:rPr>
        <w:t>nverga</w:t>
      </w:r>
      <w:r>
        <w:rPr>
          <w:rFonts w:ascii="Calibri" w:cs="Calibri" w:eastAsia="Calibri" w:hAnsi="Calibri"/>
          <w:sz w:val="22"/>
          <w:szCs w:val="22"/>
        </w:rPr>
        <w:t xml:space="preserve"> University Foundation • </w:t>
      </w:r>
      <w:r>
        <w:rPr>
          <w:rFonts w:ascii="Calibri" w:cs="Calibri" w:eastAsia="Calibri" w:hAnsi="Calibri"/>
          <w:sz w:val="22"/>
          <w:szCs w:val="22"/>
        </w:rPr>
        <w:t>Lucena</w:t>
      </w:r>
      <w:r>
        <w:rPr>
          <w:rFonts w:ascii="Calibri" w:cs="Calibri" w:eastAsia="Calibri" w:hAnsi="Calibri"/>
          <w:sz w:val="22"/>
          <w:szCs w:val="22"/>
        </w:rPr>
        <w:t xml:space="preserve"> City, Philippines</w:t>
      </w:r>
      <w:r>
        <w:tab/>
      </w:r>
    </w:p>
    <w:p>
      <w:pPr>
        <w:pStyle w:val="style179"/>
        <w:widowControl w:val="false"/>
        <w:numPr>
          <w:ilvl w:val="0"/>
          <w:numId w:val="2"/>
        </w:numPr>
        <w:autoSpaceDE w:val="false"/>
        <w:autoSpaceDN w:val="false"/>
        <w:adjustRightInd w:val="false"/>
        <w:spacing w:after="0" w:lineRule="auto" w:line="240"/>
        <w:jc w:val="both"/>
        <w:rPr>
          <w:rFonts w:ascii="Calibri" w:cs="Times New Roman" w:eastAsia="宋体" w:hAnsi="Calibri"/>
          <w:sz w:val="22"/>
          <w:szCs w:val="22"/>
        </w:rPr>
      </w:pPr>
      <w:r>
        <w:rPr>
          <w:rFonts w:ascii="Calibri" w:cs="Calibri" w:eastAsia="Calibri" w:hAnsi="Calibri"/>
          <w:b/>
          <w:bCs/>
          <w:sz w:val="22"/>
          <w:szCs w:val="22"/>
        </w:rPr>
        <w:t>Electromechanical and Electronics Equipment Technician</w:t>
      </w:r>
      <w:r>
        <w:tab/>
      </w:r>
      <w:r>
        <w:rPr>
          <w:rFonts w:ascii="Calibri" w:cs="Calibri" w:eastAsia="Calibri" w:hAnsi="Calibri"/>
          <w:sz w:val="22"/>
          <w:szCs w:val="22"/>
        </w:rPr>
        <w:t>Jun 1993 - Oct 1995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jc w:val="both"/>
        <w:rPr>
          <w:rFonts w:ascii="Calibri" w:cs="Calibri" w:eastAsia="Calibri" w:hAnsi="Calibri"/>
          <w:sz w:val="22"/>
          <w:szCs w:val="22"/>
        </w:rPr>
      </w:pPr>
      <w:r>
        <w:rPr>
          <w:rFonts w:ascii="Calibri" w:cs="Calibri" w:eastAsia="Calibri" w:hAnsi="Calibri"/>
          <w:sz w:val="22"/>
          <w:szCs w:val="22"/>
        </w:rPr>
        <w:t xml:space="preserve">               </w:t>
      </w:r>
      <w:r>
        <w:rPr>
          <w:rFonts w:ascii="Calibri" w:cs="Calibri" w:eastAsia="Calibri" w:hAnsi="Calibri"/>
          <w:sz w:val="22"/>
          <w:szCs w:val="22"/>
        </w:rPr>
        <w:t xml:space="preserve">International Electronics and Technical Institute • </w:t>
      </w:r>
      <w:r>
        <w:rPr>
          <w:rFonts w:ascii="Calibri" w:cs="Calibri" w:eastAsia="Calibri" w:hAnsi="Calibri"/>
          <w:sz w:val="22"/>
          <w:szCs w:val="22"/>
        </w:rPr>
        <w:t>Binan</w:t>
      </w:r>
      <w:r>
        <w:rPr>
          <w:rFonts w:ascii="Calibri" w:cs="Calibri" w:eastAsia="Calibri" w:hAnsi="Calibri"/>
          <w:sz w:val="22"/>
          <w:szCs w:val="22"/>
        </w:rPr>
        <w:t xml:space="preserve"> Laguna Philippines</w:t>
      </w:r>
      <w:r>
        <w:tab/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jc w:val="both"/>
        <w:rPr>
          <w:rFonts w:ascii="Calibri" w:cs="Calibri" w:eastAsia="Calibri" w:hAnsi="Calibri"/>
          <w:b/>
          <w:bCs/>
          <w:sz w:val="22"/>
          <w:szCs w:val="22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jc w:val="both"/>
        <w:rPr>
          <w:rFonts w:ascii="Calibri" w:cs="Calibri" w:eastAsia="Calibri" w:hAnsi="Calibri"/>
          <w:b/>
          <w:bCs/>
          <w:sz w:val="22"/>
          <w:szCs w:val="22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jc w:val="both"/>
        <w:rPr>
          <w:rFonts w:ascii="Calibri" w:cs="Calibri" w:eastAsia="Calibri" w:hAnsi="Calibri"/>
          <w:b/>
          <w:bCs/>
          <w:sz w:val="22"/>
          <w:szCs w:val="22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jc w:val="both"/>
        <w:rPr>
          <w:rFonts w:ascii="Calibri" w:cs="Calibri" w:eastAsia="Calibri" w:hAnsi="Calibri"/>
          <w:b/>
          <w:bCs/>
          <w:sz w:val="22"/>
          <w:szCs w:val="22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jc w:val="both"/>
        <w:rPr>
          <w:rFonts w:ascii="Calibri" w:cs="Calibri" w:eastAsia="Calibri" w:hAnsi="Calibri"/>
          <w:b/>
          <w:bCs/>
          <w:sz w:val="22"/>
          <w:szCs w:val="22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jc w:val="both"/>
        <w:rPr>
          <w:rFonts w:ascii="Calibri" w:cs="Calibri" w:eastAsia="Calibri" w:hAnsi="Calibri"/>
          <w:b/>
          <w:bCs/>
          <w:sz w:val="22"/>
          <w:szCs w:val="22"/>
        </w:rPr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PERSONAL </w:t>
      </w:r>
      <w:r>
        <w:rPr>
          <w:rFonts w:ascii="Calibri" w:cs="Calibri" w:eastAsia="Calibri" w:hAnsi="Calibri"/>
          <w:b/>
          <w:bCs/>
          <w:sz w:val="22"/>
          <w:szCs w:val="22"/>
        </w:rPr>
        <w:t>SKILLS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jc w:val="both"/>
        <w:rPr>
          <w:rFonts w:ascii="Calibri" w:cs="Calibri" w:eastAsia="Calibri" w:hAnsi="Calibri"/>
          <w:sz w:val="22"/>
          <w:szCs w:val="22"/>
        </w:rPr>
      </w:pPr>
    </w:p>
    <w:p>
      <w:pPr>
        <w:pStyle w:val="style179"/>
        <w:widowControl w:val="false"/>
        <w:numPr>
          <w:ilvl w:val="0"/>
          <w:numId w:val="29"/>
        </w:numPr>
        <w:autoSpaceDE w:val="false"/>
        <w:autoSpaceDN w:val="false"/>
        <w:adjustRightInd w:val="false"/>
        <w:spacing w:after="0" w:lineRule="auto" w:line="240"/>
        <w:jc w:val="both"/>
        <w:rPr>
          <w:rFonts w:ascii="Calibri" w:cs="Calibri" w:eastAsia="Calibri" w:hAnsi="Calibri"/>
          <w:sz w:val="22"/>
          <w:szCs w:val="22"/>
        </w:rPr>
      </w:pPr>
      <w:r>
        <w:rPr>
          <w:rFonts w:ascii="Calibri" w:cs="Calibri" w:eastAsia="Calibri" w:hAnsi="Calibri"/>
          <w:sz w:val="22"/>
          <w:szCs w:val="22"/>
        </w:rPr>
        <w:t xml:space="preserve">Skills in leadership, planning and organizing, ability to work under pressure, direction focus, attention to details, accuracy in record and input of information, patience, resourceful and creative thinking, quick learner, </w:t>
      </w:r>
      <w:r>
        <w:rPr>
          <w:rFonts w:ascii="Calibri" w:cs="Calibri" w:eastAsia="Calibri" w:hAnsi="Calibri"/>
          <w:sz w:val="22"/>
          <w:szCs w:val="22"/>
        </w:rPr>
        <w:t>determination</w:t>
      </w:r>
      <w:r>
        <w:rPr>
          <w:rFonts w:ascii="Calibri" w:cs="Calibri" w:eastAsia="Calibri" w:hAnsi="Calibri"/>
          <w:sz w:val="22"/>
          <w:szCs w:val="22"/>
        </w:rPr>
        <w:t xml:space="preserve"> and commitment to responsibilities.</w:t>
      </w:r>
    </w:p>
    <w:p>
      <w:pPr>
        <w:pStyle w:val="style179"/>
        <w:numPr>
          <w:ilvl w:val="0"/>
          <w:numId w:val="29"/>
        </w:numPr>
        <w:spacing w:after="0" w:lineRule="auto" w:line="240"/>
        <w:rPr>
          <w:rFonts w:ascii="Calibri" w:cs="Calibri" w:eastAsia="Calibri" w:hAnsi="Calibri"/>
          <w:sz w:val="22"/>
          <w:szCs w:val="22"/>
        </w:rPr>
      </w:pPr>
      <w:r>
        <w:rPr>
          <w:rFonts w:ascii="Calibri" w:cs="Calibri" w:eastAsia="Calibri" w:hAnsi="Calibri"/>
          <w:sz w:val="22"/>
          <w:szCs w:val="22"/>
        </w:rPr>
        <w:t xml:space="preserve">Mentor by conducting training for maintenance staff and newly hired personnel </w:t>
      </w:r>
      <w:r>
        <w:rPr>
          <w:rFonts w:ascii="Calibri" w:cs="Calibri" w:eastAsia="Calibri" w:hAnsi="Calibri"/>
          <w:sz w:val="22"/>
          <w:szCs w:val="22"/>
        </w:rPr>
        <w:t>regarding</w:t>
      </w:r>
      <w:r>
        <w:rPr>
          <w:rFonts w:ascii="Calibri" w:cs="Calibri" w:eastAsia="Calibri" w:hAnsi="Calibri"/>
          <w:sz w:val="22"/>
          <w:szCs w:val="22"/>
        </w:rPr>
        <w:t xml:space="preserve"> safety, workshop, duties, </w:t>
      </w:r>
      <w:r>
        <w:rPr>
          <w:rFonts w:ascii="Calibri" w:cs="Calibri" w:eastAsia="Calibri" w:hAnsi="Calibri"/>
          <w:sz w:val="22"/>
          <w:szCs w:val="22"/>
        </w:rPr>
        <w:t>responsibilities</w:t>
      </w:r>
      <w:r>
        <w:rPr>
          <w:rFonts w:ascii="Calibri" w:cs="Calibri" w:eastAsia="Calibri" w:hAnsi="Calibri"/>
          <w:sz w:val="22"/>
          <w:szCs w:val="22"/>
        </w:rPr>
        <w:t xml:space="preserve"> and good manufacturing practices.</w:t>
      </w: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Style w:val="style179"/>
        <w:numPr>
          <w:ilvl w:val="0"/>
          <w:numId w:val="29"/>
        </w:numPr>
        <w:spacing w:after="0" w:lineRule="auto" w:line="240"/>
        <w:rPr>
          <w:rFonts w:ascii="Calibri" w:cs="Calibri" w:eastAsia="Calibri" w:hAnsi="Calibri"/>
          <w:sz w:val="22"/>
          <w:szCs w:val="22"/>
        </w:rPr>
      </w:pPr>
      <w:r>
        <w:rPr>
          <w:rFonts w:ascii="Calibri" w:cs="Calibri" w:eastAsia="Calibri" w:hAnsi="Calibri"/>
          <w:sz w:val="22"/>
          <w:szCs w:val="22"/>
        </w:rPr>
        <w:t>Good team player and leader.</w:t>
      </w:r>
    </w:p>
    <w:p>
      <w:pPr>
        <w:pStyle w:val="style179"/>
        <w:numPr>
          <w:ilvl w:val="0"/>
          <w:numId w:val="29"/>
        </w:numPr>
        <w:spacing w:after="0" w:lineRule="auto" w:line="240"/>
        <w:rPr>
          <w:rFonts w:ascii="Calibri" w:cs="Calibri" w:eastAsia="Calibri" w:hAnsi="Calibri"/>
          <w:sz w:val="22"/>
          <w:szCs w:val="22"/>
        </w:rPr>
      </w:pPr>
      <w:r>
        <w:rPr>
          <w:rFonts w:ascii="Calibri" w:cs="Calibri" w:eastAsia="Calibri" w:hAnsi="Calibri"/>
          <w:sz w:val="22"/>
          <w:szCs w:val="22"/>
        </w:rPr>
        <w:t xml:space="preserve">Strong written and verbal communication skills which </w:t>
      </w:r>
      <w:r>
        <w:rPr>
          <w:rFonts w:ascii="Calibri" w:cs="Calibri" w:eastAsia="Calibri" w:hAnsi="Calibri"/>
          <w:sz w:val="22"/>
          <w:szCs w:val="22"/>
        </w:rPr>
        <w:t>are recognized</w:t>
      </w:r>
      <w:r>
        <w:rPr>
          <w:rFonts w:ascii="Calibri" w:cs="Calibri" w:eastAsia="Calibri" w:hAnsi="Calibri"/>
          <w:sz w:val="22"/>
          <w:szCs w:val="22"/>
        </w:rPr>
        <w:t xml:space="preserve"> by management. This includes communicating with process owners as well as maintenance labor to ensure that all aspects of the property's environment are running smoothly.</w:t>
      </w: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Style w:val="style179"/>
        <w:numPr>
          <w:ilvl w:val="0"/>
          <w:numId w:val="29"/>
        </w:numPr>
        <w:spacing w:after="0" w:lineRule="auto" w:line="240"/>
        <w:rPr>
          <w:rFonts w:ascii="Calibri" w:cs="Calibri" w:eastAsia="Calibri" w:hAnsi="Calibri"/>
          <w:sz w:val="22"/>
          <w:szCs w:val="22"/>
        </w:rPr>
      </w:pPr>
      <w:r>
        <w:rPr>
          <w:rFonts w:ascii="Calibri" w:cs="Calibri" w:eastAsia="Calibri" w:hAnsi="Calibri"/>
          <w:sz w:val="22"/>
          <w:szCs w:val="22"/>
        </w:rPr>
        <w:t>Flexible</w:t>
      </w:r>
      <w:r>
        <w:rPr>
          <w:rFonts w:ascii="Calibri" w:cs="Calibri" w:eastAsia="Calibri" w:hAnsi="Calibri"/>
          <w:sz w:val="22"/>
          <w:szCs w:val="22"/>
        </w:rPr>
        <w:t xml:space="preserve"> to any kind of job assigned to me and pride myself on my regular and </w:t>
      </w:r>
      <w:r>
        <w:rPr>
          <w:rFonts w:ascii="Calibri" w:cs="Calibri" w:eastAsia="Calibri" w:hAnsi="Calibri"/>
          <w:sz w:val="22"/>
          <w:szCs w:val="22"/>
        </w:rPr>
        <w:t>timely</w:t>
      </w:r>
      <w:r>
        <w:rPr>
          <w:rFonts w:ascii="Calibri" w:cs="Calibri" w:eastAsia="Calibri" w:hAnsi="Calibri"/>
          <w:sz w:val="22"/>
          <w:szCs w:val="22"/>
        </w:rPr>
        <w:t xml:space="preserve"> </w:t>
      </w:r>
      <w:r>
        <w:rPr>
          <w:rFonts w:ascii="Calibri" w:cs="Calibri" w:eastAsia="Calibri" w:hAnsi="Calibri"/>
          <w:sz w:val="22"/>
          <w:szCs w:val="22"/>
        </w:rPr>
        <w:t>attendance,</w:t>
      </w:r>
      <w:r>
        <w:rPr>
          <w:rFonts w:ascii="Calibri" w:cs="Calibri" w:eastAsia="Calibri" w:hAnsi="Calibri"/>
          <w:sz w:val="22"/>
          <w:szCs w:val="22"/>
        </w:rPr>
        <w:t xml:space="preserve"> including responding to emergencies and being on-call for property issues that occur at any time. </w:t>
      </w:r>
    </w:p>
    <w:p>
      <w:pPr>
        <w:pStyle w:val="style179"/>
        <w:widowControl w:val="false"/>
        <w:numPr>
          <w:ilvl w:val="0"/>
          <w:numId w:val="29"/>
        </w:numPr>
        <w:autoSpaceDE w:val="false"/>
        <w:autoSpaceDN w:val="false"/>
        <w:adjustRightInd w:val="false"/>
        <w:spacing w:after="0" w:lineRule="auto" w:line="240"/>
        <w:jc w:val="both"/>
        <w:rPr>
          <w:rFonts w:ascii="Calibri" w:cs="Calibri" w:eastAsia="Calibri" w:hAnsi="Calibri"/>
          <w:sz w:val="22"/>
          <w:szCs w:val="22"/>
        </w:rPr>
      </w:pPr>
      <w:r>
        <w:rPr>
          <w:rFonts w:ascii="Calibri" w:cs="Calibri" w:eastAsia="Calibri" w:hAnsi="Calibri"/>
          <w:sz w:val="22"/>
          <w:szCs w:val="22"/>
        </w:rPr>
        <w:t>Hard working person, multi-tasking, quick learner, resourceful person, can work under</w:t>
      </w:r>
      <w:r>
        <w:rPr>
          <w:rFonts w:ascii="Calibri" w:cs="Calibri" w:eastAsia="Calibri" w:hAnsi="Calibri"/>
          <w:sz w:val="22"/>
          <w:szCs w:val="22"/>
          <w:lang w:val="en-US"/>
        </w:rPr>
        <w:t xml:space="preserve"> pressure.</w:t>
      </w:r>
    </w:p>
    <w:p>
      <w:pPr>
        <w:pStyle w:val="style179"/>
        <w:widowControl w:val="false"/>
        <w:numPr>
          <w:ilvl w:val="0"/>
          <w:numId w:val="29"/>
        </w:numPr>
        <w:spacing w:after="0" w:lineRule="auto" w:line="240"/>
        <w:jc w:val="both"/>
        <w:rPr>
          <w:rFonts w:ascii="Calibri" w:cs="Calibri" w:eastAsia="Calibri" w:hAnsi="Calibri"/>
          <w:b/>
          <w:bCs/>
          <w:sz w:val="22"/>
          <w:szCs w:val="22"/>
        </w:rPr>
      </w:pPr>
      <w:r>
        <w:rPr>
          <w:rFonts w:ascii="Calibri" w:cs="Calibri" w:eastAsia="Calibri" w:hAnsi="Calibri"/>
          <w:sz w:val="22"/>
          <w:szCs w:val="22"/>
        </w:rPr>
        <w:t>Computer literate in Microsoft application.</w:t>
      </w:r>
    </w:p>
    <w:p>
      <w:pPr>
        <w:pStyle w:val="style0"/>
        <w:widowControl w:val="false"/>
        <w:spacing w:after="0" w:lineRule="auto" w:line="240"/>
        <w:ind w:left="0"/>
        <w:jc w:val="both"/>
        <w:rPr>
          <w:rFonts w:ascii="Calibri" w:cs="Times New Roman" w:eastAsia="宋体" w:hAnsi="Calibri"/>
          <w:b/>
          <w:bCs/>
          <w:sz w:val="22"/>
          <w:szCs w:val="22"/>
        </w:rPr>
      </w:pPr>
    </w:p>
    <w:p>
      <w:pPr>
        <w:pStyle w:val="style0"/>
        <w:widowControl w:val="false"/>
        <w:spacing w:after="0" w:lineRule="auto" w:line="240"/>
        <w:ind w:left="0"/>
        <w:jc w:val="both"/>
        <w:rPr>
          <w:rFonts w:ascii="Calibri" w:cs="Times New Roman" w:eastAsia="宋体" w:hAnsi="Calibri"/>
          <w:b/>
          <w:bCs/>
          <w:sz w:val="22"/>
          <w:szCs w:val="22"/>
        </w:rPr>
      </w:pPr>
      <w:r>
        <w:rPr>
          <w:rFonts w:ascii="Calibri" w:cs="Calibri" w:eastAsia="Calibri" w:hAnsi="Calibri"/>
          <w:b/>
          <w:bCs/>
          <w:sz w:val="22"/>
          <w:szCs w:val="22"/>
          <w:u w:val="single"/>
        </w:rPr>
        <w:t>REFEREES</w:t>
      </w:r>
      <w:r>
        <w:rPr>
          <w:rFonts w:ascii="Calibri" w:cs="Calibri" w:eastAsia="Calibri" w:hAnsi="Calibri"/>
          <w:b/>
          <w:bCs/>
          <w:sz w:val="22"/>
          <w:szCs w:val="22"/>
          <w:u w:val="single"/>
        </w:rPr>
        <w:t>:</w:t>
      </w:r>
    </w:p>
    <w:p>
      <w:pPr>
        <w:pStyle w:val="style0"/>
        <w:spacing w:after="0" w:lineRule="auto" w:line="240"/>
        <w:rPr>
          <w:rFonts w:ascii="Calibri" w:cs="Calibri" w:eastAsia="Calibri" w:hAnsi="Calibri"/>
          <w:b/>
          <w:bCs/>
          <w:sz w:val="22"/>
          <w:szCs w:val="22"/>
        </w:rPr>
        <w:sectPr>
          <w:type w:val="continuous"/>
          <w:pgSz w:w="12240" w:h="15840" w:orient="portrait"/>
          <w:pgMar w:top="1440" w:right="1440" w:bottom="1440" w:left="1440" w:header="720" w:footer="720" w:gutter="0"/>
          <w:cols w:space="720"/>
          <w:docGrid w:linePitch="360"/>
        </w:sectPr>
      </w:pPr>
    </w:p>
    <w:p>
      <w:pPr>
        <w:pStyle w:val="style0"/>
        <w:spacing w:after="0" w:lineRule="auto" w:line="240"/>
        <w:rPr>
          <w:rFonts w:ascii="Calibri" w:cs="Calibri" w:eastAsia="Calibri" w:hAnsi="Calibri"/>
          <w:b/>
          <w:bCs/>
          <w:sz w:val="22"/>
          <w:szCs w:val="22"/>
        </w:rPr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Melanie </w:t>
      </w:r>
      <w:r>
        <w:rPr>
          <w:rFonts w:ascii="Calibri" w:cs="Calibri" w:eastAsia="Calibri" w:hAnsi="Calibri"/>
          <w:b/>
          <w:bCs/>
          <w:sz w:val="22"/>
          <w:szCs w:val="22"/>
        </w:rPr>
        <w:t>Parcon</w:t>
      </w:r>
    </w:p>
    <w:p>
      <w:pPr>
        <w:pStyle w:val="style0"/>
        <w:spacing w:after="0" w:lineRule="auto" w:line="240"/>
        <w:rPr>
          <w:rFonts w:ascii="Calibri" w:cs="Calibri" w:eastAsia="Calibri" w:hAnsi="Calibri"/>
          <w:sz w:val="22"/>
          <w:szCs w:val="22"/>
        </w:rPr>
      </w:pPr>
      <w:r>
        <w:rPr>
          <w:rFonts w:ascii="Calibri" w:cs="Calibri" w:eastAsia="Calibri" w:hAnsi="Calibri"/>
          <w:sz w:val="22"/>
          <w:szCs w:val="22"/>
        </w:rPr>
        <w:t>HR Manager - Atlantic Grains Incorporated</w:t>
      </w:r>
    </w:p>
    <w:p>
      <w:pPr>
        <w:pStyle w:val="style0"/>
        <w:spacing w:after="0" w:lineRule="auto" w:line="240"/>
        <w:rPr>
          <w:rFonts w:ascii="Arial" w:cs="Arial" w:hAnsi="Arial"/>
          <w:sz w:val="21"/>
          <w:szCs w:val="21"/>
        </w:rPr>
      </w:pPr>
      <w:r>
        <w:rPr>
          <w:rFonts w:ascii="Calibri" w:cs="Calibri" w:eastAsia="Calibri" w:hAnsi="Calibri"/>
          <w:sz w:val="22"/>
          <w:szCs w:val="22"/>
        </w:rPr>
        <w:t>+639171091584</w:t>
      </w:r>
      <w:r>
        <w:tab/>
      </w:r>
    </w:p>
    <w:p>
      <w:pPr>
        <w:pStyle w:val="style0"/>
        <w:spacing w:after="0" w:lineRule="auto" w:line="240"/>
        <w:rPr>
          <w:rFonts w:ascii="Arial" w:cs="Arial" w:hAnsi="Arial"/>
          <w:b/>
          <w:bCs/>
          <w:sz w:val="21"/>
          <w:szCs w:val="21"/>
        </w:rPr>
      </w:pPr>
    </w:p>
    <w:p>
      <w:pPr>
        <w:pStyle w:val="style0"/>
        <w:spacing w:after="0" w:lineRule="auto" w:line="240"/>
        <w:rPr>
          <w:rFonts w:ascii="Calibri" w:cs="Calibri" w:eastAsia="Calibri" w:hAnsi="Calibri"/>
          <w:b/>
          <w:bCs/>
          <w:sz w:val="22"/>
          <w:szCs w:val="22"/>
        </w:rPr>
      </w:pPr>
      <w:r>
        <w:rPr>
          <w:rFonts w:ascii="Calibri" w:cs="Calibri" w:eastAsia="Calibri" w:hAnsi="Calibri"/>
          <w:b/>
          <w:bCs/>
          <w:sz w:val="22"/>
          <w:szCs w:val="22"/>
        </w:rPr>
        <w:t>C</w:t>
      </w:r>
      <w:r>
        <w:rPr>
          <w:rFonts w:ascii="Calibri" w:cs="Calibri" w:eastAsia="Calibri" w:hAnsi="Calibri"/>
          <w:b/>
          <w:bCs/>
          <w:sz w:val="22"/>
          <w:szCs w:val="22"/>
          <w:lang w:val="en-US"/>
        </w:rPr>
        <w:t>risanto Derecho</w:t>
      </w:r>
    </w:p>
    <w:p>
      <w:pPr>
        <w:pStyle w:val="style0"/>
        <w:spacing w:after="0" w:lineRule="auto" w:line="240"/>
        <w:rPr>
          <w:rFonts w:ascii="Calibri" w:cs="Calibri" w:eastAsia="Calibri" w:hAnsi="Calibri"/>
          <w:sz w:val="22"/>
          <w:szCs w:val="22"/>
        </w:rPr>
      </w:pPr>
      <w:r>
        <w:rPr>
          <w:rFonts w:ascii="Calibri" w:cs="Calibri" w:eastAsia="Calibri" w:hAnsi="Calibri"/>
          <w:sz w:val="22"/>
          <w:szCs w:val="22"/>
          <w:lang w:val="en-US"/>
        </w:rPr>
        <w:t>Plant Manager</w:t>
      </w:r>
      <w:r>
        <w:rPr>
          <w:rFonts w:ascii="Calibri" w:cs="Calibri" w:eastAsia="Calibri" w:hAnsi="Calibri"/>
          <w:sz w:val="22"/>
          <w:szCs w:val="22"/>
        </w:rPr>
        <w:t xml:space="preserve"> - Atlantic Grains Incorporated</w:t>
      </w:r>
    </w:p>
    <w:p>
      <w:pPr>
        <w:pStyle w:val="style0"/>
        <w:spacing w:after="0" w:lineRule="auto" w:line="240"/>
        <w:rPr>
          <w:rFonts w:ascii="Arial" w:cs="Arial" w:hAnsi="Arial"/>
          <w:sz w:val="22"/>
          <w:szCs w:val="22"/>
        </w:rPr>
      </w:pPr>
      <w:r>
        <w:rPr>
          <w:rFonts w:ascii="Calibri" w:cs="Calibri" w:eastAsia="Calibri" w:hAnsi="Calibri"/>
          <w:sz w:val="22"/>
          <w:szCs w:val="22"/>
          <w:lang w:val="en-US"/>
        </w:rPr>
        <w:t>+639178296002</w:t>
      </w:r>
    </w:p>
    <w:sectPr>
      <w:type w:val="continuous"/>
      <w:pgSz w:w="12240" w:h="15840" w:orient="portrait"/>
      <w:pgMar w:top="1440" w:right="1440" w:bottom="900" w:left="1440" w:header="720" w:footer="720" w:gutter="0"/>
      <w:cols w:space="720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0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0000013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0000018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0000019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000001A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singleLevel"/>
    <w:tmpl w:val="4544B7D6"/>
    <w:lvl w:ilvl="0">
      <w:start w:val="1"/>
      <w:numFmt w:val="bullet"/>
      <w:lvlText w:val="*"/>
      <w:lvlJc w:val="left"/>
      <w:pPr/>
    </w:lvl>
  </w:abstractNum>
  <w:abstractNum w:abstractNumId="28">
    <w:nsid w:val="0000001C"/>
    <w:multiLevelType w:val="hybridMultilevel"/>
    <w:tmpl w:val="D5827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000001D"/>
    <w:multiLevelType w:val="hybridMultilevel"/>
    <w:tmpl w:val="5C047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4"/>
  </w:num>
  <w:num w:numId="17">
    <w:abstractNumId w:val="15"/>
  </w:num>
  <w:num w:numId="18">
    <w:abstractNumId w:val="16"/>
  </w:num>
  <w:num w:numId="19">
    <w:abstractNumId w:val="17"/>
  </w:num>
  <w:num w:numId="20">
    <w:abstractNumId w:val="18"/>
  </w:num>
  <w:num w:numId="21">
    <w:abstractNumId w:val="19"/>
  </w:num>
  <w:num w:numId="22">
    <w:abstractNumId w:val="20"/>
  </w:num>
  <w:num w:numId="23">
    <w:abstractNumId w:val="21"/>
  </w:num>
  <w:num w:numId="24">
    <w:abstractNumId w:val="22"/>
  </w:num>
  <w:num w:numId="25">
    <w:abstractNumId w:val="24"/>
  </w:num>
  <w:num w:numId="26">
    <w:abstractNumId w:val="25"/>
  </w:num>
  <w:num w:numId="27">
    <w:abstractNumId w:val="26"/>
  </w:num>
  <w:num w:numId="28">
    <w:abstractNumId w:val="27"/>
    <w:lvlOverride w:ilvl="0">
      <w:lvl w:ilvl="0">
        <w:start w:val="1"/>
        <w:numFmt w:val="bullet"/>
        <w:lvlText w:val="•"/>
        <w:lvlJc w:val="left"/>
        <w:pPr/>
        <w:rPr>
          <w:rFonts w:ascii="Arial" w:hAnsi="Arial" w:hint="default"/>
        </w:rPr>
      </w:lvl>
    </w:lvlOverride>
  </w:num>
  <w:num w:numId="29">
    <w:abstractNumId w:val="29"/>
  </w:num>
  <w:num w:numId="30">
    <w:abstractNumId w:val="28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  <w:rPr>
      <w:rFonts w:cs="Times New Roman" w:eastAsia="宋体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eastAsia="宋体" w:hAnsi="Tahoma"/>
      <w:sz w:val="16"/>
      <w:szCs w:val="16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812</Words>
  <Characters>5311</Characters>
  <Application>WPS Office</Application>
  <DocSecurity>0</DocSecurity>
  <Paragraphs>99</Paragraphs>
  <ScaleCrop>false</ScaleCrop>
  <LinksUpToDate>false</LinksUpToDate>
  <CharactersWithSpaces>6167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2023-10-17T01:22:43Z</dcterms:created>
  <dc:creator>louie sevilla</dc:creator>
  <lastModifiedBy>SM-A505GN</lastModifiedBy>
  <dcterms:modified xsi:type="dcterms:W3CDTF">2023-10-17T01:22:43Z</dcterms:modified>
  <revision>22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be13bb807a184afb95865a2568efd427</vt:lpwstr>
  </property>
</Properties>
</file>