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r>
        <w:rPr>
          <w:noProof/>
          <w:lang w:val="en-PH" w:eastAsia="en-PH"/>
        </w:rPr>
        <mc:AlternateContent>
          <mc:Choice Requires="wps">
            <w:drawing>
              <wp:anchor distT="45720" distB="45720" distL="114300" distR="114300" simplePos="false" relativeHeight="5" behindDoc="false" locked="false" layoutInCell="true" allowOverlap="true">
                <wp:simplePos x="0" y="0"/>
                <wp:positionH relativeFrom="column">
                  <wp:posOffset>-85725</wp:posOffset>
                </wp:positionH>
                <wp:positionV relativeFrom="paragraph">
                  <wp:posOffset>3267075</wp:posOffset>
                </wp:positionV>
                <wp:extent cx="2171700" cy="6343650"/>
                <wp:effectExtent l="0" t="0" r="0" b="0"/>
                <wp:wrapSquare wrapText="bothSides"/>
                <wp:docPr id="1026" name="Pole tekstow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71700" cy="6343650"/>
                        </a:xfrm>
                        <a:prstGeom prst="rect"/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4099"/>
                              <w:rPr>
                                <w:rFonts w:ascii="Arial Rounded MT Bold" w:cs="Aharoni" w:hAnsi="Arial Rounded MT Bold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 Rounded MT Bold" w:cs="Aharoni" w:hAnsi="Arial Rounded MT Bold"/>
                                <w:sz w:val="20"/>
                                <w:szCs w:val="20"/>
                                <w:lang w:val="en-US"/>
                              </w:rPr>
                              <w:t>“</w:t>
                            </w:r>
                            <w:r>
                              <w:rPr>
                                <w:rFonts w:ascii="Arial Rounded MT Bold" w:cs="Aharoni" w:hAnsi="Arial Rounded MT Bold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cs="Aharoni" w:hAnsi="Arial Rounded MT Bold"/>
                                <w:sz w:val="20"/>
                                <w:szCs w:val="20"/>
                                <w:lang w:val="en-US"/>
                              </w:rPr>
                              <w:t>Electronics</w:t>
                            </w:r>
                            <w:r>
                              <w:rPr>
                                <w:rFonts w:ascii="Arial Rounded MT Bold" w:cs="Aharoni" w:hAnsi="Arial Rounded MT Bold"/>
                                <w:sz w:val="20"/>
                                <w:szCs w:val="20"/>
                                <w:lang w:val="en-US"/>
                              </w:rPr>
                              <w:t xml:space="preserve"> is clearly the winner of the day </w:t>
                            </w:r>
                            <w:r>
                              <w:rPr>
                                <w:rFonts w:ascii="Arial Rounded MT Bold" w:cs="Aharoni" w:hAnsi="Arial Rounded MT Bold"/>
                                <w:sz w:val="20"/>
                                <w:szCs w:val="20"/>
                                <w:lang w:val="en-US"/>
                              </w:rPr>
                              <w:t xml:space="preserve">” </w:t>
                            </w:r>
                            <w:r>
                              <w:rPr>
                                <w:rFonts w:ascii="Arial Rounded MT Bold" w:cs="Aharoni" w:hAnsi="Arial Rounded MT Bold"/>
                                <w:sz w:val="20"/>
                                <w:szCs w:val="20"/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rFonts w:ascii="Arial Rounded MT Bold" w:cs="Aharoni" w:hAnsi="Arial Rounded MT Bold"/>
                                <w:sz w:val="20"/>
                                <w:szCs w:val="20"/>
                                <w:lang w:val="en-US"/>
                              </w:rPr>
                              <w:t>John Ford</w:t>
                            </w:r>
                          </w:p>
                          <w:p>
                            <w:pPr>
                              <w:pStyle w:val="style4099"/>
                              <w:rPr>
                                <w:rFonts w:ascii="Arial Rounded MT Bold" w:cs="Aharoni" w:hAnsi="Arial Rounded MT Bold"/>
                                <w:sz w:val="28"/>
                                <w:szCs w:val="2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cs="Calibri Light"/>
                                <w:b/>
                                <w:sz w:val="30"/>
                                <w:szCs w:val="20"/>
                                <w:u w:val="single"/>
                                <w:lang w:val="en-US"/>
                              </w:rPr>
                              <w:t>Educational Background</w:t>
                            </w:r>
                          </w:p>
                          <w:p>
                            <w:pPr>
                              <w:pStyle w:val="style4099"/>
                              <w:spacing w:before="0"/>
                              <w:rPr>
                                <w:rFonts w:ascii="Arial Rounded MT Bold" w:cs="Aharoni" w:hAnsi="Arial Rounded MT Bold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 Rounded MT Bold" w:cs="Aharoni" w:hAnsi="Arial Rounded MT Bold"/>
                                <w:sz w:val="20"/>
                                <w:szCs w:val="20"/>
                                <w:lang w:val="en-US"/>
                              </w:rPr>
                              <w:t xml:space="preserve">College </w:t>
                            </w:r>
                            <w:r>
                              <w:rPr>
                                <w:rFonts w:ascii="Arial Rounded MT Bold" w:cs="Aharoni" w:hAnsi="Arial Rounded MT Bold"/>
                                <w:sz w:val="20"/>
                                <w:szCs w:val="20"/>
                                <w:lang w:val="en-US"/>
                              </w:rPr>
                              <w:t xml:space="preserve">Diploma </w:t>
                            </w:r>
                            <w:r>
                              <w:rPr>
                                <w:rFonts w:ascii="Arial Rounded MT Bold" w:cs="Aharoni" w:hAnsi="Arial Rounded MT Bold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 Rounded MT Bold" w:cs="Aharoni" w:hAnsi="Arial Rounded MT Bold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cs="Aharoni" w:hAnsi="Arial Rounded MT Bold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Major in </w:t>
                            </w:r>
                            <w:r>
                              <w:rPr>
                                <w:rFonts w:ascii="Arial Rounded MT Bold" w:cs="Aharoni" w:hAnsi="Arial Rounded MT Bold"/>
                                <w:b/>
                                <w:sz w:val="20"/>
                                <w:szCs w:val="20"/>
                                <w:lang w:val="en-US"/>
                              </w:rPr>
                              <w:t>Electronics</w:t>
                            </w:r>
                            <w:r>
                              <w:rPr>
                                <w:rFonts w:ascii="Arial Rounded MT Bold" w:cs="Aharoni" w:hAnsi="Arial Rounded MT Bold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cs="Aharoni" w:hAnsi="Arial Rounded MT Bold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(2015)</w:t>
                            </w:r>
                          </w:p>
                          <w:p>
                            <w:pPr>
                              <w:pStyle w:val="style4099"/>
                              <w:spacing w:before="0"/>
                              <w:rPr>
                                <w:rFonts w:ascii="Arial Rounded MT Bold" w:cs="Aharoni" w:hAnsi="Arial Rounded MT Bold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 Rounded MT Bold" w:cs="Aharoni" w:hAnsi="Arial Rounded MT Bold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University of Southern Mindanao- </w:t>
                            </w:r>
                            <w:r>
                              <w:rPr>
                                <w:rFonts w:ascii="Arial Rounded MT Bold" w:cs="Aharoni" w:hAnsi="Arial Rounded MT Bold"/>
                                <w:b/>
                                <w:sz w:val="20"/>
                                <w:szCs w:val="20"/>
                                <w:lang w:val="en-US"/>
                              </w:rPr>
                              <w:t>K</w:t>
                            </w:r>
                            <w:r>
                              <w:rPr>
                                <w:rFonts w:ascii="Arial Rounded MT Bold" w:cs="Aharoni" w:hAnsi="Arial Rounded MT Bold"/>
                                <w:b/>
                                <w:sz w:val="20"/>
                                <w:szCs w:val="20"/>
                                <w:lang w:val="en-US"/>
                              </w:rPr>
                              <w:t>idapawan</w:t>
                            </w:r>
                            <w:r>
                              <w:rPr>
                                <w:rFonts w:ascii="Arial Rounded MT Bold" w:cs="Aharoni" w:hAnsi="Arial Rounded MT Bold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cs="Aharoni" w:hAnsi="Arial Rounded MT Bold"/>
                                <w:b/>
                                <w:sz w:val="20"/>
                                <w:szCs w:val="20"/>
                                <w:lang w:val="en-US"/>
                              </w:rPr>
                              <w:t>City,</w:t>
                            </w:r>
                            <w:r>
                              <w:rPr>
                                <w:rFonts w:ascii="Arial Rounded MT Bold" w:cs="Aharoni" w:hAnsi="Arial Rounded MT Bold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 Campus</w:t>
                            </w:r>
                          </w:p>
                          <w:p>
                            <w:pPr>
                              <w:pStyle w:val="style4099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Contact</w:t>
                            </w:r>
                          </w:p>
                          <w:p>
                            <w:pPr>
                              <w:pStyle w:val="style15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Address:</w:t>
                            </w:r>
                          </w:p>
                          <w:p>
                            <w:pPr>
                              <w:pStyle w:val="style15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Buena Vida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Makilala, North Cotabato</w:t>
                            </w:r>
                          </w:p>
                          <w:p>
                            <w:pPr>
                              <w:pStyle w:val="style157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style157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>
                            <w:pPr>
                              <w:pStyle w:val="style157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(+63)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9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075133461</w:t>
                            </w:r>
                          </w:p>
                          <w:p>
                            <w:pPr>
                              <w:pStyle w:val="style157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style157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vinotaguibalos04@gmail.com</w:t>
                            </w:r>
                          </w:p>
                          <w:bookmarkStart w:id="0" w:name="_GoBack"/>
                          <w:bookmarkEnd w:id="0"/>
                          <w:p>
                            <w:pPr>
                              <w:pStyle w:val="style157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ed="f" stroked="f" style="position:absolute;margin-left:-6.75pt;margin-top:257.25pt;width:171.0pt;height:499.5pt;z-index:5;mso-position-horizontal-relative:text;mso-position-vertical-relative:text;mso-width-percent:0;mso-height-percent:0;mso-width-relative:margin;mso-height-relative:margin;mso-wrap-distance-top:3.6000001pt;mso-wrap-distance-bottom:3.6000001pt;visibility:visible;">
                <v:stroke on="f" joinstyle="miter"/>
                <w10:wrap type="square"/>
                <v:fill/>
                <v:textbox inset="7.2pt,3.6pt,7.2pt,3.6pt">
                  <w:txbxContent>
                    <w:p>
                      <w:pPr>
                        <w:pStyle w:val="style4099"/>
                        <w:rPr>
                          <w:rFonts w:ascii="Arial Rounded MT Bold" w:cs="Aharoni" w:hAnsi="Arial Rounded MT Bold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 Rounded MT Bold" w:cs="Aharoni" w:hAnsi="Arial Rounded MT Bold"/>
                          <w:sz w:val="20"/>
                          <w:szCs w:val="20"/>
                          <w:lang w:val="en-US"/>
                        </w:rPr>
                        <w:t>“</w:t>
                      </w:r>
                      <w:r>
                        <w:rPr>
                          <w:rFonts w:ascii="Arial Rounded MT Bold" w:cs="Aharoni" w:hAnsi="Arial Rounded MT Bold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 Rounded MT Bold" w:cs="Aharoni" w:hAnsi="Arial Rounded MT Bold"/>
                          <w:sz w:val="20"/>
                          <w:szCs w:val="20"/>
                          <w:lang w:val="en-US"/>
                        </w:rPr>
                        <w:t>Electronics</w:t>
                      </w:r>
                      <w:r>
                        <w:rPr>
                          <w:rFonts w:ascii="Arial Rounded MT Bold" w:cs="Aharoni" w:hAnsi="Arial Rounded MT Bold"/>
                          <w:sz w:val="20"/>
                          <w:szCs w:val="20"/>
                          <w:lang w:val="en-US"/>
                        </w:rPr>
                        <w:t xml:space="preserve"> is clearly the winner of the day </w:t>
                      </w:r>
                      <w:r>
                        <w:rPr>
                          <w:rFonts w:ascii="Arial Rounded MT Bold" w:cs="Aharoni" w:hAnsi="Arial Rounded MT Bold"/>
                          <w:sz w:val="20"/>
                          <w:szCs w:val="20"/>
                          <w:lang w:val="en-US"/>
                        </w:rPr>
                        <w:t xml:space="preserve">” </w:t>
                      </w:r>
                      <w:r>
                        <w:rPr>
                          <w:rFonts w:ascii="Arial Rounded MT Bold" w:cs="Aharoni" w:hAnsi="Arial Rounded MT Bold"/>
                          <w:sz w:val="20"/>
                          <w:szCs w:val="20"/>
                          <w:lang w:val="en-US"/>
                        </w:rPr>
                        <w:t>–</w:t>
                      </w:r>
                      <w:r>
                        <w:rPr>
                          <w:rFonts w:ascii="Arial Rounded MT Bold" w:cs="Aharoni" w:hAnsi="Arial Rounded MT Bold"/>
                          <w:sz w:val="20"/>
                          <w:szCs w:val="20"/>
                          <w:lang w:val="en-US"/>
                        </w:rPr>
                        <w:t>John Ford</w:t>
                      </w:r>
                    </w:p>
                    <w:p>
                      <w:pPr>
                        <w:pStyle w:val="style4099"/>
                        <w:rPr>
                          <w:rFonts w:ascii="Arial Rounded MT Bold" w:cs="Aharoni" w:hAnsi="Arial Rounded MT Bold"/>
                          <w:sz w:val="28"/>
                          <w:szCs w:val="20"/>
                          <w:u w:val="single"/>
                          <w:lang w:val="en-US"/>
                        </w:rPr>
                      </w:pPr>
                      <w:r>
                        <w:rPr>
                          <w:rFonts w:cs="Calibri Light"/>
                          <w:b/>
                          <w:sz w:val="30"/>
                          <w:szCs w:val="20"/>
                          <w:u w:val="single"/>
                          <w:lang w:val="en-US"/>
                        </w:rPr>
                        <w:t>Educational Background</w:t>
                      </w:r>
                    </w:p>
                    <w:p>
                      <w:pPr>
                        <w:pStyle w:val="style4099"/>
                        <w:spacing w:before="0"/>
                        <w:rPr>
                          <w:rFonts w:ascii="Arial Rounded MT Bold" w:cs="Aharoni" w:hAnsi="Arial Rounded MT Bold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 Rounded MT Bold" w:cs="Aharoni" w:hAnsi="Arial Rounded MT Bold"/>
                          <w:sz w:val="20"/>
                          <w:szCs w:val="20"/>
                          <w:lang w:val="en-US"/>
                        </w:rPr>
                        <w:t xml:space="preserve">College </w:t>
                      </w:r>
                      <w:r>
                        <w:rPr>
                          <w:rFonts w:ascii="Arial Rounded MT Bold" w:cs="Aharoni" w:hAnsi="Arial Rounded MT Bold"/>
                          <w:sz w:val="20"/>
                          <w:szCs w:val="20"/>
                          <w:lang w:val="en-US"/>
                        </w:rPr>
                        <w:t xml:space="preserve">Diploma </w:t>
                      </w:r>
                      <w:r>
                        <w:rPr>
                          <w:rFonts w:ascii="Arial Rounded MT Bold" w:cs="Aharoni" w:hAnsi="Arial Rounded MT Bold"/>
                          <w:sz w:val="20"/>
                          <w:szCs w:val="20"/>
                          <w:lang w:val="en-US"/>
                        </w:rPr>
                        <w:t>:</w:t>
                      </w:r>
                      <w:r>
                        <w:rPr>
                          <w:rFonts w:ascii="Arial Rounded MT Bold" w:cs="Aharoni" w:hAnsi="Arial Rounded MT Bold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 Rounded MT Bold" w:cs="Aharoni" w:hAnsi="Arial Rounded MT Bold"/>
                          <w:b/>
                          <w:sz w:val="20"/>
                          <w:szCs w:val="20"/>
                          <w:lang w:val="en-US"/>
                        </w:rPr>
                        <w:t xml:space="preserve">Major in </w:t>
                      </w:r>
                      <w:r>
                        <w:rPr>
                          <w:rFonts w:ascii="Arial Rounded MT Bold" w:cs="Aharoni" w:hAnsi="Arial Rounded MT Bold"/>
                          <w:b/>
                          <w:sz w:val="20"/>
                          <w:szCs w:val="20"/>
                          <w:lang w:val="en-US"/>
                        </w:rPr>
                        <w:t>Electronics</w:t>
                      </w:r>
                      <w:r>
                        <w:rPr>
                          <w:rFonts w:ascii="Arial Rounded MT Bold" w:cs="Aharoni" w:hAnsi="Arial Rounded MT Bold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 Rounded MT Bold" w:cs="Aharoni" w:hAnsi="Arial Rounded MT Bold"/>
                          <w:b/>
                          <w:sz w:val="20"/>
                          <w:szCs w:val="20"/>
                          <w:lang w:val="en-US"/>
                        </w:rPr>
                        <w:t xml:space="preserve"> (2015)</w:t>
                      </w:r>
                    </w:p>
                    <w:p>
                      <w:pPr>
                        <w:pStyle w:val="style4099"/>
                        <w:spacing w:before="0"/>
                        <w:rPr>
                          <w:rFonts w:ascii="Arial Rounded MT Bold" w:cs="Aharoni" w:hAnsi="Arial Rounded MT Bold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 Rounded MT Bold" w:cs="Aharoni" w:hAnsi="Arial Rounded MT Bold"/>
                          <w:b/>
                          <w:sz w:val="20"/>
                          <w:szCs w:val="20"/>
                          <w:lang w:val="en-US"/>
                        </w:rPr>
                        <w:t xml:space="preserve">University of Southern Mindanao- </w:t>
                      </w:r>
                      <w:r>
                        <w:rPr>
                          <w:rFonts w:ascii="Arial Rounded MT Bold" w:cs="Aharoni" w:hAnsi="Arial Rounded MT Bold"/>
                          <w:b/>
                          <w:sz w:val="20"/>
                          <w:szCs w:val="20"/>
                          <w:lang w:val="en-US"/>
                        </w:rPr>
                        <w:t>K</w:t>
                      </w:r>
                      <w:r>
                        <w:rPr>
                          <w:rFonts w:ascii="Arial Rounded MT Bold" w:cs="Aharoni" w:hAnsi="Arial Rounded MT Bold"/>
                          <w:b/>
                          <w:sz w:val="20"/>
                          <w:szCs w:val="20"/>
                          <w:lang w:val="en-US"/>
                        </w:rPr>
                        <w:t>idapawan</w:t>
                      </w:r>
                      <w:r>
                        <w:rPr>
                          <w:rFonts w:ascii="Arial Rounded MT Bold" w:cs="Aharoni" w:hAnsi="Arial Rounded MT Bold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 Rounded MT Bold" w:cs="Aharoni" w:hAnsi="Arial Rounded MT Bold"/>
                          <w:b/>
                          <w:sz w:val="20"/>
                          <w:szCs w:val="20"/>
                          <w:lang w:val="en-US"/>
                        </w:rPr>
                        <w:t>City,</w:t>
                      </w:r>
                      <w:r>
                        <w:rPr>
                          <w:rFonts w:ascii="Arial Rounded MT Bold" w:cs="Aharoni" w:hAnsi="Arial Rounded MT Bold"/>
                          <w:b/>
                          <w:sz w:val="20"/>
                          <w:szCs w:val="20"/>
                          <w:lang w:val="en-US"/>
                        </w:rPr>
                        <w:t xml:space="preserve">  Campus</w:t>
                      </w:r>
                    </w:p>
                    <w:p>
                      <w:pPr>
                        <w:pStyle w:val="style4099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Contact</w:t>
                      </w:r>
                    </w:p>
                    <w:p>
                      <w:pPr>
                        <w:pStyle w:val="style157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Address:</w:t>
                      </w:r>
                    </w:p>
                    <w:p>
                      <w:pPr>
                        <w:pStyle w:val="style157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Buena Vida</w:t>
                      </w:r>
                      <w:r>
                        <w:rPr>
                          <w:sz w:val="24"/>
                          <w:szCs w:val="24"/>
                        </w:rPr>
                        <w:t>, Makilala, North Cotabato</w:t>
                      </w:r>
                    </w:p>
                    <w:p>
                      <w:pPr>
                        <w:pStyle w:val="style157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style157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>
                      <w:pPr>
                        <w:pStyle w:val="style157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(+63)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9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075133461</w:t>
                      </w:r>
                    </w:p>
                    <w:p>
                      <w:pPr>
                        <w:pStyle w:val="style157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>
                      <w:pPr>
                        <w:pStyle w:val="style157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bCs/>
                          <w:sz w:val="24"/>
                          <w:szCs w:val="24"/>
                          <w:lang w:val="en-US"/>
                        </w:rPr>
                        <w:t>vinotaguibalos04@gmail.com</w:t>
                      </w:r>
                    </w:p>
                    <w:p>
                      <w:pPr>
                        <w:pStyle w:val="style157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45720" distB="45720" distL="114300" distR="114300" simplePos="false" relativeHeight="4" behindDoc="false" locked="false" layoutInCell="true" allowOverlap="true">
                <wp:simplePos x="0" y="0"/>
                <wp:positionH relativeFrom="column">
                  <wp:posOffset>-95250</wp:posOffset>
                </wp:positionH>
                <wp:positionV relativeFrom="paragraph">
                  <wp:posOffset>1285875</wp:posOffset>
                </wp:positionV>
                <wp:extent cx="2133600" cy="1857375"/>
                <wp:effectExtent l="0" t="0" r="0" b="0"/>
                <wp:wrapSquare wrapText="bothSides"/>
                <wp:docPr id="1027" name="Pole tekstow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33600" cy="1857375"/>
                        </a:xfrm>
                        <a:prstGeom prst="rect"/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noProof/>
                                <w:lang w:val="en-PH" w:eastAsia="en-PH"/>
                              </w:rPr>
                              <w:drawing>
                                <wp:inline distL="0" distT="0" distB="0" distR="0">
                                  <wp:extent cx="1838325" cy="2352675"/>
                                  <wp:effectExtent l="0" t="0" r="0" b="0"/>
                                  <wp:docPr id="2049" name="Picture 2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/>
                                        </pic:nvPicPr>
                                        <pic:blipFill>
                                          <a:blip r:embed="rId2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1838325" cy="2352675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ed="f" stroked="f" style="position:absolute;margin-left:-7.5pt;margin-top:101.25pt;width:168.0pt;height:146.25pt;z-index:4;mso-position-horizontal-relative:text;mso-position-vertical-relative:text;mso-width-percent:0;mso-height-percent:0;mso-width-relative:margin;mso-height-relative:margin;mso-wrap-distance-top:3.6000001pt;mso-wrap-distance-bottom:3.6000001pt;visibility:visible;">
                <v:stroke on="f" joinstyle="miter"/>
                <w10:wrap type="square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noProof/>
                          <w:lang w:val="en-PH" w:eastAsia="en-PH"/>
                        </w:rPr>
                        <w:drawing>
                          <wp:inline distL="0" distT="0" distB="0" distR="0">
                            <wp:extent cx="1838325" cy="2352675"/>
                            <wp:effectExtent l="0" t="0" r="0" b="0"/>
                            <wp:docPr id="2049" name="Picture 2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/>
                                  </pic:nvPicPr>
                                  <pic:blipFill>
                                    <a:blip r:embed="rId2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1838325" cy="2352675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-228600</wp:posOffset>
                </wp:positionH>
                <wp:positionV relativeFrom="paragraph">
                  <wp:posOffset>-9876155</wp:posOffset>
                </wp:positionV>
                <wp:extent cx="2266950" cy="20115530"/>
                <wp:effectExtent l="0" t="0" r="0" b="0"/>
                <wp:wrapNone/>
                <wp:docPr id="1028" name="Prostokąt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66950" cy="20115530"/>
                        </a:xfrm>
                        <a:prstGeom prst="rect"/>
                        <a:gradFill flip="none" rotWithShape="true">
                          <a:gsLst>
                            <a:gs pos="0">
                              <a:srgbClr val="aeabab"/>
                            </a:gs>
                            <a:gs pos="100000">
                              <a:srgbClr val="ffffff"/>
                            </a:gs>
                          </a:gsLst>
                          <a:lin ang="5400000" scaled="true"/>
                        </a:gradFill>
                        <a:ln>
                          <a:noFill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ctr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8" stroked="f" style="position:absolute;margin-left:-18.0pt;margin-top:-777.65pt;width:178.5pt;height:1583.9pt;z-index:2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on="f"/>
                <v:fill color2="white" rotate="true" color="#aeabab" method="any" focus="100%" type="gradient"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45720" distB="45720" distL="114300" distR="114300" simplePos="false" relativeHeight="6" behindDoc="false" locked="false" layoutInCell="true" allowOverlap="true">
                <wp:simplePos x="0" y="0"/>
                <wp:positionH relativeFrom="column">
                  <wp:posOffset>2066290</wp:posOffset>
                </wp:positionH>
                <wp:positionV relativeFrom="paragraph">
                  <wp:posOffset>-361950</wp:posOffset>
                </wp:positionV>
                <wp:extent cx="4886960" cy="10595610"/>
                <wp:effectExtent l="0" t="0" r="0" b="0"/>
                <wp:wrapSquare wrapText="bothSides"/>
                <wp:docPr id="1029" name="Pole tekstow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86960" cy="10595610"/>
                        </a:xfrm>
                        <a:prstGeom prst="rect"/>
                        <a:ln>
                          <a:noFill/>
                        </a:ln>
                      </wps:spPr>
                      <wps:txbx id="1029">
                        <w:txbxContent>
                          <w:p>
                            <w:pPr>
                              <w:pStyle w:val="style4099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Summary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color w:val="181717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cs="Arial" w:hAnsi="Arial"/>
                                <w:color w:val="181717"/>
                                <w:sz w:val="21"/>
                                <w:szCs w:val="21"/>
                                <w:shd w:val="clear" w:color="auto" w:fill="ffffff"/>
                              </w:rPr>
                              <w:t> </w:t>
                            </w:r>
                            <w:r>
                              <w:rPr>
                                <w:rFonts w:ascii="Arial" w:cs="Arial" w:hAnsi="Arial"/>
                                <w:color w:val="181717"/>
                                <w:sz w:val="21"/>
                                <w:szCs w:val="21"/>
                                <w:shd w:val="clear" w:color="auto" w:fill="ffffff"/>
                              </w:rPr>
                              <w:t>Has 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ttention to detail and who love working with hands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Dedicated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work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er who 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has</w:t>
                            </w:r>
                            <w:r>
                              <w:rPr>
                                <w:rFonts w:cs="Calibri"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181717"/>
                                <w:sz w:val="24"/>
                                <w:szCs w:val="21"/>
                                <w:shd w:val="clear" w:color="auto" w:fill="ffffff"/>
                              </w:rPr>
                              <w:t xml:space="preserve">initiative and resourcefulness to deliver excellence in </w:t>
                            </w:r>
                            <w:r>
                              <w:rPr>
                                <w:rFonts w:cs="Calibri"/>
                                <w:color w:val="181717"/>
                                <w:sz w:val="24"/>
                                <w:szCs w:val="21"/>
                                <w:shd w:val="clear" w:color="auto" w:fill="ffffff"/>
                              </w:rPr>
                              <w:t>Electronics and Technical skills</w:t>
                            </w:r>
                            <w:r>
                              <w:rPr>
                                <w:rFonts w:cs="Calibri"/>
                                <w:color w:val="181717"/>
                                <w:sz w:val="24"/>
                                <w:szCs w:val="21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cs="Calibri"/>
                                <w:color w:val="181717"/>
                                <w:sz w:val="24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181717"/>
                                <w:sz w:val="24"/>
                                <w:szCs w:val="21"/>
                                <w:shd w:val="clear" w:color="auto" w:fill="ffffff"/>
                              </w:rPr>
                              <w:t xml:space="preserve">Familiar with </w:t>
                            </w:r>
                            <w:r>
                              <w:rPr>
                                <w:rFonts w:cs="Calibri"/>
                                <w:color w:val="181717"/>
                                <w:sz w:val="24"/>
                                <w:szCs w:val="21"/>
                                <w:shd w:val="clear" w:color="auto" w:fill="ffffff"/>
                              </w:rPr>
                              <w:t>basic mechanical aptitude, versed in how to identify and provide solutions to electronic equipment issues and breakdowns, proficient eye-hand coordination to repair and install components and exhibit above average organizational skills</w:t>
                            </w:r>
                            <w:r>
                              <w:rPr>
                                <w:rFonts w:ascii="Arial" w:cs="Arial" w:hAnsi="Arial"/>
                                <w:color w:val="181717"/>
                                <w:szCs w:val="21"/>
                                <w:shd w:val="clear" w:color="auto" w:fill="ffffff"/>
                              </w:rPr>
                              <w:t>.</w:t>
                            </w:r>
                          </w:p>
                          <w:p>
                            <w:pPr>
                              <w:pStyle w:val="style4099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style154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749"/>
                              <w:gridCol w:w="3659"/>
                            </w:tblGrid>
                            <w:tr>
                              <w:trPr>
                                <w:trHeight w:val="991" w:hRule="atLeast"/>
                              </w:trPr>
                              <w:tc>
                                <w:tcPr>
                                  <w:tcW w:w="4696" w:type="dxa"/>
                                  <w:tcBorders/>
                                </w:tcPr>
                                <w:p>
                                  <w:pPr>
                                    <w:pStyle w:val="style179"/>
                                    <w:numPr>
                                      <w:ilvl w:val="0"/>
                                      <w:numId w:val="1"/>
                                    </w:numPr>
                                    <w:spacing w:lineRule="auto" w:line="24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M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chanical Skill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s</w:t>
                                  </w:r>
                                </w:p>
                                <w:p>
                                  <w:pPr>
                                    <w:pStyle w:val="style179"/>
                                    <w:numPr>
                                      <w:ilvl w:val="0"/>
                                      <w:numId w:val="1"/>
                                    </w:numPr>
                                    <w:spacing w:lineRule="auto" w:line="24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Eye-Hand Coordination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style179"/>
                                    <w:numPr>
                                      <w:ilvl w:val="0"/>
                                      <w:numId w:val="1"/>
                                    </w:numPr>
                                    <w:spacing w:lineRule="auto" w:line="24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Problem solver</w:t>
                                  </w:r>
                                </w:p>
                                <w:p>
                                  <w:pPr>
                                    <w:pStyle w:val="style179"/>
                                    <w:numPr>
                                      <w:ilvl w:val="0"/>
                                      <w:numId w:val="1"/>
                                    </w:numPr>
                                    <w:spacing w:lineRule="auto" w:line="24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Organizational Skills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  <w:tcBorders/>
                                </w:tcPr>
                                <w:p>
                                  <w:pPr>
                                    <w:pStyle w:val="style179"/>
                                    <w:numPr>
                                      <w:ilvl w:val="0"/>
                                      <w:numId w:val="1"/>
                                    </w:numPr>
                                    <w:spacing w:lineRule="auto" w:line="2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Effective time management </w:t>
                                  </w:r>
                                </w:p>
                                <w:p>
                                  <w:pPr>
                                    <w:pStyle w:val="style179"/>
                                    <w:numPr>
                                      <w:ilvl w:val="0"/>
                                      <w:numId w:val="1"/>
                                    </w:numPr>
                                    <w:spacing w:lineRule="auto" w:line="2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Honesty ,trustworthy, dependable</w:t>
                                  </w:r>
                                </w:p>
                                <w:p>
                                  <w:pPr>
                                    <w:pStyle w:val="style179"/>
                                    <w:numPr>
                                      <w:ilvl w:val="0"/>
                                      <w:numId w:val="1"/>
                                    </w:numPr>
                                    <w:spacing w:lineRule="auto" w:line="2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Easily adapts and quickly learns company programs </w:t>
                                  </w:r>
                                </w:p>
                                <w:p>
                                  <w:pPr>
                                    <w:pStyle w:val="style179"/>
                                    <w:numPr>
                                      <w:ilvl w:val="0"/>
                                      <w:numId w:val="1"/>
                                    </w:numPr>
                                    <w:spacing w:lineRule="auto" w:line="2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Team Player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4099"/>
                              <w:spacing w:before="24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Experience</w:t>
                            </w:r>
                          </w:p>
                          <w:p>
                            <w:pPr>
                              <w:pStyle w:val="style157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Electronic Technician (OJT)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-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/201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-0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/201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4</w:t>
                            </w:r>
                          </w:p>
                          <w:p>
                            <w:pPr>
                              <w:pStyle w:val="style157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3’5 Electronic Shop </w:t>
                            </w:r>
                          </w:p>
                          <w:p>
                            <w:pPr>
                              <w:pStyle w:val="style94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false" w:after="0" w:afterAutospacing="false" w:lineRule="atLeast" w:line="315"/>
                              <w:rPr>
                                <w:rFonts w:ascii="Arial" w:cs="Arial" w:hAnsi="Arial"/>
                                <w:color w:val="181717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Style w:val="style87"/>
                                <w:rFonts w:ascii="Arial" w:cs="Arial" w:hAnsi="Arial"/>
                                <w:b w:val="false"/>
                                <w:color w:val="181717"/>
                                <w:sz w:val="21"/>
                                <w:szCs w:val="21"/>
                                <w:u w:val="single"/>
                              </w:rPr>
                              <w:t>Troubleshoot and Repair Electronics</w:t>
                            </w:r>
                            <w:r>
                              <w:rPr>
                                <w:rFonts w:ascii="Arial" w:cs="Arial" w:hAnsi="Arial"/>
                                <w:color w:val="181717"/>
                                <w:sz w:val="21"/>
                                <w:szCs w:val="21"/>
                              </w:rPr>
                              <w:t xml:space="preserve"> test and repair various electronic instruments. </w:t>
                            </w:r>
                            <w:r>
                              <w:rPr>
                                <w:rFonts w:ascii="Arial" w:cs="Arial" w:hAnsi="Arial"/>
                                <w:color w:val="181717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Arial" w:cs="Arial" w:hAnsi="Arial"/>
                                <w:color w:val="181717"/>
                                <w:sz w:val="21"/>
                                <w:szCs w:val="21"/>
                              </w:rPr>
                              <w:t>un tests or fault diagnostics on equipment to locate and address a problem, order parts if needed</w:t>
                            </w:r>
                            <w:r>
                              <w:rPr>
                                <w:rFonts w:ascii="Arial" w:cs="Arial" w:hAnsi="Arial"/>
                                <w:color w:val="181717"/>
                                <w:sz w:val="21"/>
                                <w:szCs w:val="21"/>
                              </w:rPr>
                              <w:t>, and replace or repair parts. R</w:t>
                            </w:r>
                            <w:r>
                              <w:rPr>
                                <w:rFonts w:ascii="Arial" w:cs="Arial" w:hAnsi="Arial"/>
                                <w:color w:val="181717"/>
                                <w:sz w:val="21"/>
                                <w:szCs w:val="21"/>
                              </w:rPr>
                              <w:t xml:space="preserve">eassembling circuit boards, motor components, or </w:t>
                            </w:r>
                            <w:r>
                              <w:rPr>
                                <w:rFonts w:ascii="Arial" w:cs="Arial" w:hAnsi="Arial"/>
                                <w:color w:val="181717"/>
                                <w:sz w:val="21"/>
                                <w:szCs w:val="21"/>
                              </w:rPr>
                              <w:t>other structures</w:t>
                            </w:r>
                            <w:r>
                              <w:rPr>
                                <w:rFonts w:ascii="Arial" w:cs="Arial" w:hAnsi="Arial"/>
                                <w:color w:val="181717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>
                            <w:pPr>
                              <w:pStyle w:val="style94"/>
                              <w:shd w:val="clear" w:color="auto" w:fill="ffffff"/>
                              <w:spacing w:before="0" w:beforeAutospacing="false" w:after="0" w:afterAutospacing="false" w:lineRule="atLeast" w:line="315"/>
                              <w:ind w:left="720"/>
                              <w:rPr>
                                <w:rFonts w:ascii="Arial" w:cs="Arial" w:hAnsi="Arial"/>
                                <w:color w:val="181717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style157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Elect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onic Technician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11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/20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to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/20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</w:p>
                          <w:p>
                            <w:pPr>
                              <w:pStyle w:val="style157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MQB Electronic Shop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spacing w:after="375" w:lineRule="atLeast" w:line="315"/>
                              <w:rPr>
                                <w:rFonts w:cs="Calibri" w:eastAsia="Times New Roman"/>
                                <w:color w:val="181717"/>
                                <w:sz w:val="24"/>
                                <w:szCs w:val="24"/>
                                <w:lang w:val="en-PH" w:eastAsia="en-PH"/>
                              </w:rPr>
                            </w:pPr>
                            <w:r>
                              <w:rPr>
                                <w:rFonts w:cs="Calibri" w:eastAsia="Times New Roman"/>
                                <w:bCs/>
                                <w:color w:val="181717"/>
                                <w:sz w:val="24"/>
                                <w:szCs w:val="24"/>
                                <w:u w:val="single"/>
                                <w:lang w:val="en-PH" w:eastAsia="en-PH"/>
                              </w:rPr>
                              <w:t>Install New Electronic Equipment and Components</w:t>
                            </w:r>
                          </w:p>
                          <w:p>
                            <w:pPr>
                              <w:pStyle w:val="style179"/>
                              <w:shd w:val="clear" w:color="auto" w:fill="ffffff"/>
                              <w:spacing w:after="375" w:lineRule="atLeast" w:line="315"/>
                              <w:rPr>
                                <w:rFonts w:cs="Calibri" w:eastAsia="Times New Roman"/>
                                <w:color w:val="181717"/>
                                <w:sz w:val="24"/>
                                <w:szCs w:val="24"/>
                                <w:lang w:val="en-PH" w:eastAsia="en-PH"/>
                              </w:rPr>
                            </w:pPr>
                            <w:r>
                              <w:rPr>
                                <w:rFonts w:cs="Calibri" w:eastAsia="Times New Roman"/>
                                <w:color w:val="181717"/>
                                <w:sz w:val="24"/>
                                <w:szCs w:val="24"/>
                                <w:lang w:val="en-PH" w:eastAsia="en-PH"/>
                              </w:rPr>
                              <w:t>-set up and run initial tests on new electronic systems or equipment. Calibrating equipment as needed. Ensure that all systems are installed correctly.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spacing w:after="375" w:lineRule="atLeast" w:line="315"/>
                              <w:rPr>
                                <w:rFonts w:cs="Calibri" w:eastAsia="Times New Roman"/>
                                <w:color w:val="181717"/>
                                <w:sz w:val="24"/>
                                <w:szCs w:val="24"/>
                                <w:lang w:val="en-PH" w:eastAsia="en-PH"/>
                              </w:rPr>
                            </w:pPr>
                            <w:r>
                              <w:rPr>
                                <w:rFonts w:cs="Calibri" w:eastAsia="Times New Roman"/>
                                <w:bCs/>
                                <w:color w:val="181717"/>
                                <w:sz w:val="24"/>
                                <w:szCs w:val="24"/>
                                <w:u w:val="single"/>
                                <w:lang w:val="en-PH" w:eastAsia="en-PH"/>
                              </w:rPr>
                              <w:t>Update Software and Run Tests on Existing Equipment</w:t>
                            </w:r>
                          </w:p>
                          <w:p>
                            <w:pPr>
                              <w:pStyle w:val="style179"/>
                              <w:shd w:val="clear" w:color="auto" w:fill="ffffff"/>
                              <w:spacing w:after="375" w:lineRule="atLeast" w:line="315"/>
                              <w:rPr>
                                <w:rFonts w:cs="Calibri" w:eastAsia="Times New Roman"/>
                                <w:color w:val="181717"/>
                                <w:sz w:val="24"/>
                                <w:szCs w:val="24"/>
                                <w:lang w:val="en-PH" w:eastAsia="en-PH"/>
                              </w:rPr>
                            </w:pPr>
                            <w:r>
                              <w:rPr>
                                <w:rFonts w:cs="Calibri" w:eastAsia="Times New Roman"/>
                                <w:color w:val="181717"/>
                                <w:sz w:val="24"/>
                                <w:szCs w:val="24"/>
                                <w:lang w:val="en-PH" w:eastAsia="en-PH"/>
                              </w:rPr>
                              <w:t>-Upgrading software and running software tests on existing electronic systems are important tasks for electronic technicians. This responsibility includes maintaining detailed records of validity tests and upgrades performed.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spacing w:after="375" w:lineRule="atLeast" w:line="315"/>
                              <w:rPr>
                                <w:rFonts w:cs="Calibri" w:eastAsia="Times New Roman"/>
                                <w:color w:val="181717"/>
                                <w:sz w:val="24"/>
                                <w:szCs w:val="24"/>
                                <w:lang w:val="en-PH" w:eastAsia="en-PH"/>
                              </w:rPr>
                            </w:pPr>
                            <w:r>
                              <w:rPr>
                                <w:rFonts w:cs="Calibri" w:eastAsia="Times New Roman"/>
                                <w:bCs/>
                                <w:color w:val="181717"/>
                                <w:sz w:val="24"/>
                                <w:szCs w:val="24"/>
                                <w:u w:val="single"/>
                                <w:lang w:val="en-PH" w:eastAsia="en-PH"/>
                              </w:rPr>
                              <w:t>Perform Preventative Maintenance</w:t>
                            </w:r>
                          </w:p>
                          <w:p>
                            <w:pPr>
                              <w:pStyle w:val="style179"/>
                              <w:shd w:val="clear" w:color="auto" w:fill="ffffff"/>
                              <w:spacing w:after="375" w:lineRule="atLeast" w:line="315"/>
                              <w:rPr>
                                <w:rFonts w:cs="Calibri" w:eastAsia="Times New Roman"/>
                                <w:color w:val="181717"/>
                                <w:sz w:val="24"/>
                                <w:szCs w:val="24"/>
                                <w:lang w:val="en-PH" w:eastAsia="en-PH"/>
                              </w:rPr>
                            </w:pPr>
                            <w:r>
                              <w:rPr>
                                <w:rFonts w:cs="Calibri" w:eastAsia="Times New Roman"/>
                                <w:color w:val="181717"/>
                                <w:sz w:val="24"/>
                                <w:szCs w:val="24"/>
                                <w:lang w:val="en-PH" w:eastAsia="en-PH"/>
                              </w:rPr>
                              <w:t>-perform routine, regularly scheduled preventive maintenance on electronic equipment to avoid issues and potential down time.</w:t>
                            </w:r>
                          </w:p>
                          <w:p>
                            <w:pPr>
                              <w:pStyle w:val="style179"/>
                              <w:shd w:val="clear" w:color="auto" w:fill="ffffff"/>
                              <w:spacing w:after="375" w:lineRule="atLeast" w:line="315"/>
                              <w:rPr>
                                <w:rFonts w:cs="Calibri" w:eastAsia="Times New Roman"/>
                                <w:color w:val="181717"/>
                                <w:sz w:val="24"/>
                                <w:szCs w:val="24"/>
                                <w:lang w:val="en-PH" w:eastAsia="en-PH"/>
                              </w:rPr>
                            </w:pPr>
                            <w:r>
                              <w:rPr>
                                <w:rFonts w:cs="Calibri" w:eastAsia="Times New Roman"/>
                                <w:color w:val="181717"/>
                                <w:sz w:val="24"/>
                                <w:szCs w:val="24"/>
                                <w:lang w:val="en-PH" w:eastAsia="en-PH"/>
                              </w:rPr>
                              <w:t>-Keep a log of what maintenance tasks were completed on what dates and when certain tasks should be performed again in the future.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spacing w:after="0" w:lineRule="auto" w:line="240"/>
                              <w:rPr>
                                <w:rFonts w:cs="Calibri" w:eastAsia="Times New Roman"/>
                                <w:color w:val="181717"/>
                                <w:sz w:val="24"/>
                                <w:szCs w:val="24"/>
                                <w:lang w:val="en-PH" w:eastAsia="en-PH"/>
                              </w:rPr>
                            </w:pPr>
                            <w:r>
                              <w:rPr>
                                <w:rFonts w:cs="Calibri" w:eastAsia="Times New Roman"/>
                                <w:bCs/>
                                <w:color w:val="181717"/>
                                <w:sz w:val="24"/>
                                <w:szCs w:val="24"/>
                                <w:u w:val="single"/>
                                <w:lang w:val="en-PH" w:eastAsia="en-PH"/>
                              </w:rPr>
                              <w:t>Maintain Reports and Manuals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2"/>
                              </w:numPr>
                              <w:shd w:val="clear" w:color="auto" w:fill="ffffff"/>
                              <w:spacing w:after="375" w:lineRule="atLeast" w:line="315"/>
                              <w:rPr>
                                <w:rFonts w:cs="Calibri" w:eastAsia="Times New Roman"/>
                                <w:color w:val="181717"/>
                                <w:sz w:val="24"/>
                                <w:szCs w:val="24"/>
                                <w:lang w:val="en-PH" w:eastAsia="en-PH"/>
                              </w:rPr>
                            </w:pPr>
                            <w:r>
                              <w:rPr>
                                <w:rFonts w:cs="Calibri" w:eastAsia="Times New Roman"/>
                                <w:color w:val="181717"/>
                                <w:sz w:val="24"/>
                                <w:szCs w:val="24"/>
                                <w:lang w:val="en-PH" w:eastAsia="en-PH"/>
                              </w:rPr>
                              <w:t xml:space="preserve">Keep logs and reports that outline tests run, parts used, repairs completed, and troubleshooting steps followed. </w:t>
                            </w:r>
                            <w:r>
                              <w:rPr>
                                <w:rFonts w:cs="Calibri" w:eastAsia="Times New Roman"/>
                                <w:color w:val="181717"/>
                                <w:sz w:val="24"/>
                                <w:szCs w:val="24"/>
                                <w:lang w:val="en-PH" w:eastAsia="en-PH"/>
                              </w:rPr>
                              <w:t>From upgrades to preventive maintenance schedules</w:t>
                            </w:r>
                            <w:r>
                              <w:rPr>
                                <w:rFonts w:cs="Calibri" w:eastAsia="Times New Roman"/>
                                <w:color w:val="181717"/>
                                <w:sz w:val="24"/>
                                <w:szCs w:val="24"/>
                                <w:lang w:val="en-PH" w:eastAsia="en-PH"/>
                              </w:rPr>
                              <w:t>.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375" w:lineRule="atLeast" w:line="315"/>
                              <w:rPr>
                                <w:rFonts w:cs="Calibri" w:eastAsia="Times New Roman"/>
                                <w:color w:val="181717"/>
                                <w:sz w:val="24"/>
                                <w:szCs w:val="24"/>
                                <w:lang w:val="en-PH" w:eastAsia="en-PH"/>
                              </w:rPr>
                            </w:pPr>
                            <w:r>
                              <w:rPr>
                                <w:rFonts w:cs="Calibri" w:eastAsia="Times New Roman"/>
                                <w:color w:val="181717"/>
                                <w:sz w:val="24"/>
                                <w:szCs w:val="24"/>
                                <w:lang w:val="en-PH" w:eastAsia="en-PH"/>
                              </w:rPr>
                              <w:t>R</w:t>
                            </w:r>
                            <w:r>
                              <w:rPr>
                                <w:rFonts w:cs="Calibri" w:eastAsia="Times New Roman"/>
                                <w:color w:val="181717"/>
                                <w:sz w:val="24"/>
                                <w:szCs w:val="24"/>
                                <w:lang w:val="en-PH" w:eastAsia="en-PH"/>
                              </w:rPr>
                              <w:t>egularly update manuals for electronic equipment and maintain parts inventory reports.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9" filled="f" stroked="f" style="position:absolute;margin-left:162.7pt;margin-top:-28.5pt;width:384.8pt;height:834.3pt;z-index:6;mso-position-horizontal-relative:text;mso-position-vertical-relative:text;mso-width-percent:0;mso-height-percent:0;mso-width-relative:margin;mso-height-relative:margin;mso-wrap-distance-top:3.6000001pt;mso-wrap-distance-bottom:3.6000001pt;visibility:visible;">
                <v:stroke on="f" joinstyle="miter"/>
                <w10:wrap type="square"/>
                <v:fill/>
                <v:textbox inset="7.2pt,3.6pt,7.2pt,3.6pt">
                  <w:txbxContent>
                    <w:p>
                      <w:pPr>
                        <w:pStyle w:val="style4099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Summary</w:t>
                      </w:r>
                    </w:p>
                    <w:p>
                      <w:pPr>
                        <w:pStyle w:val="style0"/>
                        <w:rPr>
                          <w:rFonts w:ascii="Arial" w:cs="Arial" w:hAnsi="Arial"/>
                          <w:color w:val="181717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Arial" w:cs="Arial" w:hAnsi="Arial"/>
                          <w:color w:val="181717"/>
                          <w:sz w:val="21"/>
                          <w:szCs w:val="21"/>
                          <w:shd w:val="clear" w:color="auto" w:fill="ffffff"/>
                        </w:rPr>
                        <w:t> </w:t>
                      </w:r>
                      <w:r>
                        <w:rPr>
                          <w:rFonts w:ascii="Arial" w:cs="Arial" w:hAnsi="Arial"/>
                          <w:color w:val="181717"/>
                          <w:sz w:val="21"/>
                          <w:szCs w:val="21"/>
                          <w:shd w:val="clear" w:color="auto" w:fill="ffffff"/>
                        </w:rPr>
                        <w:t>Has a</w:t>
                      </w:r>
                      <w:r>
                        <w:rPr>
                          <w:sz w:val="24"/>
                          <w:szCs w:val="24"/>
                        </w:rPr>
                        <w:t>ttention to detail and who love working with hands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sz w:val="24"/>
                          <w:szCs w:val="24"/>
                        </w:rPr>
                        <w:t xml:space="preserve">Dedicated </w:t>
                      </w:r>
                      <w:r>
                        <w:rPr>
                          <w:sz w:val="24"/>
                          <w:szCs w:val="24"/>
                        </w:rPr>
                        <w:t>work</w:t>
                      </w:r>
                      <w:r>
                        <w:rPr>
                          <w:sz w:val="24"/>
                          <w:szCs w:val="24"/>
                        </w:rPr>
                        <w:t xml:space="preserve">er who 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has</w:t>
                      </w:r>
                      <w:r>
                        <w:rPr>
                          <w:rFonts w:cs="Calibri"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color w:val="181717"/>
                          <w:sz w:val="24"/>
                          <w:szCs w:val="21"/>
                          <w:shd w:val="clear" w:color="auto" w:fill="ffffff"/>
                        </w:rPr>
                        <w:t xml:space="preserve">initiative and resourcefulness to deliver excellence in </w:t>
                      </w:r>
                      <w:r>
                        <w:rPr>
                          <w:rFonts w:cs="Calibri"/>
                          <w:color w:val="181717"/>
                          <w:sz w:val="24"/>
                          <w:szCs w:val="21"/>
                          <w:shd w:val="clear" w:color="auto" w:fill="ffffff"/>
                        </w:rPr>
                        <w:t>Electronics and Technical skills</w:t>
                      </w:r>
                      <w:r>
                        <w:rPr>
                          <w:rFonts w:cs="Calibri"/>
                          <w:color w:val="181717"/>
                          <w:sz w:val="24"/>
                          <w:szCs w:val="21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cs="Calibri"/>
                          <w:color w:val="181717"/>
                          <w:sz w:val="24"/>
                          <w:szCs w:val="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cs="Calibri"/>
                          <w:color w:val="181717"/>
                          <w:sz w:val="24"/>
                          <w:szCs w:val="21"/>
                          <w:shd w:val="clear" w:color="auto" w:fill="ffffff"/>
                        </w:rPr>
                        <w:t xml:space="preserve">Familiar with </w:t>
                      </w:r>
                      <w:r>
                        <w:rPr>
                          <w:rFonts w:cs="Calibri"/>
                          <w:color w:val="181717"/>
                          <w:sz w:val="24"/>
                          <w:szCs w:val="21"/>
                          <w:shd w:val="clear" w:color="auto" w:fill="ffffff"/>
                        </w:rPr>
                        <w:t>basic mechanical aptitude, versed in how to identify and provide solutions to electronic equipment issues and breakdowns, proficient eye-hand coordination to repair and install components and exhibit above average organizational skills</w:t>
                      </w:r>
                      <w:r>
                        <w:rPr>
                          <w:rFonts w:ascii="Arial" w:cs="Arial" w:hAnsi="Arial"/>
                          <w:color w:val="181717"/>
                          <w:szCs w:val="21"/>
                          <w:shd w:val="clear" w:color="auto" w:fill="ffffff"/>
                        </w:rPr>
                        <w:t>.</w:t>
                      </w:r>
                    </w:p>
                    <w:p>
                      <w:pPr>
                        <w:pStyle w:val="style4099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style154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749"/>
                        <w:gridCol w:w="3659"/>
                      </w:tblGrid>
                      <w:tr>
                        <w:trPr>
                          <w:trHeight w:val="991" w:hRule="atLeast"/>
                        </w:trPr>
                        <w:tc>
                          <w:tcPr>
                            <w:tcW w:w="4696" w:type="dxa"/>
                            <w:tcBorders/>
                          </w:tcPr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spacing w:lineRule="auto" w:line="24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chanical Skill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spacing w:lineRule="auto" w:line="24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Eye-Hand Coordination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spacing w:lineRule="auto" w:line="24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Problem solver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spacing w:lineRule="auto" w:line="24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Organizational Skills</w:t>
                            </w:r>
                          </w:p>
                        </w:tc>
                        <w:tc>
                          <w:tcPr>
                            <w:tcW w:w="4697" w:type="dxa"/>
                            <w:tcBorders/>
                          </w:tcPr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spacing w:lineRule="auto" w: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Effective time management 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spacing w:lineRule="auto" w: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Honesty ,trustworthy, dependable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spacing w:lineRule="auto" w: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Easily adapts and quickly learns company programs 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spacing w:lineRule="auto" w: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Team Player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>
                      <w:pPr>
                        <w:pStyle w:val="style4099"/>
                        <w:spacing w:before="24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Experience</w:t>
                      </w:r>
                    </w:p>
                    <w:p>
                      <w:pPr>
                        <w:pStyle w:val="style157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Electronic Technician (OJT)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-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0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3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/201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4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-0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4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/201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4</w:t>
                      </w:r>
                    </w:p>
                    <w:p>
                      <w:pPr>
                        <w:pStyle w:val="style157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3’5 Electronic Shop </w:t>
                      </w:r>
                    </w:p>
                    <w:p>
                      <w:pPr>
                        <w:pStyle w:val="style94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false" w:after="0" w:afterAutospacing="false" w:lineRule="atLeast" w:line="315"/>
                        <w:rPr>
                          <w:rFonts w:ascii="Arial" w:cs="Arial" w:hAnsi="Arial"/>
                          <w:color w:val="181717"/>
                          <w:sz w:val="21"/>
                          <w:szCs w:val="21"/>
                        </w:rPr>
                      </w:pPr>
                      <w:r>
                        <w:rPr>
                          <w:rStyle w:val="style87"/>
                          <w:rFonts w:ascii="Arial" w:cs="Arial" w:hAnsi="Arial"/>
                          <w:b w:val="false"/>
                          <w:color w:val="181717"/>
                          <w:sz w:val="21"/>
                          <w:szCs w:val="21"/>
                          <w:u w:val="single"/>
                        </w:rPr>
                        <w:t>Troubleshoot and Repair Electronics</w:t>
                      </w:r>
                      <w:r>
                        <w:rPr>
                          <w:rFonts w:ascii="Arial" w:cs="Arial" w:hAnsi="Arial"/>
                          <w:color w:val="181717"/>
                          <w:sz w:val="21"/>
                          <w:szCs w:val="21"/>
                        </w:rPr>
                        <w:t xml:space="preserve"> test and repair various electronic instruments. </w:t>
                      </w:r>
                      <w:r>
                        <w:rPr>
                          <w:rFonts w:ascii="Arial" w:cs="Arial" w:hAnsi="Arial"/>
                          <w:color w:val="181717"/>
                          <w:sz w:val="21"/>
                          <w:szCs w:val="21"/>
                        </w:rPr>
                        <w:t>R</w:t>
                      </w:r>
                      <w:r>
                        <w:rPr>
                          <w:rFonts w:ascii="Arial" w:cs="Arial" w:hAnsi="Arial"/>
                          <w:color w:val="181717"/>
                          <w:sz w:val="21"/>
                          <w:szCs w:val="21"/>
                        </w:rPr>
                        <w:t>un tests or fault diagnostics on equipment to locate and address a problem, order parts if needed</w:t>
                      </w:r>
                      <w:r>
                        <w:rPr>
                          <w:rFonts w:ascii="Arial" w:cs="Arial" w:hAnsi="Arial"/>
                          <w:color w:val="181717"/>
                          <w:sz w:val="21"/>
                          <w:szCs w:val="21"/>
                        </w:rPr>
                        <w:t>, and replace or repair parts. R</w:t>
                      </w:r>
                      <w:r>
                        <w:rPr>
                          <w:rFonts w:ascii="Arial" w:cs="Arial" w:hAnsi="Arial"/>
                          <w:color w:val="181717"/>
                          <w:sz w:val="21"/>
                          <w:szCs w:val="21"/>
                        </w:rPr>
                        <w:t xml:space="preserve">eassembling circuit boards, motor components, or </w:t>
                      </w:r>
                      <w:r>
                        <w:rPr>
                          <w:rFonts w:ascii="Arial" w:cs="Arial" w:hAnsi="Arial"/>
                          <w:color w:val="181717"/>
                          <w:sz w:val="21"/>
                          <w:szCs w:val="21"/>
                        </w:rPr>
                        <w:t>other structures</w:t>
                      </w:r>
                      <w:r>
                        <w:rPr>
                          <w:rFonts w:ascii="Arial" w:cs="Arial" w:hAnsi="Arial"/>
                          <w:color w:val="181717"/>
                          <w:sz w:val="21"/>
                          <w:szCs w:val="21"/>
                        </w:rPr>
                        <w:t>.</w:t>
                      </w:r>
                    </w:p>
                    <w:p>
                      <w:pPr>
                        <w:pStyle w:val="style94"/>
                        <w:shd w:val="clear" w:color="auto" w:fill="ffffff"/>
                        <w:spacing w:before="0" w:beforeAutospacing="false" w:after="0" w:afterAutospacing="false" w:lineRule="atLeast" w:line="315"/>
                        <w:ind w:left="720"/>
                        <w:rPr>
                          <w:rFonts w:ascii="Arial" w:cs="Arial" w:hAnsi="Arial"/>
                          <w:color w:val="181717"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style157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Elect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r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onic Technician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-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11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/20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1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4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to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0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3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/20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1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5</w:t>
                      </w:r>
                    </w:p>
                    <w:p>
                      <w:pPr>
                        <w:pStyle w:val="style157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MQB Electronic Shop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1"/>
                        </w:numPr>
                        <w:shd w:val="clear" w:color="auto" w:fill="ffffff"/>
                        <w:spacing w:after="375" w:lineRule="atLeast" w:line="315"/>
                        <w:rPr>
                          <w:rFonts w:cs="Calibri" w:eastAsia="Times New Roman"/>
                          <w:color w:val="181717"/>
                          <w:sz w:val="24"/>
                          <w:szCs w:val="24"/>
                          <w:lang w:val="en-PH" w:eastAsia="en-PH"/>
                        </w:rPr>
                      </w:pPr>
                      <w:r>
                        <w:rPr>
                          <w:rFonts w:cs="Calibri" w:eastAsia="Times New Roman"/>
                          <w:bCs/>
                          <w:color w:val="181717"/>
                          <w:sz w:val="24"/>
                          <w:szCs w:val="24"/>
                          <w:u w:val="single"/>
                          <w:lang w:val="en-PH" w:eastAsia="en-PH"/>
                        </w:rPr>
                        <w:t>Install New Electronic Equipment and Components</w:t>
                      </w:r>
                    </w:p>
                    <w:p>
                      <w:pPr>
                        <w:pStyle w:val="style179"/>
                        <w:shd w:val="clear" w:color="auto" w:fill="ffffff"/>
                        <w:spacing w:after="375" w:lineRule="atLeast" w:line="315"/>
                        <w:rPr>
                          <w:rFonts w:cs="Calibri" w:eastAsia="Times New Roman"/>
                          <w:color w:val="181717"/>
                          <w:sz w:val="24"/>
                          <w:szCs w:val="24"/>
                          <w:lang w:val="en-PH" w:eastAsia="en-PH"/>
                        </w:rPr>
                      </w:pPr>
                      <w:r>
                        <w:rPr>
                          <w:rFonts w:cs="Calibri" w:eastAsia="Times New Roman"/>
                          <w:color w:val="181717"/>
                          <w:sz w:val="24"/>
                          <w:szCs w:val="24"/>
                          <w:lang w:val="en-PH" w:eastAsia="en-PH"/>
                        </w:rPr>
                        <w:t>-set up and run initial tests on new electronic systems or equipment. Calibrating equipment as needed. Ensure that all systems are installed correctly.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1"/>
                        </w:numPr>
                        <w:shd w:val="clear" w:color="auto" w:fill="ffffff"/>
                        <w:spacing w:after="375" w:lineRule="atLeast" w:line="315"/>
                        <w:rPr>
                          <w:rFonts w:cs="Calibri" w:eastAsia="Times New Roman"/>
                          <w:color w:val="181717"/>
                          <w:sz w:val="24"/>
                          <w:szCs w:val="24"/>
                          <w:lang w:val="en-PH" w:eastAsia="en-PH"/>
                        </w:rPr>
                      </w:pPr>
                      <w:r>
                        <w:rPr>
                          <w:rFonts w:cs="Calibri" w:eastAsia="Times New Roman"/>
                          <w:bCs/>
                          <w:color w:val="181717"/>
                          <w:sz w:val="24"/>
                          <w:szCs w:val="24"/>
                          <w:u w:val="single"/>
                          <w:lang w:val="en-PH" w:eastAsia="en-PH"/>
                        </w:rPr>
                        <w:t>Update Software and Run Tests on Existing Equipment</w:t>
                      </w:r>
                    </w:p>
                    <w:p>
                      <w:pPr>
                        <w:pStyle w:val="style179"/>
                        <w:shd w:val="clear" w:color="auto" w:fill="ffffff"/>
                        <w:spacing w:after="375" w:lineRule="atLeast" w:line="315"/>
                        <w:rPr>
                          <w:rFonts w:cs="Calibri" w:eastAsia="Times New Roman"/>
                          <w:color w:val="181717"/>
                          <w:sz w:val="24"/>
                          <w:szCs w:val="24"/>
                          <w:lang w:val="en-PH" w:eastAsia="en-PH"/>
                        </w:rPr>
                      </w:pPr>
                      <w:r>
                        <w:rPr>
                          <w:rFonts w:cs="Calibri" w:eastAsia="Times New Roman"/>
                          <w:color w:val="181717"/>
                          <w:sz w:val="24"/>
                          <w:szCs w:val="24"/>
                          <w:lang w:val="en-PH" w:eastAsia="en-PH"/>
                        </w:rPr>
                        <w:t>-Upgrading software and running software tests on existing electronic systems are important tasks for electronic technicians. This responsibility includes maintaining detailed records of validity tests and upgrades performed.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1"/>
                        </w:numPr>
                        <w:shd w:val="clear" w:color="auto" w:fill="ffffff"/>
                        <w:spacing w:after="375" w:lineRule="atLeast" w:line="315"/>
                        <w:rPr>
                          <w:rFonts w:cs="Calibri" w:eastAsia="Times New Roman"/>
                          <w:color w:val="181717"/>
                          <w:sz w:val="24"/>
                          <w:szCs w:val="24"/>
                          <w:lang w:val="en-PH" w:eastAsia="en-PH"/>
                        </w:rPr>
                      </w:pPr>
                      <w:r>
                        <w:rPr>
                          <w:rFonts w:cs="Calibri" w:eastAsia="Times New Roman"/>
                          <w:bCs/>
                          <w:color w:val="181717"/>
                          <w:sz w:val="24"/>
                          <w:szCs w:val="24"/>
                          <w:u w:val="single"/>
                          <w:lang w:val="en-PH" w:eastAsia="en-PH"/>
                        </w:rPr>
                        <w:t>Perform Preventative Maintenance</w:t>
                      </w:r>
                    </w:p>
                    <w:p>
                      <w:pPr>
                        <w:pStyle w:val="style179"/>
                        <w:shd w:val="clear" w:color="auto" w:fill="ffffff"/>
                        <w:spacing w:after="375" w:lineRule="atLeast" w:line="315"/>
                        <w:rPr>
                          <w:rFonts w:cs="Calibri" w:eastAsia="Times New Roman"/>
                          <w:color w:val="181717"/>
                          <w:sz w:val="24"/>
                          <w:szCs w:val="24"/>
                          <w:lang w:val="en-PH" w:eastAsia="en-PH"/>
                        </w:rPr>
                      </w:pPr>
                      <w:r>
                        <w:rPr>
                          <w:rFonts w:cs="Calibri" w:eastAsia="Times New Roman"/>
                          <w:color w:val="181717"/>
                          <w:sz w:val="24"/>
                          <w:szCs w:val="24"/>
                          <w:lang w:val="en-PH" w:eastAsia="en-PH"/>
                        </w:rPr>
                        <w:t>-perform routine, regularly scheduled preventive maintenance on electronic equipment to avoid issues and potential down time.</w:t>
                      </w:r>
                    </w:p>
                    <w:p>
                      <w:pPr>
                        <w:pStyle w:val="style179"/>
                        <w:shd w:val="clear" w:color="auto" w:fill="ffffff"/>
                        <w:spacing w:after="375" w:lineRule="atLeast" w:line="315"/>
                        <w:rPr>
                          <w:rFonts w:cs="Calibri" w:eastAsia="Times New Roman"/>
                          <w:color w:val="181717"/>
                          <w:sz w:val="24"/>
                          <w:szCs w:val="24"/>
                          <w:lang w:val="en-PH" w:eastAsia="en-PH"/>
                        </w:rPr>
                      </w:pPr>
                      <w:r>
                        <w:rPr>
                          <w:rFonts w:cs="Calibri" w:eastAsia="Times New Roman"/>
                          <w:color w:val="181717"/>
                          <w:sz w:val="24"/>
                          <w:szCs w:val="24"/>
                          <w:lang w:val="en-PH" w:eastAsia="en-PH"/>
                        </w:rPr>
                        <w:t>-Keep a log of what maintenance tasks were completed on what dates and when certain tasks should be performed again in the future.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1"/>
                        </w:numPr>
                        <w:shd w:val="clear" w:color="auto" w:fill="ffffff"/>
                        <w:spacing w:after="0" w:lineRule="auto" w:line="240"/>
                        <w:rPr>
                          <w:rFonts w:cs="Calibri" w:eastAsia="Times New Roman"/>
                          <w:color w:val="181717"/>
                          <w:sz w:val="24"/>
                          <w:szCs w:val="24"/>
                          <w:lang w:val="en-PH" w:eastAsia="en-PH"/>
                        </w:rPr>
                      </w:pPr>
                      <w:r>
                        <w:rPr>
                          <w:rFonts w:cs="Calibri" w:eastAsia="Times New Roman"/>
                          <w:bCs/>
                          <w:color w:val="181717"/>
                          <w:sz w:val="24"/>
                          <w:szCs w:val="24"/>
                          <w:u w:val="single"/>
                          <w:lang w:val="en-PH" w:eastAsia="en-PH"/>
                        </w:rPr>
                        <w:t>Maintain Reports and Manuals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2"/>
                        </w:numPr>
                        <w:shd w:val="clear" w:color="auto" w:fill="ffffff"/>
                        <w:spacing w:after="375" w:lineRule="atLeast" w:line="315"/>
                        <w:rPr>
                          <w:rFonts w:cs="Calibri" w:eastAsia="Times New Roman"/>
                          <w:color w:val="181717"/>
                          <w:sz w:val="24"/>
                          <w:szCs w:val="24"/>
                          <w:lang w:val="en-PH" w:eastAsia="en-PH"/>
                        </w:rPr>
                      </w:pPr>
                      <w:r>
                        <w:rPr>
                          <w:rFonts w:cs="Calibri" w:eastAsia="Times New Roman"/>
                          <w:color w:val="181717"/>
                          <w:sz w:val="24"/>
                          <w:szCs w:val="24"/>
                          <w:lang w:val="en-PH" w:eastAsia="en-PH"/>
                        </w:rPr>
                        <w:t xml:space="preserve">Keep logs and reports that outline tests run, parts used, repairs completed, and troubleshooting steps followed. </w:t>
                      </w:r>
                      <w:r>
                        <w:rPr>
                          <w:rFonts w:cs="Calibri" w:eastAsia="Times New Roman"/>
                          <w:color w:val="181717"/>
                          <w:sz w:val="24"/>
                          <w:szCs w:val="24"/>
                          <w:lang w:val="en-PH" w:eastAsia="en-PH"/>
                        </w:rPr>
                        <w:t>From upgrades to preventive maintenance schedules</w:t>
                      </w:r>
                      <w:r>
                        <w:rPr>
                          <w:rFonts w:cs="Calibri" w:eastAsia="Times New Roman"/>
                          <w:color w:val="181717"/>
                          <w:sz w:val="24"/>
                          <w:szCs w:val="24"/>
                          <w:lang w:val="en-PH" w:eastAsia="en-PH"/>
                        </w:rPr>
                        <w:t>.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375" w:lineRule="atLeast" w:line="315"/>
                        <w:rPr>
                          <w:rFonts w:cs="Calibri" w:eastAsia="Times New Roman"/>
                          <w:color w:val="181717"/>
                          <w:sz w:val="24"/>
                          <w:szCs w:val="24"/>
                          <w:lang w:val="en-PH" w:eastAsia="en-PH"/>
                        </w:rPr>
                      </w:pPr>
                      <w:r>
                        <w:rPr>
                          <w:rFonts w:cs="Calibri" w:eastAsia="Times New Roman"/>
                          <w:color w:val="181717"/>
                          <w:sz w:val="24"/>
                          <w:szCs w:val="24"/>
                          <w:lang w:val="en-PH" w:eastAsia="en-PH"/>
                        </w:rPr>
                        <w:t>R</w:t>
                      </w:r>
                      <w:r>
                        <w:rPr>
                          <w:rFonts w:cs="Calibri" w:eastAsia="Times New Roman"/>
                          <w:color w:val="181717"/>
                          <w:sz w:val="24"/>
                          <w:szCs w:val="24"/>
                          <w:lang w:val="en-PH" w:eastAsia="en-PH"/>
                        </w:rPr>
                        <w:t>egularly update manuals for electronic equipment and maintain parts inventory reports.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45720" distB="45720" distL="114300" distR="114300" simplePos="false" relativeHeight="3" behindDoc="false" locked="false" layoutInCell="true" allowOverlap="true">
                <wp:simplePos x="0" y="0"/>
                <wp:positionH relativeFrom="column">
                  <wp:posOffset>-76835</wp:posOffset>
                </wp:positionH>
                <wp:positionV relativeFrom="paragraph">
                  <wp:posOffset>238124</wp:posOffset>
                </wp:positionV>
                <wp:extent cx="2143125" cy="771525"/>
                <wp:effectExtent l="0" t="0" r="0" b="0"/>
                <wp:wrapSquare wrapText="bothSides"/>
                <wp:docPr id="1030" name="Pole tekstow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3125" cy="771525"/>
                        </a:xfrm>
                        <a:prstGeom prst="rect"/>
                        <a:ln>
                          <a:noFill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44"/>
                                <w:szCs w:val="44"/>
                                <w:lang w:val="en-PH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PH"/>
                              </w:rPr>
                              <w:t>ALVINO G. TAGUIBALOS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0" filled="f" stroked="f" style="position:absolute;margin-left:-6.05pt;margin-top:18.75pt;width:168.75pt;height:60.75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  <v:stroke on="f" joinstyle="miter"/>
                <w10:wrap type="square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44"/>
                          <w:szCs w:val="44"/>
                          <w:lang w:val="en-PH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  <w:lang w:val="en-PH"/>
                        </w:rPr>
                        <w:t>ALVINO G. TAGUIBALOS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Arial Rounded MT Bold"/>
    <w:panose1 w:val="020f0704030005030204"/>
    <w:charset w:val="00"/>
    <w:family w:val="swiss"/>
    <w:pitch w:val="variable"/>
    <w:sig w:usb0="00000003" w:usb1="00000000" w:usb2="00000000" w:usb3="00000000" w:csb0="00000001" w:csb1="00000000"/>
  </w:font>
  <w:font w:name="Aharoni">
    <w:altName w:val="Aharoni"/>
    <w:panose1 w:val="00000000000000000000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472A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4764332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3BBC2356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E33AE092"/>
    <w:lvl w:ilvl="0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50FC636A"/>
    <w:lvl w:ilvl="0" w:tplc="2B62B5F0">
      <w:start w:val="1"/>
      <w:numFmt w:val="bullet"/>
      <w:lvlText w:val="-"/>
      <w:lvlJc w:val="left"/>
      <w:pPr>
        <w:ind w:left="720" w:hanging="360"/>
      </w:pPr>
      <w:rPr>
        <w:rFonts w:ascii="Arial" w:cs="Arial" w:eastAsia="Times New Roman" w:hAnsi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81CAA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F44A3CA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10807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3F62E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BD9EE09E"/>
    <w:lvl w:ilvl="0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0"/>
  </w:num>
  <w:num w:numId="5">
    <w:abstractNumId w:val="8"/>
  </w:num>
  <w:num w:numId="6">
    <w:abstractNumId w:val="4"/>
  </w:num>
  <w:num w:numId="7">
    <w:abstractNumId w:val="0"/>
  </w:num>
  <w:num w:numId="8">
    <w:abstractNumId w:val="11"/>
  </w:num>
  <w:num w:numId="9">
    <w:abstractNumId w:val="9"/>
  </w:num>
  <w:num w:numId="10">
    <w:abstractNumId w:val="6"/>
  </w:num>
  <w:num w:numId="11">
    <w:abstractNumId w:val="2"/>
  </w:num>
  <w:num w:numId="12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8"/>
  <w:hideSpellingErrors/>
  <w:hideGrammaticalError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pl-PL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240" w:after="0"/>
      <w:outlineLvl w:val="0"/>
    </w:pPr>
    <w:rPr>
      <w:rFonts w:ascii="Calibri Light" w:cs="宋体" w:eastAsia="宋体" w:hAnsi="Calibri Light"/>
      <w:color w:val="2e74b5"/>
      <w:sz w:val="32"/>
      <w:szCs w:val="32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pBdr>
        <w:top w:val="single" w:sz="8" w:space="1" w:color="auto"/>
      </w:pBdr>
      <w:spacing w:after="0"/>
      <w:outlineLvl w:val="1"/>
    </w:pPr>
    <w:rPr>
      <w:rFonts w:cs="宋体" w:eastAsia="宋体"/>
      <w:color w:val="000000"/>
      <w:sz w:val="32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7020b6e9-c2c6-45d3-9a8b-f96c39fd887c"/>
    <w:basedOn w:val="style65"/>
    <w:next w:val="style4097"/>
    <w:link w:val="style1"/>
    <w:uiPriority w:val="9"/>
    <w:rPr>
      <w:rFonts w:ascii="Calibri Light" w:cs="宋体" w:eastAsia="宋体" w:hAnsi="Calibri Light"/>
      <w:color w:val="2e74b5"/>
      <w:sz w:val="32"/>
      <w:szCs w:val="32"/>
    </w:rPr>
  </w:style>
  <w:style w:type="character" w:customStyle="1" w:styleId="style4098">
    <w:name w:val="Heading 2 Char_d0580a54-9aa3-4127-b69d-8cf3557dcdd7"/>
    <w:basedOn w:val="style65"/>
    <w:next w:val="style4098"/>
    <w:link w:val="style2"/>
    <w:uiPriority w:val="9"/>
    <w:rPr>
      <w:rFonts w:cs="宋体" w:eastAsia="宋体"/>
      <w:color w:val="000000"/>
      <w:sz w:val="32"/>
      <w:szCs w:val="26"/>
    </w:rPr>
  </w:style>
  <w:style w:type="paragraph" w:customStyle="1" w:styleId="style4099">
    <w:name w:val="Styl1"/>
    <w:basedOn w:val="style1"/>
    <w:next w:val="style4099"/>
    <w:link w:val="style4100"/>
    <w:qFormat/>
    <w:pPr>
      <w:pBdr>
        <w:bottom w:val="single" w:sz="4" w:space="2" w:color="323e4f"/>
      </w:pBdr>
      <w:spacing w:before="360" w:after="120" w:lineRule="auto" w:line="240"/>
    </w:pPr>
    <w:rPr>
      <w:color w:val="262626"/>
      <w:sz w:val="40"/>
      <w:szCs w:val="40"/>
    </w:rPr>
  </w:style>
  <w:style w:type="character" w:customStyle="1" w:styleId="style4100">
    <w:name w:val="Styl1 Znak"/>
    <w:basedOn w:val="style4097"/>
    <w:next w:val="style4100"/>
    <w:link w:val="style4099"/>
    <w:rPr>
      <w:rFonts w:ascii="Calibri Light" w:cs="宋体" w:eastAsia="宋体" w:hAnsi="Calibri Light"/>
      <w:color w:val="262626"/>
      <w:sz w:val="40"/>
      <w:szCs w:val="40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eastAsia="宋体"/>
      <w:sz w:val="21"/>
      <w:szCs w:val="21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>
      <w:rFonts w:eastAsia="宋体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spacing w:lineRule="auto" w:line="276"/>
      <w:ind w:left="720"/>
      <w:contextualSpacing/>
    </w:pPr>
    <w:rPr>
      <w:rFonts w:eastAsia="宋体"/>
      <w:sz w:val="21"/>
      <w:szCs w:val="21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53">
    <w:name w:val="Balloon Text"/>
    <w:basedOn w:val="style0"/>
    <w:next w:val="style153"/>
    <w:link w:val="style4101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1">
    <w:name w:val="Balloon Text Char"/>
    <w:basedOn w:val="style65"/>
    <w:next w:val="style4101"/>
    <w:link w:val="style153"/>
    <w:uiPriority w:val="99"/>
    <w:rPr>
      <w:rFonts w:ascii="Tahoma" w:cs="Tahoma" w:hAnsi="Tahoma"/>
      <w:sz w:val="16"/>
      <w:szCs w:val="16"/>
    </w:rPr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102"/>
    <w:uiPriority w:val="99"/>
    <w:pPr>
      <w:spacing w:lineRule="auto" w:line="240"/>
    </w:pPr>
    <w:rPr>
      <w:sz w:val="20"/>
      <w:szCs w:val="20"/>
    </w:rPr>
  </w:style>
  <w:style w:type="character" w:customStyle="1" w:styleId="style4102">
    <w:name w:val="Comment Text Char"/>
    <w:basedOn w:val="style65"/>
    <w:next w:val="style4102"/>
    <w:link w:val="style30"/>
    <w:uiPriority w:val="99"/>
    <w:rPr>
      <w:sz w:val="20"/>
      <w:szCs w:val="20"/>
    </w:rPr>
  </w:style>
  <w:style w:type="paragraph" w:styleId="style106">
    <w:name w:val="annotation subject"/>
    <w:basedOn w:val="style30"/>
    <w:next w:val="style30"/>
    <w:link w:val="style4103"/>
    <w:uiPriority w:val="99"/>
    <w:pPr/>
    <w:rPr>
      <w:b/>
      <w:bCs/>
    </w:rPr>
  </w:style>
  <w:style w:type="character" w:customStyle="1" w:styleId="style4103">
    <w:name w:val="Comment Subject Char"/>
    <w:basedOn w:val="style4102"/>
    <w:next w:val="style4103"/>
    <w:link w:val="style106"/>
    <w:uiPriority w:val="99"/>
    <w:rPr>
      <w:b/>
      <w:bCs/>
      <w:sz w:val="20"/>
      <w:szCs w:val="20"/>
    </w:rPr>
  </w:style>
  <w:style w:type="paragraph" w:styleId="style31">
    <w:name w:val="header"/>
    <w:basedOn w:val="style0"/>
    <w:next w:val="style31"/>
    <w:link w:val="style4104"/>
    <w:uiPriority w:val="99"/>
    <w:pPr>
      <w:spacing w:after="0" w:lineRule="auto" w:line="240"/>
    </w:pPr>
    <w:rPr>
      <w:rFonts w:eastAsia="宋体"/>
      <w:color w:val="404040"/>
      <w:lang w:val="en-US" w:eastAsia="ja-JP"/>
    </w:rPr>
  </w:style>
  <w:style w:type="character" w:customStyle="1" w:styleId="style4104">
    <w:name w:val="Header Char_9249d00e-0ed0-42aa-8f78-9b6ecf551ca3"/>
    <w:basedOn w:val="style65"/>
    <w:next w:val="style4104"/>
    <w:link w:val="style31"/>
    <w:uiPriority w:val="99"/>
    <w:rPr>
      <w:rFonts w:eastAsia="宋体"/>
      <w:color w:val="404040"/>
      <w:lang w:val="en-US" w:eastAsia="ja-JP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val="en-PH" w:eastAsia="en-PH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27E58-5280-43C5-B303-C74774C87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328</Words>
  <Pages>1</Pages>
  <Characters>2105</Characters>
  <Application>WPS Office</Application>
  <DocSecurity>0</DocSecurity>
  <Paragraphs>51</Paragraphs>
  <ScaleCrop>false</ScaleCrop>
  <Company>Grizli777</Company>
  <LinksUpToDate>false</LinksUpToDate>
  <CharactersWithSpaces>2403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2024-02-22T23:50:26Z</dcterms:created>
  <dc:creator>Turbo</dc:creator>
  <lastModifiedBy>CPH2083</lastModifiedBy>
  <dcterms:modified xsi:type="dcterms:W3CDTF">2024-02-22T23:50:27Z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