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6CD3" w14:textId="41E534E1" w:rsidR="00630BC6" w:rsidRPr="00CF3C76" w:rsidRDefault="007E44AD" w:rsidP="00CF3C76">
      <w:pPr>
        <w:jc w:val="center"/>
        <w:rPr>
          <w:sz w:val="32"/>
          <w:szCs w:val="32"/>
          <w:lang w:val="en-GB"/>
        </w:rPr>
      </w:pPr>
      <w:r w:rsidRPr="00CF3C76">
        <w:rPr>
          <w:b/>
          <w:bCs/>
          <w:sz w:val="32"/>
          <w:szCs w:val="32"/>
          <w:lang w:val="en-GB"/>
        </w:rPr>
        <w:t xml:space="preserve">Ross </w:t>
      </w:r>
      <w:proofErr w:type="gramStart"/>
      <w:r w:rsidRPr="00CF3C76">
        <w:rPr>
          <w:b/>
          <w:bCs/>
          <w:sz w:val="32"/>
          <w:szCs w:val="32"/>
          <w:lang w:val="en-GB"/>
        </w:rPr>
        <w:t>Corporal</w:t>
      </w:r>
      <w:r w:rsidR="00630BC6" w:rsidRPr="00CF3C76">
        <w:rPr>
          <w:b/>
          <w:bCs/>
          <w:sz w:val="32"/>
          <w:szCs w:val="32"/>
          <w:lang w:val="en-GB"/>
        </w:rPr>
        <w:t xml:space="preserve"> ,</w:t>
      </w:r>
      <w:proofErr w:type="gramEnd"/>
      <w:r w:rsidRPr="00CF3C76">
        <w:rPr>
          <w:b/>
          <w:bCs/>
          <w:sz w:val="32"/>
          <w:szCs w:val="32"/>
          <w:lang w:val="en-GB"/>
        </w:rPr>
        <w:t xml:space="preserve"> </w:t>
      </w:r>
      <w:r w:rsidR="00BE7BF2">
        <w:rPr>
          <w:b/>
          <w:bCs/>
          <w:sz w:val="32"/>
          <w:szCs w:val="32"/>
          <w:lang w:val="en-GB"/>
        </w:rPr>
        <w:t>R</w:t>
      </w:r>
      <w:r w:rsidRPr="00CF3C76">
        <w:rPr>
          <w:b/>
          <w:bCs/>
          <w:sz w:val="32"/>
          <w:szCs w:val="32"/>
          <w:lang w:val="en-GB"/>
        </w:rPr>
        <w:t>CE</w:t>
      </w:r>
      <w:r w:rsidR="00CF3C76">
        <w:rPr>
          <w:sz w:val="32"/>
          <w:szCs w:val="32"/>
          <w:lang w:val="en-GB"/>
        </w:rPr>
        <w:br/>
      </w:r>
      <w:r w:rsidR="00630BC6" w:rsidRPr="00630BC6">
        <w:rPr>
          <w:lang w:val="en-GB"/>
        </w:rPr>
        <w:t>Doha City, State of Qatar</w:t>
      </w:r>
      <w:r w:rsidR="00CF3C76">
        <w:rPr>
          <w:sz w:val="32"/>
          <w:szCs w:val="32"/>
          <w:lang w:val="en-GB"/>
        </w:rPr>
        <w:br/>
      </w:r>
      <w:r w:rsidR="00630BC6">
        <w:rPr>
          <w:lang w:val="en-GB"/>
        </w:rPr>
        <w:t xml:space="preserve">Email: </w:t>
      </w:r>
      <w:hyperlink r:id="rId5" w:history="1">
        <w:r w:rsidR="00630BC6" w:rsidRPr="006067EB">
          <w:rPr>
            <w:rStyle w:val="Hyperlink"/>
            <w:lang w:val="en-GB"/>
          </w:rPr>
          <w:t>corporalross@yahoo.com</w:t>
        </w:r>
      </w:hyperlink>
      <w:r w:rsidR="00CF3C76">
        <w:rPr>
          <w:sz w:val="32"/>
          <w:szCs w:val="32"/>
          <w:lang w:val="en-GB"/>
        </w:rPr>
        <w:br/>
      </w:r>
      <w:r w:rsidR="00630BC6">
        <w:rPr>
          <w:lang w:val="en-GB"/>
        </w:rPr>
        <w:t>Cell: +974 -30765489</w:t>
      </w:r>
    </w:p>
    <w:p w14:paraId="492CC6B3" w14:textId="0C0646CA" w:rsidR="00630BC6" w:rsidRPr="00096D1E" w:rsidRDefault="00630BC6" w:rsidP="00A84572">
      <w:pPr>
        <w:jc w:val="center"/>
        <w:rPr>
          <w:b/>
          <w:bCs/>
          <w:sz w:val="32"/>
          <w:szCs w:val="32"/>
          <w:lang w:val="en-GB"/>
        </w:rPr>
      </w:pPr>
      <w:r w:rsidRPr="00096D1E">
        <w:rPr>
          <w:b/>
          <w:bCs/>
          <w:sz w:val="32"/>
          <w:szCs w:val="32"/>
          <w:lang w:val="en-GB"/>
        </w:rPr>
        <w:t xml:space="preserve">CIVIL </w:t>
      </w:r>
      <w:proofErr w:type="gramStart"/>
      <w:r w:rsidRPr="00096D1E">
        <w:rPr>
          <w:b/>
          <w:bCs/>
          <w:sz w:val="32"/>
          <w:szCs w:val="32"/>
          <w:lang w:val="en-GB"/>
        </w:rPr>
        <w:t>ENGINEER</w:t>
      </w:r>
      <w:r w:rsidR="000F4E03">
        <w:rPr>
          <w:b/>
          <w:bCs/>
          <w:sz w:val="32"/>
          <w:szCs w:val="32"/>
          <w:lang w:val="en-GB"/>
        </w:rPr>
        <w:t>(</w:t>
      </w:r>
      <w:proofErr w:type="gramEnd"/>
      <w:r w:rsidR="00EE4795">
        <w:rPr>
          <w:b/>
          <w:bCs/>
          <w:sz w:val="32"/>
          <w:szCs w:val="32"/>
          <w:lang w:val="en-GB"/>
        </w:rPr>
        <w:t xml:space="preserve">MME/UPDA </w:t>
      </w:r>
      <w:r w:rsidR="000F4E03">
        <w:rPr>
          <w:b/>
          <w:bCs/>
          <w:sz w:val="32"/>
          <w:szCs w:val="32"/>
          <w:lang w:val="en-GB"/>
        </w:rPr>
        <w:t>#36753)</w:t>
      </w:r>
    </w:p>
    <w:p w14:paraId="1A9489B5" w14:textId="019BA5FA" w:rsidR="00E900F6" w:rsidRPr="00D253AF" w:rsidRDefault="00B05218" w:rsidP="00D253AF">
      <w:pPr>
        <w:pBdr>
          <w:bottom w:val="single" w:sz="24" w:space="1" w:color="BFBFBF" w:themeColor="background1" w:themeShade="BF"/>
        </w:pBdr>
        <w:rPr>
          <w:b/>
          <w:bCs/>
          <w:sz w:val="28"/>
          <w:szCs w:val="28"/>
          <w:lang w:val="en-GB"/>
        </w:rPr>
      </w:pPr>
      <w:r w:rsidRPr="00D253AF">
        <w:rPr>
          <w:b/>
          <w:bCs/>
          <w:sz w:val="28"/>
          <w:szCs w:val="28"/>
          <w:lang w:val="en-GB"/>
        </w:rPr>
        <w:t>Professional Summary</w:t>
      </w:r>
      <w:r w:rsidR="00A92D0A" w:rsidRPr="00D253AF">
        <w:rPr>
          <w:b/>
          <w:bCs/>
          <w:sz w:val="28"/>
          <w:szCs w:val="28"/>
          <w:lang w:val="en-GB"/>
        </w:rPr>
        <w:t>:</w:t>
      </w:r>
    </w:p>
    <w:p w14:paraId="7728D557" w14:textId="545759A3" w:rsidR="00E900F6" w:rsidRPr="00E900F6" w:rsidRDefault="00E900F6" w:rsidP="00E900F6">
      <w:pPr>
        <w:pStyle w:val="ListParagraph"/>
        <w:numPr>
          <w:ilvl w:val="0"/>
          <w:numId w:val="6"/>
        </w:numPr>
        <w:rPr>
          <w:sz w:val="24"/>
          <w:szCs w:val="24"/>
          <w:lang w:val="en-GB"/>
        </w:rPr>
      </w:pPr>
      <w:r w:rsidRPr="00E900F6">
        <w:rPr>
          <w:sz w:val="24"/>
          <w:szCs w:val="24"/>
          <w:lang w:val="en-GB"/>
        </w:rPr>
        <w:t xml:space="preserve">A Registered Civil Engineer from the </w:t>
      </w:r>
      <w:r w:rsidRPr="007E5C90">
        <w:rPr>
          <w:b/>
          <w:bCs/>
          <w:sz w:val="24"/>
          <w:szCs w:val="24"/>
          <w:lang w:val="en-GB"/>
        </w:rPr>
        <w:t>Philippines</w:t>
      </w:r>
      <w:r w:rsidRPr="00E900F6">
        <w:rPr>
          <w:sz w:val="24"/>
          <w:szCs w:val="24"/>
          <w:lang w:val="en-GB"/>
        </w:rPr>
        <w:t xml:space="preserve"> </w:t>
      </w:r>
      <w:r w:rsidR="007E5C90">
        <w:rPr>
          <w:sz w:val="24"/>
          <w:szCs w:val="24"/>
          <w:lang w:val="en-GB"/>
        </w:rPr>
        <w:t xml:space="preserve">and </w:t>
      </w:r>
      <w:r w:rsidR="007E5C90" w:rsidRPr="007E5C90">
        <w:rPr>
          <w:b/>
          <w:bCs/>
          <w:sz w:val="24"/>
          <w:szCs w:val="24"/>
          <w:lang w:val="en-GB"/>
        </w:rPr>
        <w:t>State of Qatar</w:t>
      </w:r>
      <w:r w:rsidR="007E5C90">
        <w:rPr>
          <w:sz w:val="24"/>
          <w:szCs w:val="24"/>
          <w:lang w:val="en-GB"/>
        </w:rPr>
        <w:t xml:space="preserve"> </w:t>
      </w:r>
      <w:r w:rsidRPr="00E900F6">
        <w:rPr>
          <w:sz w:val="24"/>
          <w:szCs w:val="24"/>
          <w:lang w:val="en-GB"/>
        </w:rPr>
        <w:t>with 1</w:t>
      </w:r>
      <w:r w:rsidR="007E5C90">
        <w:rPr>
          <w:sz w:val="24"/>
          <w:szCs w:val="24"/>
          <w:lang w:val="en-GB"/>
        </w:rPr>
        <w:t>6</w:t>
      </w:r>
      <w:r w:rsidRPr="00E900F6">
        <w:rPr>
          <w:sz w:val="24"/>
          <w:szCs w:val="24"/>
          <w:lang w:val="en-GB"/>
        </w:rPr>
        <w:t xml:space="preserve"> years of Extensive Experience in the field </w:t>
      </w:r>
      <w:r w:rsidR="00040CE6">
        <w:rPr>
          <w:sz w:val="24"/>
          <w:szCs w:val="24"/>
          <w:lang w:val="en-GB"/>
        </w:rPr>
        <w:t xml:space="preserve">of </w:t>
      </w:r>
      <w:r w:rsidRPr="00E900F6">
        <w:rPr>
          <w:sz w:val="24"/>
          <w:szCs w:val="24"/>
          <w:lang w:val="en-GB"/>
        </w:rPr>
        <w:t>Infrastructures and Building Construction Industry (State of Qatar &amp; Philippines).</w:t>
      </w:r>
    </w:p>
    <w:p w14:paraId="3D6D65D2" w14:textId="43A34B86" w:rsidR="00E900F6" w:rsidRPr="00E900F6" w:rsidRDefault="00E900F6" w:rsidP="00E900F6">
      <w:pPr>
        <w:pStyle w:val="ListParagraph"/>
        <w:numPr>
          <w:ilvl w:val="0"/>
          <w:numId w:val="6"/>
        </w:numPr>
        <w:rPr>
          <w:sz w:val="24"/>
          <w:szCs w:val="24"/>
          <w:lang w:val="en-GB"/>
        </w:rPr>
      </w:pPr>
      <w:r w:rsidRPr="00E900F6">
        <w:rPr>
          <w:sz w:val="24"/>
          <w:szCs w:val="24"/>
          <w:lang w:val="en-GB"/>
        </w:rPr>
        <w:t xml:space="preserve">Worked as Supervision Consultant, Quality Assurance/Quality Control Engineer, Land Surveyor and Project Engineer. </w:t>
      </w:r>
    </w:p>
    <w:p w14:paraId="28E7F0D9" w14:textId="6A953742" w:rsidR="00E900F6" w:rsidRPr="00E900F6" w:rsidRDefault="00E900F6" w:rsidP="00E900F6">
      <w:pPr>
        <w:pStyle w:val="ListParagraph"/>
        <w:numPr>
          <w:ilvl w:val="0"/>
          <w:numId w:val="6"/>
        </w:numPr>
        <w:rPr>
          <w:sz w:val="24"/>
          <w:szCs w:val="24"/>
          <w:lang w:val="en-GB"/>
        </w:rPr>
      </w:pPr>
      <w:r w:rsidRPr="00E900F6">
        <w:rPr>
          <w:sz w:val="24"/>
          <w:szCs w:val="24"/>
          <w:lang w:val="en-GB"/>
        </w:rPr>
        <w:t xml:space="preserve"> Exceptional track record in managing infrastructures systems as well as hands on technical expertise in the same, that involved Site Supervision, monitoring and directing of several Infrastructure projects, Buildings and Expressways.</w:t>
      </w:r>
    </w:p>
    <w:p w14:paraId="650F7A37" w14:textId="7975C82C" w:rsidR="00E900F6" w:rsidRPr="00E900F6" w:rsidRDefault="00E900F6" w:rsidP="00E900F6">
      <w:pPr>
        <w:pStyle w:val="ListParagraph"/>
        <w:numPr>
          <w:ilvl w:val="0"/>
          <w:numId w:val="6"/>
        </w:numPr>
        <w:rPr>
          <w:sz w:val="28"/>
          <w:szCs w:val="28"/>
          <w:lang w:val="en-GB"/>
        </w:rPr>
      </w:pPr>
      <w:r w:rsidRPr="00E900F6">
        <w:rPr>
          <w:sz w:val="24"/>
          <w:szCs w:val="24"/>
          <w:lang w:val="en-GB"/>
        </w:rPr>
        <w:t>Resourceful professional with years of experience in the QA/QC department. Coming with the ability to make suggestions for changes in some areas of production to aid quality output of goods.</w:t>
      </w:r>
    </w:p>
    <w:p w14:paraId="1DD07177" w14:textId="368D4116" w:rsidR="00E900F6" w:rsidRPr="00E900F6" w:rsidRDefault="00E900F6" w:rsidP="00E900F6">
      <w:pPr>
        <w:pStyle w:val="ListParagraph"/>
        <w:numPr>
          <w:ilvl w:val="0"/>
          <w:numId w:val="6"/>
        </w:numPr>
        <w:rPr>
          <w:sz w:val="24"/>
          <w:szCs w:val="24"/>
          <w:lang w:val="en-GB"/>
        </w:rPr>
      </w:pPr>
      <w:r w:rsidRPr="00E900F6">
        <w:rPr>
          <w:sz w:val="24"/>
          <w:szCs w:val="24"/>
          <w:lang w:val="en-GB"/>
        </w:rPr>
        <w:t>Performance-oriented and intelligent professional with ability to monitor product performance and determine the need to improve quality. Proven and backed by high Key Performance Indicator (KPI) on each projects involved.</w:t>
      </w:r>
    </w:p>
    <w:p w14:paraId="638E1262" w14:textId="2AAF26E3" w:rsidR="00C2217A" w:rsidRPr="00FA42E9" w:rsidRDefault="00E900F6" w:rsidP="00E900F6">
      <w:pPr>
        <w:pStyle w:val="ListParagraph"/>
        <w:numPr>
          <w:ilvl w:val="0"/>
          <w:numId w:val="6"/>
        </w:numPr>
        <w:rPr>
          <w:sz w:val="28"/>
          <w:szCs w:val="28"/>
          <w:lang w:val="en-GB"/>
        </w:rPr>
      </w:pPr>
      <w:r w:rsidRPr="00E900F6">
        <w:rPr>
          <w:sz w:val="24"/>
          <w:szCs w:val="24"/>
          <w:lang w:val="en-GB"/>
        </w:rPr>
        <w:t>Possess strong communication skills, including ability to interact in a team environment and solving issues. Dynamic and self-motivated individual who has a passion to learn and be involved in the ever-changing engineering sector.</w:t>
      </w:r>
    </w:p>
    <w:p w14:paraId="5C642951" w14:textId="77777777" w:rsidR="00A92D0A" w:rsidRPr="00B47064" w:rsidRDefault="00A84572" w:rsidP="00D253AF">
      <w:pPr>
        <w:pBdr>
          <w:bottom w:val="single" w:sz="24" w:space="1" w:color="D9D9D9" w:themeColor="background1" w:themeShade="D9"/>
        </w:pBdr>
        <w:rPr>
          <w:b/>
          <w:bCs/>
          <w:sz w:val="28"/>
          <w:szCs w:val="28"/>
          <w:u w:val="single"/>
          <w:lang w:val="en-GB"/>
        </w:rPr>
      </w:pPr>
      <w:r w:rsidRPr="00B47064">
        <w:rPr>
          <w:b/>
          <w:bCs/>
          <w:sz w:val="28"/>
          <w:szCs w:val="28"/>
          <w:u w:val="single"/>
          <w:lang w:val="en-GB"/>
        </w:rPr>
        <w:t>Professional Experience:</w:t>
      </w:r>
      <w:r w:rsidR="00D1685A">
        <w:rPr>
          <w:b/>
          <w:bCs/>
          <w:sz w:val="28"/>
          <w:szCs w:val="28"/>
          <w:u w:val="single"/>
          <w:lang w:val="en-GB"/>
        </w:rPr>
        <w:t xml:space="preserve"> </w:t>
      </w:r>
      <w:r w:rsidR="00D1685A" w:rsidRPr="00D1685A">
        <w:rPr>
          <w:sz w:val="28"/>
          <w:szCs w:val="28"/>
          <w:lang w:val="en-GB"/>
        </w:rPr>
        <w:t>(State of Qatar)</w:t>
      </w:r>
    </w:p>
    <w:p w14:paraId="099201F7" w14:textId="029D58A3" w:rsidR="00A84572" w:rsidRDefault="00246EC4" w:rsidP="004C575F">
      <w:pPr>
        <w:pBdr>
          <w:bottom w:val="single" w:sz="24" w:space="1" w:color="D9D9D9" w:themeColor="background1" w:themeShade="D9"/>
        </w:pBdr>
        <w:rPr>
          <w:sz w:val="28"/>
          <w:szCs w:val="28"/>
          <w:lang w:val="en-GB"/>
        </w:rPr>
      </w:pPr>
      <w:r w:rsidRPr="00C6105D">
        <w:rPr>
          <w:b/>
          <w:bCs/>
          <w:sz w:val="28"/>
          <w:szCs w:val="28"/>
          <w:lang w:val="en-GB"/>
        </w:rPr>
        <w:t xml:space="preserve">Supervision </w:t>
      </w:r>
      <w:proofErr w:type="gramStart"/>
      <w:r w:rsidRPr="00C6105D">
        <w:rPr>
          <w:b/>
          <w:bCs/>
          <w:sz w:val="28"/>
          <w:szCs w:val="28"/>
          <w:lang w:val="en-GB"/>
        </w:rPr>
        <w:t>Consultant</w:t>
      </w:r>
      <w:r>
        <w:rPr>
          <w:sz w:val="28"/>
          <w:szCs w:val="28"/>
          <w:lang w:val="en-GB"/>
        </w:rPr>
        <w:t xml:space="preserve"> :</w:t>
      </w:r>
      <w:proofErr w:type="gramEnd"/>
      <w:r>
        <w:rPr>
          <w:sz w:val="28"/>
          <w:szCs w:val="28"/>
          <w:lang w:val="en-GB"/>
        </w:rPr>
        <w:t xml:space="preserve"> </w:t>
      </w:r>
      <w:proofErr w:type="spellStart"/>
      <w:r w:rsidR="00A84572">
        <w:rPr>
          <w:sz w:val="28"/>
          <w:szCs w:val="28"/>
          <w:lang w:val="en-GB"/>
        </w:rPr>
        <w:t>ITALconsult</w:t>
      </w:r>
      <w:proofErr w:type="spellEnd"/>
      <w:r w:rsidR="00A84572">
        <w:rPr>
          <w:sz w:val="28"/>
          <w:szCs w:val="28"/>
          <w:lang w:val="en-GB"/>
        </w:rPr>
        <w:t xml:space="preserve"> (Qatar Branch)</w:t>
      </w:r>
      <w:r w:rsidR="000C7D97">
        <w:rPr>
          <w:sz w:val="28"/>
          <w:szCs w:val="28"/>
          <w:lang w:val="en-GB"/>
        </w:rPr>
        <w:t xml:space="preserve"> </w:t>
      </w:r>
      <w:r w:rsidRPr="0068543B">
        <w:rPr>
          <w:sz w:val="28"/>
          <w:szCs w:val="28"/>
          <w:u w:val="single"/>
          <w:lang w:val="en-GB"/>
        </w:rPr>
        <w:t>2019</w:t>
      </w:r>
      <w:r w:rsidR="00420AB5">
        <w:rPr>
          <w:sz w:val="28"/>
          <w:szCs w:val="28"/>
          <w:u w:val="single"/>
          <w:lang w:val="en-GB"/>
        </w:rPr>
        <w:t xml:space="preserve"> to </w:t>
      </w:r>
      <w:r w:rsidRPr="0068543B">
        <w:rPr>
          <w:sz w:val="28"/>
          <w:szCs w:val="28"/>
          <w:u w:val="single"/>
          <w:lang w:val="en-GB"/>
        </w:rPr>
        <w:t>Present</w:t>
      </w:r>
    </w:p>
    <w:p w14:paraId="416205AC" w14:textId="77777777" w:rsidR="00B47064" w:rsidRPr="00F11227" w:rsidRDefault="00B47064" w:rsidP="00B05218">
      <w:pPr>
        <w:rPr>
          <w:sz w:val="28"/>
          <w:szCs w:val="28"/>
          <w:u w:val="single"/>
          <w:lang w:val="en-GB"/>
        </w:rPr>
      </w:pPr>
      <w:r w:rsidRPr="001F3D24">
        <w:rPr>
          <w:sz w:val="24"/>
          <w:szCs w:val="24"/>
          <w:u w:val="single"/>
          <w:lang w:val="en-GB"/>
        </w:rPr>
        <w:t>PROJECTS:</w:t>
      </w:r>
      <w:r w:rsidR="00C6105D">
        <w:rPr>
          <w:sz w:val="28"/>
          <w:szCs w:val="28"/>
          <w:u w:val="single"/>
          <w:lang w:val="en-GB"/>
        </w:rPr>
        <w:t xml:space="preserve"> </w:t>
      </w:r>
      <w:r w:rsidR="00C6105D" w:rsidRPr="00C6105D">
        <w:rPr>
          <w:sz w:val="28"/>
          <w:szCs w:val="28"/>
          <w:lang w:val="en-GB"/>
        </w:rPr>
        <w:t xml:space="preserve">   </w:t>
      </w:r>
      <w:r w:rsidR="001F3D24">
        <w:rPr>
          <w:sz w:val="28"/>
          <w:szCs w:val="28"/>
          <w:lang w:val="en-GB"/>
        </w:rPr>
        <w:t xml:space="preserve">   </w:t>
      </w:r>
      <w:r w:rsidRPr="001F3D24">
        <w:rPr>
          <w:rFonts w:cstheme="minorHAnsi"/>
          <w:sz w:val="24"/>
          <w:szCs w:val="24"/>
          <w:lang w:val="en-GB"/>
        </w:rPr>
        <w:t>→</w:t>
      </w:r>
      <w:r w:rsidRPr="00B47064">
        <w:rPr>
          <w:rFonts w:cstheme="minorHAnsi"/>
          <w:sz w:val="24"/>
          <w:szCs w:val="24"/>
          <w:lang w:val="en-GB"/>
        </w:rPr>
        <w:t xml:space="preserve">Roads and Infrastructure in </w:t>
      </w:r>
      <w:proofErr w:type="spellStart"/>
      <w:r w:rsidRPr="00B47064">
        <w:rPr>
          <w:rFonts w:cstheme="minorHAnsi"/>
          <w:sz w:val="24"/>
          <w:szCs w:val="24"/>
          <w:lang w:val="en-GB"/>
        </w:rPr>
        <w:t>Mebaireek</w:t>
      </w:r>
      <w:proofErr w:type="spellEnd"/>
      <w:r w:rsidRPr="00B47064">
        <w:rPr>
          <w:rFonts w:cstheme="minorHAnsi"/>
          <w:sz w:val="24"/>
          <w:szCs w:val="24"/>
          <w:lang w:val="en-GB"/>
        </w:rPr>
        <w:t xml:space="preserve"> (Zone 81)-Package 1 &amp; 2 (DW-020)</w:t>
      </w:r>
    </w:p>
    <w:p w14:paraId="68806003" w14:textId="77777777" w:rsidR="00D1685A" w:rsidRDefault="00F11227" w:rsidP="00B05218">
      <w:pPr>
        <w:rPr>
          <w:rFonts w:cstheme="minorHAnsi"/>
          <w:sz w:val="24"/>
          <w:szCs w:val="24"/>
          <w:lang w:val="en-GB"/>
        </w:rPr>
      </w:pPr>
      <w:r>
        <w:rPr>
          <w:rFonts w:cstheme="minorHAnsi"/>
          <w:sz w:val="24"/>
          <w:szCs w:val="24"/>
          <w:lang w:val="en-GB"/>
        </w:rPr>
        <w:t xml:space="preserve">                         </w:t>
      </w:r>
      <w:r w:rsidR="00C6105D">
        <w:rPr>
          <w:rFonts w:cstheme="minorHAnsi"/>
          <w:sz w:val="24"/>
          <w:szCs w:val="24"/>
          <w:lang w:val="en-GB"/>
        </w:rPr>
        <w:t xml:space="preserve"> </w:t>
      </w:r>
      <w:r>
        <w:rPr>
          <w:rFonts w:cstheme="minorHAnsi"/>
          <w:sz w:val="24"/>
          <w:szCs w:val="24"/>
          <w:lang w:val="en-GB"/>
        </w:rPr>
        <w:t xml:space="preserve"> </w:t>
      </w:r>
      <w:r w:rsidR="00B47064">
        <w:rPr>
          <w:rFonts w:cstheme="minorHAnsi"/>
          <w:sz w:val="24"/>
          <w:szCs w:val="24"/>
          <w:lang w:val="en-GB"/>
        </w:rPr>
        <w:t>→</w:t>
      </w:r>
      <w:r w:rsidR="002F3021">
        <w:rPr>
          <w:rFonts w:cstheme="minorHAnsi"/>
          <w:sz w:val="24"/>
          <w:szCs w:val="24"/>
          <w:lang w:val="en-GB"/>
        </w:rPr>
        <w:t>Roads and Infrastructure in Al Manaseer – Package 03 (DW-03)</w:t>
      </w:r>
    </w:p>
    <w:p w14:paraId="1FF04CB3" w14:textId="77777777" w:rsidR="00F11227" w:rsidRDefault="00F11227" w:rsidP="00B05218">
      <w:pPr>
        <w:rPr>
          <w:rFonts w:cstheme="minorHAnsi"/>
          <w:sz w:val="24"/>
          <w:szCs w:val="24"/>
          <w:lang w:val="en-GB"/>
        </w:rPr>
      </w:pPr>
      <w:r w:rsidRPr="00F11227">
        <w:rPr>
          <w:rFonts w:cstheme="minorHAnsi"/>
          <w:sz w:val="24"/>
          <w:szCs w:val="24"/>
          <w:u w:val="single"/>
          <w:lang w:val="en-GB"/>
        </w:rPr>
        <w:t>CLIENT</w:t>
      </w:r>
      <w:r w:rsidR="00C6105D">
        <w:rPr>
          <w:rFonts w:cstheme="minorHAnsi"/>
          <w:sz w:val="24"/>
          <w:szCs w:val="24"/>
          <w:u w:val="single"/>
          <w:lang w:val="en-GB"/>
        </w:rPr>
        <w:t xml:space="preserve"> NAME:</w:t>
      </w:r>
      <w:r w:rsidR="00C6105D" w:rsidRPr="00C6105D">
        <w:rPr>
          <w:rFonts w:cstheme="minorHAnsi"/>
          <w:sz w:val="24"/>
          <w:szCs w:val="24"/>
          <w:lang w:val="en-GB"/>
        </w:rPr>
        <w:t xml:space="preserve">  </w:t>
      </w:r>
      <w:r w:rsidR="00C6105D">
        <w:rPr>
          <w:rFonts w:cstheme="minorHAnsi"/>
          <w:sz w:val="24"/>
          <w:szCs w:val="24"/>
          <w:lang w:val="en-GB"/>
        </w:rPr>
        <w:t xml:space="preserve">  </w:t>
      </w:r>
      <w:r w:rsidR="00C6105D" w:rsidRPr="00C6105D">
        <w:rPr>
          <w:rFonts w:cstheme="minorHAnsi"/>
          <w:sz w:val="24"/>
          <w:szCs w:val="24"/>
          <w:lang w:val="en-GB"/>
        </w:rPr>
        <w:t>Government Project</w:t>
      </w:r>
      <w:r w:rsidR="00F76C1B">
        <w:rPr>
          <w:rFonts w:cstheme="minorHAnsi"/>
          <w:sz w:val="24"/>
          <w:szCs w:val="24"/>
          <w:lang w:val="en-GB"/>
        </w:rPr>
        <w:t>s</w:t>
      </w:r>
      <w:r w:rsidR="00C6105D">
        <w:rPr>
          <w:rFonts w:cstheme="minorHAnsi"/>
          <w:sz w:val="24"/>
          <w:szCs w:val="24"/>
          <w:lang w:val="en-GB"/>
        </w:rPr>
        <w:t>;</w:t>
      </w:r>
      <w:r w:rsidR="00C6105D" w:rsidRPr="00C6105D">
        <w:rPr>
          <w:rFonts w:cstheme="minorHAnsi"/>
          <w:b/>
          <w:bCs/>
          <w:sz w:val="24"/>
          <w:szCs w:val="24"/>
          <w:lang w:val="en-GB"/>
        </w:rPr>
        <w:t xml:space="preserve"> ASHGHAL</w:t>
      </w:r>
      <w:r w:rsidR="00C6105D">
        <w:rPr>
          <w:rFonts w:cstheme="minorHAnsi"/>
          <w:sz w:val="24"/>
          <w:szCs w:val="24"/>
          <w:lang w:val="en-GB"/>
        </w:rPr>
        <w:t xml:space="preserve"> (Public Works Authority)</w:t>
      </w:r>
    </w:p>
    <w:p w14:paraId="60BB414C" w14:textId="77777777" w:rsidR="00B611BE" w:rsidRDefault="00C6105D">
      <w:pPr>
        <w:rPr>
          <w:rFonts w:cstheme="minorHAnsi"/>
          <w:sz w:val="24"/>
          <w:szCs w:val="24"/>
          <w:u w:val="single"/>
          <w:lang w:val="en-GB"/>
        </w:rPr>
      </w:pPr>
      <w:r w:rsidRPr="00C6105D">
        <w:rPr>
          <w:rFonts w:cstheme="minorHAnsi"/>
          <w:sz w:val="24"/>
          <w:szCs w:val="24"/>
          <w:u w:val="single"/>
          <w:lang w:val="en-GB"/>
        </w:rPr>
        <w:t>CONTRACTOR:</w:t>
      </w:r>
      <w:r w:rsidRPr="00C6105D">
        <w:rPr>
          <w:rFonts w:cstheme="minorHAnsi"/>
          <w:sz w:val="24"/>
          <w:szCs w:val="24"/>
          <w:lang w:val="en-GB"/>
        </w:rPr>
        <w:t xml:space="preserve">     BOOM Construction Company (BCC)</w:t>
      </w:r>
    </w:p>
    <w:p w14:paraId="0AC4EB63" w14:textId="6B9FB51C" w:rsidR="00171970" w:rsidRDefault="00171970" w:rsidP="004C575F">
      <w:pPr>
        <w:pBdr>
          <w:bottom w:val="single" w:sz="24" w:space="1" w:color="D9D9D9" w:themeColor="background1" w:themeShade="D9"/>
        </w:pBdr>
        <w:rPr>
          <w:rFonts w:cstheme="minorHAnsi"/>
          <w:b/>
          <w:bCs/>
          <w:sz w:val="24"/>
          <w:szCs w:val="24"/>
          <w:u w:val="single"/>
          <w:lang w:val="en-GB"/>
        </w:rPr>
      </w:pPr>
      <w:r w:rsidRPr="00171970">
        <w:rPr>
          <w:rFonts w:cstheme="minorHAnsi"/>
          <w:b/>
          <w:bCs/>
          <w:sz w:val="24"/>
          <w:szCs w:val="24"/>
          <w:u w:val="single"/>
          <w:lang w:val="en-GB"/>
        </w:rPr>
        <w:t>Duties and Responsibilities:</w:t>
      </w:r>
    </w:p>
    <w:p w14:paraId="19927D34" w14:textId="27122998" w:rsidR="00E900F6" w:rsidRPr="00E900F6" w:rsidRDefault="00E900F6" w:rsidP="00E900F6">
      <w:pPr>
        <w:pStyle w:val="ListParagraph"/>
        <w:widowControl w:val="0"/>
        <w:numPr>
          <w:ilvl w:val="0"/>
          <w:numId w:val="7"/>
        </w:numPr>
        <w:autoSpaceDE w:val="0"/>
        <w:autoSpaceDN w:val="0"/>
        <w:spacing w:before="76" w:after="0" w:line="240" w:lineRule="auto"/>
        <w:ind w:right="87"/>
        <w:rPr>
          <w:rFonts w:asciiTheme="minorHAnsi" w:eastAsia="Arial" w:hAnsiTheme="minorHAnsi" w:cstheme="minorHAnsi"/>
        </w:rPr>
      </w:pPr>
      <w:r w:rsidRPr="00E900F6">
        <w:rPr>
          <w:rFonts w:asciiTheme="minorHAnsi" w:eastAsia="Arial" w:hAnsiTheme="minorHAnsi" w:cstheme="minorHAnsi"/>
        </w:rPr>
        <w:t xml:space="preserve"> Supervision of Road works such as Asphalt paving, laying of Road Base, Sub-base and Earthworks. Installation of </w:t>
      </w:r>
      <w:proofErr w:type="spellStart"/>
      <w:r w:rsidRPr="00E900F6">
        <w:rPr>
          <w:rFonts w:asciiTheme="minorHAnsi" w:eastAsia="Arial" w:hAnsiTheme="minorHAnsi" w:cstheme="minorHAnsi"/>
        </w:rPr>
        <w:t>Kerbstones</w:t>
      </w:r>
      <w:proofErr w:type="spellEnd"/>
      <w:r w:rsidRPr="00E900F6">
        <w:rPr>
          <w:rFonts w:asciiTheme="minorHAnsi" w:eastAsia="Arial" w:hAnsiTheme="minorHAnsi" w:cstheme="minorHAnsi"/>
        </w:rPr>
        <w:t>, Interlocks, Road furniture and Traffic Road Signage.</w:t>
      </w:r>
    </w:p>
    <w:p w14:paraId="23D9E246" w14:textId="3AB5FAAB" w:rsidR="00E900F6" w:rsidRPr="00E900F6" w:rsidRDefault="00E900F6" w:rsidP="00E900F6">
      <w:pPr>
        <w:pStyle w:val="ListParagraph"/>
        <w:widowControl w:val="0"/>
        <w:numPr>
          <w:ilvl w:val="0"/>
          <w:numId w:val="7"/>
        </w:numPr>
        <w:autoSpaceDE w:val="0"/>
        <w:autoSpaceDN w:val="0"/>
        <w:spacing w:before="76" w:after="0" w:line="240" w:lineRule="auto"/>
        <w:ind w:right="87"/>
        <w:rPr>
          <w:rFonts w:asciiTheme="minorHAnsi" w:eastAsia="Times New Roman" w:hAnsiTheme="minorHAnsi" w:cstheme="minorHAnsi"/>
          <w:iCs/>
          <w:noProof/>
          <w:sz w:val="24"/>
          <w:szCs w:val="24"/>
          <w:lang w:bidi="en-US"/>
        </w:rPr>
      </w:pPr>
      <w:r w:rsidRPr="00E900F6">
        <w:rPr>
          <w:rFonts w:asciiTheme="minorHAnsi" w:eastAsia="Times New Roman" w:hAnsiTheme="minorHAnsi" w:cstheme="minorHAnsi"/>
          <w:iCs/>
          <w:noProof/>
          <w:lang w:bidi="en-US"/>
        </w:rPr>
        <w:lastRenderedPageBreak/>
        <w:t>Supervision of the works pertaining to the construction of temporary traffic diversions</w:t>
      </w:r>
      <w:r w:rsidRPr="00E900F6">
        <w:rPr>
          <w:rFonts w:asciiTheme="minorHAnsi" w:eastAsia="Times New Roman" w:hAnsiTheme="minorHAnsi" w:cstheme="minorHAnsi"/>
          <w:iCs/>
          <w:noProof/>
          <w:sz w:val="24"/>
          <w:szCs w:val="24"/>
          <w:lang w:bidi="en-US"/>
        </w:rPr>
        <w:t xml:space="preserve">, </w:t>
      </w:r>
      <w:r w:rsidRPr="00E900F6">
        <w:rPr>
          <w:rFonts w:asciiTheme="minorHAnsi" w:eastAsia="Times New Roman" w:hAnsiTheme="minorHAnsi" w:cstheme="minorHAnsi"/>
          <w:iCs/>
          <w:noProof/>
          <w:lang w:bidi="en-US"/>
        </w:rPr>
        <w:t>upgradation of local roads in the project area to be used as traffic diversion.</w:t>
      </w:r>
    </w:p>
    <w:p w14:paraId="78CA5B9C" w14:textId="262D72B2" w:rsidR="00E900F6" w:rsidRPr="00E900F6" w:rsidRDefault="00E900F6" w:rsidP="00E900F6">
      <w:pPr>
        <w:pStyle w:val="ListParagraph"/>
        <w:widowControl w:val="0"/>
        <w:numPr>
          <w:ilvl w:val="0"/>
          <w:numId w:val="7"/>
        </w:numPr>
        <w:autoSpaceDE w:val="0"/>
        <w:autoSpaceDN w:val="0"/>
        <w:spacing w:before="76" w:after="0" w:line="240" w:lineRule="auto"/>
        <w:ind w:right="87"/>
        <w:rPr>
          <w:rFonts w:asciiTheme="minorHAnsi" w:eastAsia="Arial" w:hAnsiTheme="minorHAnsi" w:cstheme="minorHAnsi"/>
        </w:rPr>
      </w:pPr>
      <w:r w:rsidRPr="00E900F6">
        <w:rPr>
          <w:rFonts w:asciiTheme="minorHAnsi" w:eastAsia="Times New Roman" w:hAnsiTheme="minorHAnsi" w:cstheme="minorHAnsi"/>
          <w:iCs/>
          <w:noProof/>
          <w:lang w:bidi="en-US"/>
        </w:rPr>
        <w:t>Witnessing FDT, Evenness Test, Insitu CBR, Sand Relacement ,Travelling Beam, etc.</w:t>
      </w:r>
    </w:p>
    <w:p w14:paraId="06297B1E" w14:textId="6A695FD8" w:rsidR="00E900F6" w:rsidRPr="00E900F6" w:rsidRDefault="00E900F6" w:rsidP="00E900F6">
      <w:pPr>
        <w:pStyle w:val="ListParagraph"/>
        <w:numPr>
          <w:ilvl w:val="0"/>
          <w:numId w:val="7"/>
        </w:numPr>
        <w:rPr>
          <w:rFonts w:asciiTheme="minorHAnsi" w:eastAsia="Times New Roman" w:hAnsiTheme="minorHAnsi" w:cstheme="minorHAnsi"/>
          <w:iCs/>
          <w:noProof/>
          <w:sz w:val="24"/>
          <w:szCs w:val="24"/>
          <w:lang w:bidi="en-US"/>
        </w:rPr>
      </w:pPr>
      <w:r w:rsidRPr="00E900F6">
        <w:rPr>
          <w:rFonts w:asciiTheme="minorHAnsi" w:eastAsia="Times New Roman" w:hAnsiTheme="minorHAnsi" w:cstheme="minorHAnsi"/>
          <w:iCs/>
          <w:noProof/>
          <w:sz w:val="24"/>
          <w:szCs w:val="24"/>
          <w:lang w:bidi="en-US"/>
        </w:rPr>
        <w:t xml:space="preserve">Supervision of storm water drainage works including installation of precast manholes, laying </w:t>
      </w:r>
      <w:r w:rsidRPr="00E900F6">
        <w:rPr>
          <w:rFonts w:asciiTheme="minorHAnsi" w:eastAsia="Times New Roman" w:hAnsiTheme="minorHAnsi" w:cstheme="minorHAnsi"/>
          <w:iCs/>
          <w:noProof/>
          <w:lang w:bidi="en-US"/>
        </w:rPr>
        <w:t>of half perforated, GRP &amp; RC, pipe lines. Installation and construction of catch pits, Boxout, Installation and construction of gullies etc.</w:t>
      </w:r>
    </w:p>
    <w:p w14:paraId="0064E2BA" w14:textId="6DDC2785" w:rsidR="00E900F6" w:rsidRPr="00E900F6" w:rsidRDefault="00E900F6" w:rsidP="00E900F6">
      <w:pPr>
        <w:pStyle w:val="ListParagraph"/>
        <w:numPr>
          <w:ilvl w:val="0"/>
          <w:numId w:val="7"/>
        </w:numPr>
        <w:rPr>
          <w:rFonts w:asciiTheme="minorHAnsi" w:eastAsia="Times New Roman" w:hAnsiTheme="minorHAnsi" w:cstheme="minorHAnsi"/>
          <w:iCs/>
          <w:noProof/>
          <w:sz w:val="24"/>
          <w:szCs w:val="24"/>
          <w:lang w:bidi="en-US"/>
        </w:rPr>
      </w:pPr>
      <w:r w:rsidRPr="00E900F6">
        <w:rPr>
          <w:rFonts w:asciiTheme="minorHAnsi" w:eastAsia="Times New Roman" w:hAnsiTheme="minorHAnsi" w:cstheme="minorHAnsi"/>
          <w:iCs/>
          <w:noProof/>
          <w:sz w:val="24"/>
          <w:szCs w:val="24"/>
          <w:lang w:bidi="en-US"/>
        </w:rPr>
        <w:t>Supervision of Utilities works including protective works for existing utilities, installation of road crossing ducts for future, laying of new lines for TSE, foul sewage, QNBN and street lighting works.</w:t>
      </w:r>
    </w:p>
    <w:p w14:paraId="41F37F58" w14:textId="77777777" w:rsidR="00FA42E9" w:rsidRPr="00FA42E9" w:rsidRDefault="00E900F6" w:rsidP="00E900F6">
      <w:pPr>
        <w:pStyle w:val="ListParagraph"/>
        <w:numPr>
          <w:ilvl w:val="0"/>
          <w:numId w:val="7"/>
        </w:numPr>
        <w:rPr>
          <w:rFonts w:asciiTheme="minorHAnsi" w:eastAsia="Times New Roman" w:hAnsiTheme="minorHAnsi" w:cstheme="minorHAnsi"/>
          <w:iCs/>
          <w:noProof/>
          <w:sz w:val="24"/>
          <w:szCs w:val="24"/>
          <w:lang w:bidi="en-US"/>
        </w:rPr>
      </w:pPr>
      <w:r w:rsidRPr="00E900F6">
        <w:rPr>
          <w:rFonts w:asciiTheme="minorHAnsi" w:eastAsia="Arial" w:hAnsiTheme="minorHAnsi" w:cstheme="minorHAnsi"/>
        </w:rPr>
        <w:t>Understand implications of H&amp;S regulations, Industry Standards and Government Regulation</w:t>
      </w:r>
    </w:p>
    <w:p w14:paraId="63D63E89" w14:textId="535998A4" w:rsidR="00BE098A" w:rsidRPr="00C54310" w:rsidRDefault="00E900F6" w:rsidP="00C54310">
      <w:pPr>
        <w:pStyle w:val="ListParagraph"/>
        <w:numPr>
          <w:ilvl w:val="0"/>
          <w:numId w:val="7"/>
        </w:numPr>
        <w:rPr>
          <w:rFonts w:asciiTheme="minorHAnsi" w:eastAsia="Times New Roman" w:hAnsiTheme="minorHAnsi" w:cstheme="minorHAnsi"/>
          <w:iCs/>
          <w:noProof/>
          <w:sz w:val="24"/>
          <w:szCs w:val="24"/>
          <w:lang w:bidi="en-US"/>
        </w:rPr>
      </w:pPr>
      <w:r w:rsidRPr="00E900F6">
        <w:rPr>
          <w:rFonts w:asciiTheme="minorHAnsi" w:eastAsia="Arial" w:hAnsiTheme="minorHAnsi" w:cstheme="minorHAnsi"/>
        </w:rPr>
        <w:t>Preparing Project Daily Report and Daily Diaries. Raise Site Observations and Raising NCR’s.</w:t>
      </w:r>
    </w:p>
    <w:p w14:paraId="2D29ED01" w14:textId="3057EF7F" w:rsidR="00BE098A" w:rsidRDefault="00BE098A" w:rsidP="004C575F">
      <w:pPr>
        <w:widowControl w:val="0"/>
        <w:pBdr>
          <w:bottom w:val="single" w:sz="24" w:space="1" w:color="D9D9D9" w:themeColor="background1" w:themeShade="D9"/>
        </w:pBdr>
        <w:autoSpaceDE w:val="0"/>
        <w:autoSpaceDN w:val="0"/>
        <w:spacing w:after="0" w:line="240" w:lineRule="auto"/>
        <w:ind w:right="101"/>
        <w:rPr>
          <w:rFonts w:eastAsia="Arial" w:cstheme="minorHAnsi"/>
          <w:kern w:val="0"/>
          <w:sz w:val="28"/>
          <w:szCs w:val="28"/>
          <w14:ligatures w14:val="none"/>
        </w:rPr>
      </w:pPr>
      <w:r w:rsidRPr="00420AB5">
        <w:rPr>
          <w:rFonts w:ascii="Tahoma" w:eastAsia="Arial" w:hAnsi="Arial" w:cs="Arial"/>
          <w:b/>
          <w:bCs/>
          <w:kern w:val="0"/>
          <w:sz w:val="24"/>
          <w:szCs w:val="24"/>
          <w:u w:val="single"/>
          <w14:ligatures w14:val="none"/>
        </w:rPr>
        <w:t>Q</w:t>
      </w:r>
      <w:r w:rsidR="00096D1E">
        <w:rPr>
          <w:rFonts w:ascii="Tahoma" w:eastAsia="Arial" w:hAnsi="Arial" w:cs="Arial"/>
          <w:b/>
          <w:bCs/>
          <w:kern w:val="0"/>
          <w:sz w:val="24"/>
          <w:szCs w:val="24"/>
          <w:u w:val="single"/>
          <w14:ligatures w14:val="none"/>
        </w:rPr>
        <w:t>A</w:t>
      </w:r>
      <w:r w:rsidR="00731601">
        <w:rPr>
          <w:rFonts w:ascii="Tahoma" w:eastAsia="Arial" w:hAnsi="Arial" w:cs="Arial"/>
          <w:b/>
          <w:bCs/>
          <w:kern w:val="0"/>
          <w:sz w:val="24"/>
          <w:szCs w:val="24"/>
          <w:u w:val="single"/>
          <w14:ligatures w14:val="none"/>
        </w:rPr>
        <w:t>/Q</w:t>
      </w:r>
      <w:r w:rsidR="00096D1E">
        <w:rPr>
          <w:rFonts w:ascii="Tahoma" w:eastAsia="Arial" w:hAnsi="Arial" w:cs="Arial"/>
          <w:b/>
          <w:bCs/>
          <w:kern w:val="0"/>
          <w:sz w:val="24"/>
          <w:szCs w:val="24"/>
          <w:u w:val="single"/>
          <w14:ligatures w14:val="none"/>
        </w:rPr>
        <w:t>C Engineer</w:t>
      </w:r>
      <w:r w:rsidRPr="00420AB5">
        <w:rPr>
          <w:rFonts w:ascii="Tahoma" w:eastAsia="Arial" w:hAnsi="Arial" w:cs="Arial"/>
          <w:b/>
          <w:bCs/>
          <w:kern w:val="0"/>
          <w:sz w:val="24"/>
          <w:szCs w:val="24"/>
          <w:u w:val="single"/>
          <w14:ligatures w14:val="none"/>
        </w:rPr>
        <w:t>:</w:t>
      </w:r>
      <w:r w:rsidRPr="00BE098A">
        <w:rPr>
          <w:rFonts w:ascii="Tahoma" w:eastAsia="Arial" w:hAnsi="Arial" w:cs="Arial"/>
          <w:b/>
          <w:bCs/>
          <w:kern w:val="0"/>
          <w14:ligatures w14:val="none"/>
        </w:rPr>
        <w:t xml:space="preserve">   </w:t>
      </w:r>
      <w:r w:rsidRPr="00E900F6">
        <w:rPr>
          <w:rFonts w:ascii="Tahoma" w:eastAsia="Arial" w:hAnsi="Arial" w:cs="Arial"/>
          <w:kern w:val="0"/>
          <w:sz w:val="24"/>
          <w:szCs w:val="24"/>
          <w14:ligatures w14:val="none"/>
        </w:rPr>
        <w:t>Qatar Building Company (QBC)</w:t>
      </w:r>
      <w:r w:rsidR="00D253AF">
        <w:rPr>
          <w:rFonts w:ascii="Tahoma" w:eastAsia="Arial" w:hAnsi="Arial" w:cs="Arial"/>
          <w:kern w:val="0"/>
          <w:sz w:val="24"/>
          <w:szCs w:val="24"/>
          <w14:ligatures w14:val="none"/>
        </w:rPr>
        <w:t xml:space="preserve"> </w:t>
      </w:r>
      <w:r w:rsidRPr="00AB248E">
        <w:rPr>
          <w:rFonts w:eastAsia="Arial" w:cstheme="minorHAnsi"/>
          <w:b/>
          <w:bCs/>
          <w:kern w:val="0"/>
          <w:sz w:val="24"/>
          <w:szCs w:val="24"/>
          <w:u w:val="single"/>
          <w14:ligatures w14:val="none"/>
        </w:rPr>
        <w:t>2012 to 2019</w:t>
      </w:r>
    </w:p>
    <w:p w14:paraId="3C761408" w14:textId="77777777" w:rsidR="001F3D24" w:rsidRDefault="001F3D24" w:rsidP="00171970">
      <w:pPr>
        <w:widowControl w:val="0"/>
        <w:autoSpaceDE w:val="0"/>
        <w:autoSpaceDN w:val="0"/>
        <w:spacing w:after="0" w:line="240" w:lineRule="auto"/>
        <w:ind w:right="101"/>
        <w:rPr>
          <w:rFonts w:eastAsia="Arial" w:cstheme="minorHAnsi"/>
          <w:kern w:val="0"/>
          <w:sz w:val="28"/>
          <w:szCs w:val="28"/>
          <w14:ligatures w14:val="none"/>
        </w:rPr>
      </w:pPr>
    </w:p>
    <w:p w14:paraId="18EB5A7D" w14:textId="67103510" w:rsidR="001F3D24" w:rsidRDefault="001F3D24" w:rsidP="00171970">
      <w:pPr>
        <w:widowControl w:val="0"/>
        <w:autoSpaceDE w:val="0"/>
        <w:autoSpaceDN w:val="0"/>
        <w:spacing w:after="0" w:line="240" w:lineRule="auto"/>
        <w:ind w:right="101"/>
        <w:rPr>
          <w:rFonts w:eastAsia="Arial" w:cstheme="minorHAnsi"/>
          <w:kern w:val="0"/>
          <w:sz w:val="24"/>
          <w:szCs w:val="24"/>
          <w14:ligatures w14:val="none"/>
        </w:rPr>
      </w:pPr>
      <w:r w:rsidRPr="00633FD4">
        <w:rPr>
          <w:rFonts w:eastAsia="Arial" w:cstheme="minorHAnsi"/>
          <w:kern w:val="0"/>
          <w:sz w:val="24"/>
          <w:szCs w:val="24"/>
          <w14:ligatures w14:val="none"/>
        </w:rPr>
        <w:t>PROJECTS:</w:t>
      </w:r>
      <w:r w:rsidR="00633FD4" w:rsidRPr="00633FD4">
        <w:rPr>
          <w:rFonts w:eastAsia="Arial" w:cstheme="minorHAnsi"/>
          <w:kern w:val="0"/>
          <w:sz w:val="24"/>
          <w:szCs w:val="24"/>
          <w14:ligatures w14:val="none"/>
        </w:rPr>
        <w:t xml:space="preserve">  → </w:t>
      </w:r>
      <w:r w:rsidR="00633FD4">
        <w:rPr>
          <w:rFonts w:eastAsia="Arial" w:cstheme="minorHAnsi"/>
          <w:kern w:val="0"/>
          <w:sz w:val="24"/>
          <w:szCs w:val="24"/>
          <w14:ligatures w14:val="none"/>
        </w:rPr>
        <w:t>DUKHAN AIR BASE PROJECT (C-108-01)</w:t>
      </w:r>
    </w:p>
    <w:p w14:paraId="17FB3040" w14:textId="77777777" w:rsidR="00633FD4" w:rsidRDefault="00633FD4" w:rsidP="00171970">
      <w:pPr>
        <w:widowControl w:val="0"/>
        <w:autoSpaceDE w:val="0"/>
        <w:autoSpaceDN w:val="0"/>
        <w:spacing w:after="0" w:line="240" w:lineRule="auto"/>
        <w:ind w:right="101"/>
        <w:rPr>
          <w:rFonts w:eastAsia="Arial" w:cstheme="minorHAnsi"/>
          <w:kern w:val="0"/>
          <w:sz w:val="24"/>
          <w:szCs w:val="24"/>
          <w14:ligatures w14:val="none"/>
        </w:rPr>
      </w:pPr>
      <w:r>
        <w:rPr>
          <w:rFonts w:eastAsia="Arial" w:cstheme="minorHAnsi"/>
          <w:kern w:val="0"/>
          <w:sz w:val="24"/>
          <w:szCs w:val="24"/>
          <w14:ligatures w14:val="none"/>
        </w:rPr>
        <w:t xml:space="preserve">                     → NEW NAVAL BASE PROJECT  </w:t>
      </w:r>
    </w:p>
    <w:p w14:paraId="1A76BBA1" w14:textId="078A7DFE" w:rsidR="00633FD4" w:rsidRDefault="00633FD4" w:rsidP="00171970">
      <w:pPr>
        <w:widowControl w:val="0"/>
        <w:autoSpaceDE w:val="0"/>
        <w:autoSpaceDN w:val="0"/>
        <w:spacing w:after="0" w:line="240" w:lineRule="auto"/>
        <w:ind w:right="101"/>
        <w:rPr>
          <w:rFonts w:eastAsia="Arial" w:cstheme="minorHAnsi"/>
          <w:kern w:val="0"/>
          <w:sz w:val="24"/>
          <w:szCs w:val="24"/>
          <w14:ligatures w14:val="none"/>
        </w:rPr>
      </w:pPr>
      <w:r>
        <w:rPr>
          <w:rFonts w:eastAsia="Arial" w:cstheme="minorHAnsi"/>
          <w:kern w:val="0"/>
          <w:sz w:val="24"/>
          <w:szCs w:val="24"/>
          <w14:ligatures w14:val="none"/>
        </w:rPr>
        <w:t xml:space="preserve">                     → EXPRESSWAY PROGRAMME (Construction of Al </w:t>
      </w:r>
      <w:proofErr w:type="spellStart"/>
      <w:r>
        <w:rPr>
          <w:rFonts w:eastAsia="Arial" w:cstheme="minorHAnsi"/>
          <w:kern w:val="0"/>
          <w:sz w:val="24"/>
          <w:szCs w:val="24"/>
          <w14:ligatures w14:val="none"/>
        </w:rPr>
        <w:t>Jemailya</w:t>
      </w:r>
      <w:proofErr w:type="spellEnd"/>
      <w:r>
        <w:rPr>
          <w:rFonts w:eastAsia="Arial" w:cstheme="minorHAnsi"/>
          <w:kern w:val="0"/>
          <w:sz w:val="24"/>
          <w:szCs w:val="24"/>
          <w14:ligatures w14:val="none"/>
        </w:rPr>
        <w:t xml:space="preserve">/Al Otouriyah/ </w:t>
      </w:r>
    </w:p>
    <w:p w14:paraId="5808C1B0" w14:textId="1E477969" w:rsidR="00633FD4" w:rsidRDefault="00633FD4" w:rsidP="00171970">
      <w:pPr>
        <w:widowControl w:val="0"/>
        <w:autoSpaceDE w:val="0"/>
        <w:autoSpaceDN w:val="0"/>
        <w:spacing w:after="0" w:line="240" w:lineRule="auto"/>
        <w:ind w:right="101"/>
        <w:rPr>
          <w:rFonts w:eastAsia="Arial" w:cstheme="minorHAnsi"/>
          <w:kern w:val="0"/>
          <w:sz w:val="24"/>
          <w:szCs w:val="24"/>
          <w14:ligatures w14:val="none"/>
        </w:rPr>
      </w:pPr>
      <w:r>
        <w:rPr>
          <w:rFonts w:eastAsia="Arial" w:cstheme="minorHAnsi"/>
          <w:kern w:val="0"/>
          <w:sz w:val="24"/>
          <w:szCs w:val="24"/>
          <w14:ligatures w14:val="none"/>
        </w:rPr>
        <w:t xml:space="preserve">                          Al </w:t>
      </w:r>
      <w:proofErr w:type="spellStart"/>
      <w:r>
        <w:rPr>
          <w:rFonts w:eastAsia="Arial" w:cstheme="minorHAnsi"/>
          <w:kern w:val="0"/>
          <w:sz w:val="24"/>
          <w:szCs w:val="24"/>
          <w14:ligatures w14:val="none"/>
        </w:rPr>
        <w:t>Shihaniyah</w:t>
      </w:r>
      <w:proofErr w:type="spellEnd"/>
      <w:r>
        <w:rPr>
          <w:rFonts w:eastAsia="Arial" w:cstheme="minorHAnsi"/>
          <w:kern w:val="0"/>
          <w:sz w:val="24"/>
          <w:szCs w:val="24"/>
          <w14:ligatures w14:val="none"/>
        </w:rPr>
        <w:t xml:space="preserve"> Road P-019) IA 12/13 DS 002 ST. (C-284</w:t>
      </w:r>
      <w:proofErr w:type="gramStart"/>
      <w:r>
        <w:rPr>
          <w:rFonts w:eastAsia="Arial" w:cstheme="minorHAnsi"/>
          <w:kern w:val="0"/>
          <w:sz w:val="24"/>
          <w:szCs w:val="24"/>
          <w14:ligatures w14:val="none"/>
        </w:rPr>
        <w:t>)  Group</w:t>
      </w:r>
      <w:proofErr w:type="gramEnd"/>
      <w:r>
        <w:rPr>
          <w:rFonts w:eastAsia="Arial" w:cstheme="minorHAnsi"/>
          <w:kern w:val="0"/>
          <w:sz w:val="24"/>
          <w:szCs w:val="24"/>
          <w14:ligatures w14:val="none"/>
        </w:rPr>
        <w:t xml:space="preserve"> 6</w:t>
      </w:r>
    </w:p>
    <w:p w14:paraId="62FB7199" w14:textId="77777777" w:rsidR="00A65193" w:rsidRDefault="00A65193" w:rsidP="00171970">
      <w:pPr>
        <w:widowControl w:val="0"/>
        <w:autoSpaceDE w:val="0"/>
        <w:autoSpaceDN w:val="0"/>
        <w:spacing w:after="0" w:line="240" w:lineRule="auto"/>
        <w:ind w:right="101"/>
        <w:rPr>
          <w:rFonts w:eastAsia="Arial" w:cstheme="minorHAnsi"/>
          <w:kern w:val="0"/>
          <w:sz w:val="24"/>
          <w:szCs w:val="24"/>
          <w14:ligatures w14:val="none"/>
        </w:rPr>
      </w:pPr>
      <w:r>
        <w:rPr>
          <w:rFonts w:eastAsia="Arial" w:cstheme="minorHAnsi"/>
          <w:kern w:val="0"/>
          <w:sz w:val="24"/>
          <w:szCs w:val="24"/>
          <w14:ligatures w14:val="none"/>
        </w:rPr>
        <w:t xml:space="preserve">                     → Construction of Truck R</w:t>
      </w:r>
      <w:r w:rsidR="000B47B3">
        <w:rPr>
          <w:rFonts w:eastAsia="Arial" w:cstheme="minorHAnsi"/>
          <w:kern w:val="0"/>
          <w:sz w:val="24"/>
          <w:szCs w:val="24"/>
          <w14:ligatures w14:val="none"/>
        </w:rPr>
        <w:t>oute 55 Linking Al Lusail / Salwa Road (C-280)</w:t>
      </w:r>
    </w:p>
    <w:p w14:paraId="6341F3AA" w14:textId="77777777" w:rsidR="00633FD4" w:rsidRPr="00171970" w:rsidRDefault="00633FD4" w:rsidP="00171970">
      <w:pPr>
        <w:widowControl w:val="0"/>
        <w:autoSpaceDE w:val="0"/>
        <w:autoSpaceDN w:val="0"/>
        <w:spacing w:after="0" w:line="240" w:lineRule="auto"/>
        <w:ind w:right="101"/>
        <w:rPr>
          <w:rFonts w:ascii="Tahoma" w:eastAsia="Arial" w:hAnsi="Arial" w:cs="Arial"/>
          <w:b/>
          <w:bCs/>
          <w:kern w:val="0"/>
          <w:sz w:val="24"/>
          <w:szCs w:val="24"/>
          <w:u w:val="single"/>
          <w14:ligatures w14:val="none"/>
        </w:rPr>
      </w:pPr>
      <w:r>
        <w:rPr>
          <w:rFonts w:eastAsia="Arial" w:cstheme="minorHAnsi"/>
          <w:kern w:val="0"/>
          <w:sz w:val="24"/>
          <w:szCs w:val="24"/>
          <w14:ligatures w14:val="none"/>
        </w:rPr>
        <w:t xml:space="preserve">                            </w:t>
      </w:r>
    </w:p>
    <w:p w14:paraId="179E8E14" w14:textId="7B93C0C5" w:rsidR="000B47B3" w:rsidRDefault="000B47B3" w:rsidP="000B47B3">
      <w:pPr>
        <w:pStyle w:val="ListParagraph"/>
        <w:ind w:left="0"/>
        <w:rPr>
          <w:b/>
        </w:rPr>
      </w:pPr>
      <w:r>
        <w:rPr>
          <w:b/>
        </w:rPr>
        <w:t>• DUTIES &amp; RESPONSIBILITIES:</w:t>
      </w:r>
    </w:p>
    <w:p w14:paraId="23F175C4" w14:textId="77777777" w:rsidR="00E900F6" w:rsidRDefault="00E900F6" w:rsidP="000B47B3">
      <w:pPr>
        <w:pStyle w:val="ListParagraph"/>
        <w:ind w:left="0"/>
        <w:rPr>
          <w:b/>
        </w:rPr>
      </w:pPr>
    </w:p>
    <w:p w14:paraId="289ED52C" w14:textId="77777777" w:rsidR="00E900F6" w:rsidRPr="00E900F6" w:rsidRDefault="00E900F6" w:rsidP="00E900F6">
      <w:pPr>
        <w:pStyle w:val="ListParagraph"/>
        <w:numPr>
          <w:ilvl w:val="0"/>
          <w:numId w:val="9"/>
        </w:numPr>
        <w:rPr>
          <w:sz w:val="24"/>
          <w:szCs w:val="24"/>
        </w:rPr>
      </w:pPr>
      <w:r w:rsidRPr="00E900F6">
        <w:rPr>
          <w:sz w:val="24"/>
          <w:szCs w:val="24"/>
        </w:rPr>
        <w:t>Monitoring &amp; Inspecting of all the civil works such as Execution of construction activities as specified, Coordination of inspection and testing activities together with the third party and client representative on site.</w:t>
      </w:r>
    </w:p>
    <w:p w14:paraId="7064BD77" w14:textId="77777777" w:rsidR="00E900F6" w:rsidRPr="00E900F6" w:rsidRDefault="00E900F6" w:rsidP="00E900F6">
      <w:pPr>
        <w:pStyle w:val="ListParagraph"/>
        <w:numPr>
          <w:ilvl w:val="0"/>
          <w:numId w:val="9"/>
        </w:numPr>
        <w:rPr>
          <w:sz w:val="24"/>
          <w:szCs w:val="24"/>
        </w:rPr>
      </w:pPr>
      <w:r w:rsidRPr="00E900F6">
        <w:rPr>
          <w:sz w:val="24"/>
          <w:szCs w:val="24"/>
        </w:rPr>
        <w:t>Resolve quality issues in pragmatic manner at the earliest opportunity for the benefit of the company.</w:t>
      </w:r>
    </w:p>
    <w:p w14:paraId="63C57F2E" w14:textId="1A63F3BE" w:rsidR="00E900F6" w:rsidRPr="00E900F6" w:rsidRDefault="00E900F6" w:rsidP="00E900F6">
      <w:pPr>
        <w:pStyle w:val="ListParagraph"/>
        <w:numPr>
          <w:ilvl w:val="0"/>
          <w:numId w:val="9"/>
        </w:numPr>
        <w:rPr>
          <w:sz w:val="24"/>
          <w:szCs w:val="24"/>
        </w:rPr>
      </w:pPr>
      <w:r w:rsidRPr="00E900F6">
        <w:rPr>
          <w:sz w:val="24"/>
          <w:szCs w:val="24"/>
        </w:rPr>
        <w:t xml:space="preserve"> Preparing Method Statements, Inspection Test Plans, Material Submittals, Pre-Qualification and Issuing/ closing of SOR’s, CAR and NCR’s.</w:t>
      </w:r>
    </w:p>
    <w:p w14:paraId="48D0C7CE" w14:textId="77777777" w:rsidR="00E900F6" w:rsidRPr="00E900F6" w:rsidRDefault="00E900F6" w:rsidP="00E900F6">
      <w:pPr>
        <w:pStyle w:val="ListParagraph"/>
        <w:numPr>
          <w:ilvl w:val="0"/>
          <w:numId w:val="9"/>
        </w:numPr>
        <w:rPr>
          <w:sz w:val="24"/>
          <w:szCs w:val="24"/>
        </w:rPr>
      </w:pPr>
      <w:r w:rsidRPr="00E900F6">
        <w:rPr>
          <w:sz w:val="24"/>
          <w:szCs w:val="24"/>
        </w:rPr>
        <w:t>Raising Inspection Reports (IR) in accordance of site activity with the coordination to the Project /Construction Manager and Site Engineer.</w:t>
      </w:r>
    </w:p>
    <w:p w14:paraId="0C8DF7B1" w14:textId="77777777" w:rsidR="00E900F6" w:rsidRPr="00E900F6" w:rsidRDefault="00E900F6" w:rsidP="00E900F6">
      <w:pPr>
        <w:pStyle w:val="ListParagraph"/>
        <w:numPr>
          <w:ilvl w:val="0"/>
          <w:numId w:val="9"/>
        </w:numPr>
        <w:rPr>
          <w:sz w:val="24"/>
          <w:szCs w:val="24"/>
        </w:rPr>
      </w:pPr>
      <w:r w:rsidRPr="00E900F6">
        <w:rPr>
          <w:sz w:val="24"/>
          <w:szCs w:val="24"/>
        </w:rPr>
        <w:t>Maintaining comprehensive inspection and test records for handing over such as KM Compliance &amp; Undertakings, Warranty &amp; Guarantee Cert., Snags &amp; Document Submittals.</w:t>
      </w:r>
    </w:p>
    <w:p w14:paraId="3528233F" w14:textId="438B0BFB" w:rsidR="00AB248E" w:rsidRPr="00C54310" w:rsidRDefault="00E900F6" w:rsidP="00625F30">
      <w:pPr>
        <w:pStyle w:val="ListParagraph"/>
        <w:numPr>
          <w:ilvl w:val="0"/>
          <w:numId w:val="9"/>
        </w:numPr>
        <w:rPr>
          <w:sz w:val="24"/>
          <w:szCs w:val="24"/>
        </w:rPr>
      </w:pPr>
      <w:r w:rsidRPr="00E900F6">
        <w:rPr>
          <w:sz w:val="24"/>
          <w:szCs w:val="24"/>
        </w:rPr>
        <w:t>Ensure that the executed works are carried out smoothly in accordance with the shop drawings, contract specifications, ITP, project method statements &amp; QCS 2010/2014</w:t>
      </w:r>
    </w:p>
    <w:p w14:paraId="5429448A" w14:textId="18B71457" w:rsidR="00625F30" w:rsidRPr="00625F30" w:rsidRDefault="00625F30" w:rsidP="00625F30">
      <w:pPr>
        <w:rPr>
          <w:b/>
          <w:bCs/>
          <w:sz w:val="28"/>
          <w:szCs w:val="28"/>
          <w:u w:val="single"/>
          <w:lang w:val="en-GB"/>
        </w:rPr>
      </w:pPr>
      <w:r w:rsidRPr="00625F30">
        <w:rPr>
          <w:b/>
          <w:bCs/>
          <w:sz w:val="28"/>
          <w:szCs w:val="28"/>
          <w:u w:val="single"/>
          <w:lang w:val="en-GB"/>
        </w:rPr>
        <w:t>Profes</w:t>
      </w:r>
      <w:r w:rsidR="00C54310">
        <w:rPr>
          <w:b/>
          <w:bCs/>
          <w:sz w:val="28"/>
          <w:szCs w:val="28"/>
          <w:u w:val="single"/>
          <w:lang w:val="en-GB"/>
        </w:rPr>
        <w:t>s</w:t>
      </w:r>
      <w:r w:rsidRPr="00625F30">
        <w:rPr>
          <w:b/>
          <w:bCs/>
          <w:sz w:val="28"/>
          <w:szCs w:val="28"/>
          <w:u w:val="single"/>
          <w:lang w:val="en-GB"/>
        </w:rPr>
        <w:t xml:space="preserve">ional Experience: </w:t>
      </w:r>
      <w:r w:rsidRPr="00625F30">
        <w:rPr>
          <w:sz w:val="28"/>
          <w:szCs w:val="28"/>
          <w:lang w:val="en-GB"/>
        </w:rPr>
        <w:t>(Philippines)</w:t>
      </w:r>
    </w:p>
    <w:p w14:paraId="28E59834" w14:textId="77777777" w:rsidR="00673D8F" w:rsidRDefault="00D465A3" w:rsidP="004C575F">
      <w:pPr>
        <w:pBdr>
          <w:bottom w:val="single" w:sz="24" w:space="1" w:color="D9D9D9" w:themeColor="background1" w:themeShade="D9"/>
        </w:pBdr>
        <w:spacing w:after="200" w:line="276" w:lineRule="auto"/>
        <w:contextualSpacing/>
        <w:rPr>
          <w:rFonts w:ascii="Calibri" w:eastAsia="Calibri" w:hAnsi="Calibri" w:cs="Times New Roman"/>
          <w:kern w:val="0"/>
          <w14:ligatures w14:val="none"/>
        </w:rPr>
      </w:pPr>
      <w:r w:rsidRPr="00D465A3">
        <w:rPr>
          <w:rFonts w:ascii="Calibri" w:eastAsia="Calibri" w:hAnsi="Calibri" w:cs="Times New Roman"/>
          <w:b/>
          <w:bCs/>
          <w:kern w:val="0"/>
          <w:sz w:val="24"/>
          <w:szCs w:val="24"/>
          <w:u w:val="single"/>
          <w14:ligatures w14:val="none"/>
        </w:rPr>
        <w:t xml:space="preserve">PROJECT </w:t>
      </w:r>
      <w:proofErr w:type="gramStart"/>
      <w:r w:rsidRPr="00D465A3">
        <w:rPr>
          <w:rFonts w:ascii="Calibri" w:eastAsia="Calibri" w:hAnsi="Calibri" w:cs="Times New Roman"/>
          <w:b/>
          <w:bCs/>
          <w:kern w:val="0"/>
          <w:sz w:val="24"/>
          <w:szCs w:val="24"/>
          <w:u w:val="single"/>
          <w14:ligatures w14:val="none"/>
        </w:rPr>
        <w:t>ENGINEER</w:t>
      </w:r>
      <w:r w:rsidRPr="00D465A3">
        <w:rPr>
          <w:rFonts w:ascii="Calibri" w:eastAsia="Calibri" w:hAnsi="Calibri" w:cs="Times New Roman"/>
          <w:b/>
          <w:bCs/>
          <w:kern w:val="0"/>
          <w:sz w:val="28"/>
          <w:szCs w:val="28"/>
          <w:u w:val="single"/>
          <w14:ligatures w14:val="none"/>
        </w:rPr>
        <w:t xml:space="preserve"> :</w:t>
      </w:r>
      <w:proofErr w:type="gramEnd"/>
      <w:r>
        <w:rPr>
          <w:rFonts w:ascii="Calibri" w:eastAsia="Calibri" w:hAnsi="Calibri" w:cs="Times New Roman"/>
          <w:b/>
          <w:bCs/>
          <w:kern w:val="0"/>
          <w14:ligatures w14:val="none"/>
        </w:rPr>
        <w:t xml:space="preserve"> </w:t>
      </w:r>
      <w:r w:rsidRPr="00D465A3">
        <w:rPr>
          <w:rFonts w:ascii="Calibri" w:eastAsia="Calibri" w:hAnsi="Calibri" w:cs="Times New Roman"/>
          <w:kern w:val="0"/>
          <w:sz w:val="24"/>
          <w:szCs w:val="24"/>
          <w14:ligatures w14:val="none"/>
        </w:rPr>
        <w:t>PROVINCIAL ENGINEERING OFFICE</w:t>
      </w:r>
      <w:r w:rsidRPr="00D465A3">
        <w:rPr>
          <w:rFonts w:ascii="Calibri" w:eastAsia="Calibri" w:hAnsi="Calibri" w:cs="Times New Roman"/>
          <w:kern w:val="0"/>
          <w14:ligatures w14:val="none"/>
        </w:rPr>
        <w:t xml:space="preserve"> </w:t>
      </w:r>
      <w:r>
        <w:rPr>
          <w:rFonts w:ascii="Calibri" w:eastAsia="Calibri" w:hAnsi="Calibri" w:cs="Times New Roman"/>
          <w:kern w:val="0"/>
          <w14:ligatures w14:val="none"/>
        </w:rPr>
        <w:t xml:space="preserve">(PEO-COMVAL) </w:t>
      </w:r>
      <w:r w:rsidRPr="00AB248E">
        <w:rPr>
          <w:rFonts w:ascii="Calibri" w:eastAsia="Calibri" w:hAnsi="Calibri" w:cs="Times New Roman"/>
          <w:b/>
          <w:bCs/>
          <w:kern w:val="0"/>
          <w:sz w:val="24"/>
          <w:szCs w:val="24"/>
          <w:u w:val="single"/>
          <w14:ligatures w14:val="none"/>
        </w:rPr>
        <w:t>200</w:t>
      </w:r>
      <w:r w:rsidR="007E5C90">
        <w:rPr>
          <w:rFonts w:ascii="Calibri" w:eastAsia="Calibri" w:hAnsi="Calibri" w:cs="Times New Roman"/>
          <w:b/>
          <w:bCs/>
          <w:kern w:val="0"/>
          <w:sz w:val="24"/>
          <w:szCs w:val="24"/>
          <w:u w:val="single"/>
          <w14:ligatures w14:val="none"/>
        </w:rPr>
        <w:t>7</w:t>
      </w:r>
      <w:r w:rsidRPr="00AB248E">
        <w:rPr>
          <w:rFonts w:ascii="Calibri" w:eastAsia="Calibri" w:hAnsi="Calibri" w:cs="Times New Roman"/>
          <w:b/>
          <w:bCs/>
          <w:kern w:val="0"/>
          <w:sz w:val="24"/>
          <w:szCs w:val="24"/>
          <w:u w:val="single"/>
          <w14:ligatures w14:val="none"/>
        </w:rPr>
        <w:t xml:space="preserve"> TO 2012</w:t>
      </w:r>
    </w:p>
    <w:p w14:paraId="7E82B823" w14:textId="1CBA0F31" w:rsidR="00E900F6" w:rsidRPr="00673D8F" w:rsidRDefault="00625F30" w:rsidP="004C575F">
      <w:pPr>
        <w:pBdr>
          <w:bottom w:val="single" w:sz="24" w:space="1" w:color="D9D9D9" w:themeColor="background1" w:themeShade="D9"/>
        </w:pBdr>
        <w:spacing w:after="200" w:line="276" w:lineRule="auto"/>
        <w:contextualSpacing/>
        <w:rPr>
          <w:rFonts w:ascii="Calibri" w:eastAsia="Calibri" w:hAnsi="Calibri" w:cs="Times New Roman"/>
          <w:kern w:val="0"/>
          <w14:ligatures w14:val="none"/>
        </w:rPr>
      </w:pPr>
      <w:r w:rsidRPr="00625F30">
        <w:rPr>
          <w:rFonts w:ascii="Calibri" w:eastAsia="Calibri" w:hAnsi="Calibri" w:cs="Times New Roman"/>
          <w:b/>
          <w:kern w:val="0"/>
          <w:u w:val="single"/>
          <w14:ligatures w14:val="none"/>
        </w:rPr>
        <w:lastRenderedPageBreak/>
        <w:t>PROJECTS:</w:t>
      </w:r>
    </w:p>
    <w:p w14:paraId="741B4079" w14:textId="77777777" w:rsidR="00E900F6" w:rsidRPr="00E900F6" w:rsidRDefault="00E900F6" w:rsidP="00E900F6">
      <w:pPr>
        <w:pStyle w:val="ListParagraph"/>
        <w:numPr>
          <w:ilvl w:val="0"/>
          <w:numId w:val="10"/>
        </w:numPr>
      </w:pPr>
      <w:r w:rsidRPr="00E900F6">
        <w:t>Construction of Laak Provincial Hospital, COMVAL Province</w:t>
      </w:r>
    </w:p>
    <w:p w14:paraId="548554AC" w14:textId="77777777" w:rsidR="00E900F6" w:rsidRPr="00E900F6" w:rsidRDefault="00E900F6" w:rsidP="00E900F6">
      <w:pPr>
        <w:pStyle w:val="ListParagraph"/>
        <w:numPr>
          <w:ilvl w:val="0"/>
          <w:numId w:val="10"/>
        </w:numPr>
      </w:pPr>
      <w:proofErr w:type="gramStart"/>
      <w:r w:rsidRPr="00E900F6">
        <w:t>Construction  of</w:t>
      </w:r>
      <w:proofErr w:type="gramEnd"/>
      <w:r w:rsidRPr="00E900F6">
        <w:t xml:space="preserve"> Three-</w:t>
      </w:r>
      <w:proofErr w:type="spellStart"/>
      <w:r w:rsidRPr="00E900F6">
        <w:t>Storey</w:t>
      </w:r>
      <w:proofErr w:type="spellEnd"/>
      <w:r w:rsidRPr="00E900F6">
        <w:t xml:space="preserve"> Bldg.  </w:t>
      </w:r>
      <w:proofErr w:type="spellStart"/>
      <w:r w:rsidRPr="00E900F6">
        <w:t>Nabunturan</w:t>
      </w:r>
      <w:proofErr w:type="spellEnd"/>
      <w:r w:rsidRPr="00E900F6">
        <w:t xml:space="preserve"> National High School</w:t>
      </w:r>
    </w:p>
    <w:p w14:paraId="2C1E4F9E" w14:textId="1B0EE763" w:rsidR="00E900F6" w:rsidRPr="00E900F6" w:rsidRDefault="00E900F6" w:rsidP="00E900F6">
      <w:pPr>
        <w:pStyle w:val="ListParagraph"/>
        <w:numPr>
          <w:ilvl w:val="0"/>
          <w:numId w:val="10"/>
        </w:numPr>
      </w:pPr>
      <w:r w:rsidRPr="00E900F6">
        <w:t xml:space="preserve">Construction of </w:t>
      </w:r>
      <w:proofErr w:type="spellStart"/>
      <w:proofErr w:type="gramStart"/>
      <w:r w:rsidRPr="00E900F6">
        <w:t>Pangibiran,Mabini</w:t>
      </w:r>
      <w:proofErr w:type="spellEnd"/>
      <w:proofErr w:type="gramEnd"/>
      <w:r w:rsidRPr="00E900F6">
        <w:t xml:space="preserve">  Bridge</w:t>
      </w:r>
    </w:p>
    <w:p w14:paraId="44008CCF" w14:textId="1CEC751A" w:rsidR="00E900F6" w:rsidRPr="00E900F6" w:rsidRDefault="003D3374" w:rsidP="00E900F6">
      <w:pPr>
        <w:pStyle w:val="ListParagraph"/>
        <w:numPr>
          <w:ilvl w:val="0"/>
          <w:numId w:val="10"/>
        </w:numPr>
      </w:pPr>
      <w:r>
        <w:t>Concreting/</w:t>
      </w:r>
      <w:r w:rsidR="00E900F6" w:rsidRPr="00E900F6">
        <w:t xml:space="preserve">Asphalting of </w:t>
      </w:r>
      <w:proofErr w:type="spellStart"/>
      <w:proofErr w:type="gramStart"/>
      <w:r w:rsidR="00E900F6" w:rsidRPr="00E900F6">
        <w:t>KingKing,Pantukan</w:t>
      </w:r>
      <w:proofErr w:type="spellEnd"/>
      <w:proofErr w:type="gramEnd"/>
      <w:r w:rsidR="00E900F6" w:rsidRPr="00E900F6">
        <w:t xml:space="preserve"> Provincial Road (30 km.)</w:t>
      </w:r>
    </w:p>
    <w:p w14:paraId="59727A35" w14:textId="0D5187E5" w:rsidR="00E900F6" w:rsidRDefault="00625F30" w:rsidP="004C575F">
      <w:pPr>
        <w:pBdr>
          <w:bottom w:val="single" w:sz="24" w:space="1" w:color="D9D9D9" w:themeColor="background1" w:themeShade="D9"/>
        </w:pBdr>
        <w:spacing w:after="200" w:line="276" w:lineRule="auto"/>
        <w:rPr>
          <w:rFonts w:ascii="Calibri" w:eastAsia="Calibri" w:hAnsi="Calibri" w:cs="Times New Roman"/>
          <w:b/>
          <w:kern w:val="0"/>
          <w:sz w:val="24"/>
          <w:szCs w:val="24"/>
          <w:u w:val="single"/>
          <w14:ligatures w14:val="none"/>
        </w:rPr>
      </w:pPr>
      <w:r w:rsidRPr="00625F30">
        <w:rPr>
          <w:rFonts w:ascii="Calibri" w:eastAsia="Calibri" w:hAnsi="Calibri" w:cs="Times New Roman"/>
          <w:b/>
          <w:kern w:val="0"/>
          <w:sz w:val="24"/>
          <w:szCs w:val="24"/>
          <w:u w:val="single"/>
          <w14:ligatures w14:val="none"/>
        </w:rPr>
        <w:t>DUTIES &amp; RESPONSIBILITIES:</w:t>
      </w:r>
    </w:p>
    <w:p w14:paraId="7FFA3238" w14:textId="0567E405" w:rsidR="00E900F6" w:rsidRPr="00E900F6" w:rsidRDefault="00E900F6" w:rsidP="00E900F6">
      <w:pPr>
        <w:pStyle w:val="ListParagraph"/>
        <w:numPr>
          <w:ilvl w:val="0"/>
          <w:numId w:val="11"/>
        </w:numPr>
      </w:pPr>
      <w:r w:rsidRPr="00E900F6">
        <w:t xml:space="preserve">Ensuring all quality standards of National Structural Code of the Philippines (NSCP) are followed in the site. Reporting and issue </w:t>
      </w:r>
      <w:proofErr w:type="gramStart"/>
      <w:r w:rsidRPr="00E900F6">
        <w:t>Non Conformance</w:t>
      </w:r>
      <w:proofErr w:type="gramEnd"/>
      <w:r w:rsidRPr="00E900F6">
        <w:t xml:space="preserve"> Report</w:t>
      </w:r>
      <w:r w:rsidR="003D3374">
        <w:t xml:space="preserve"> (NCR)</w:t>
      </w:r>
      <w:r w:rsidRPr="00E900F6">
        <w:t xml:space="preserve"> to the Contractor</w:t>
      </w:r>
      <w:r w:rsidR="003D3374">
        <w:t xml:space="preserve"> if needed.</w:t>
      </w:r>
    </w:p>
    <w:p w14:paraId="3C657ED0" w14:textId="5E9D1758" w:rsidR="00E900F6" w:rsidRPr="00E900F6" w:rsidRDefault="0014689B" w:rsidP="00E900F6">
      <w:pPr>
        <w:pStyle w:val="ListParagraph"/>
        <w:numPr>
          <w:ilvl w:val="0"/>
          <w:numId w:val="11"/>
        </w:numPr>
      </w:pPr>
      <w:r>
        <w:t xml:space="preserve">Review and </w:t>
      </w:r>
      <w:proofErr w:type="gramStart"/>
      <w:r>
        <w:t>analyze  Building</w:t>
      </w:r>
      <w:proofErr w:type="gramEnd"/>
      <w:r>
        <w:t xml:space="preserve"> Drawing  Plans.  </w:t>
      </w:r>
      <w:r w:rsidR="00E900F6" w:rsidRPr="00E900F6">
        <w:t xml:space="preserve">Conducting inspections together with the representative of Department of Public Works and Highways (DPWH). Check and </w:t>
      </w:r>
      <w:proofErr w:type="gramStart"/>
      <w:r w:rsidR="00E900F6" w:rsidRPr="00E900F6">
        <w:t>Monitor</w:t>
      </w:r>
      <w:proofErr w:type="gramEnd"/>
      <w:r w:rsidR="00E900F6" w:rsidRPr="00E900F6">
        <w:t xml:space="preserve"> the delivery of materials and verified it’s quality and quantity. Perform Surveying works as needed.</w:t>
      </w:r>
    </w:p>
    <w:p w14:paraId="4D188EDD" w14:textId="2809716F" w:rsidR="00E900F6" w:rsidRPr="00E900F6" w:rsidRDefault="00E900F6" w:rsidP="00E900F6">
      <w:pPr>
        <w:pStyle w:val="ListParagraph"/>
        <w:numPr>
          <w:ilvl w:val="0"/>
          <w:numId w:val="11"/>
        </w:numPr>
      </w:pPr>
      <w:r w:rsidRPr="00E900F6">
        <w:t xml:space="preserve">Closely Monitor daily progress of the project and report regularly to the Provincial Engineer. Conduct testing activities in the site such as concrete </w:t>
      </w:r>
      <w:proofErr w:type="spellStart"/>
      <w:r w:rsidRPr="00E900F6">
        <w:t>mould</w:t>
      </w:r>
      <w:proofErr w:type="spellEnd"/>
      <w:r w:rsidRPr="00E900F6">
        <w:t xml:space="preserve"> compressive </w:t>
      </w:r>
      <w:proofErr w:type="gramStart"/>
      <w:r w:rsidRPr="00E900F6">
        <w:t>strength ,</w:t>
      </w:r>
      <w:proofErr w:type="gramEnd"/>
      <w:r w:rsidRPr="00E900F6">
        <w:t xml:space="preserve"> tensile strength, Field compaction  and collecting samples of aggregates and materials used in the site.</w:t>
      </w:r>
    </w:p>
    <w:p w14:paraId="22F5CD37" w14:textId="751F16D3" w:rsidR="00E900F6" w:rsidRDefault="00B611BE" w:rsidP="00B611BE">
      <w:pPr>
        <w:spacing w:after="200" w:line="276" w:lineRule="auto"/>
        <w:contextualSpacing/>
        <w:rPr>
          <w:rFonts w:ascii="Calibri" w:eastAsia="Calibri" w:hAnsi="Calibri" w:cs="Times New Roman"/>
          <w:b/>
          <w:bCs/>
          <w:kern w:val="0"/>
          <w:sz w:val="28"/>
          <w:szCs w:val="28"/>
          <w14:ligatures w14:val="none"/>
        </w:rPr>
      </w:pPr>
      <w:proofErr w:type="gramStart"/>
      <w:r w:rsidRPr="00B611BE">
        <w:rPr>
          <w:rFonts w:ascii="Calibri" w:eastAsia="Calibri" w:hAnsi="Calibri" w:cs="Times New Roman"/>
          <w:b/>
          <w:bCs/>
          <w:kern w:val="0"/>
          <w:sz w:val="28"/>
          <w:szCs w:val="28"/>
          <w14:ligatures w14:val="none"/>
        </w:rPr>
        <w:t>SKILLS</w:t>
      </w:r>
      <w:r w:rsidR="00FB5665">
        <w:rPr>
          <w:rFonts w:ascii="Calibri" w:eastAsia="Calibri" w:hAnsi="Calibri" w:cs="Times New Roman"/>
          <w:b/>
          <w:bCs/>
          <w:kern w:val="0"/>
          <w:sz w:val="28"/>
          <w:szCs w:val="28"/>
          <w14:ligatures w14:val="none"/>
        </w:rPr>
        <w:t xml:space="preserve"> </w:t>
      </w:r>
      <w:r w:rsidR="00AB248E">
        <w:rPr>
          <w:rFonts w:ascii="Calibri" w:eastAsia="Calibri" w:hAnsi="Calibri" w:cs="Times New Roman"/>
          <w:b/>
          <w:bCs/>
          <w:kern w:val="0"/>
          <w:sz w:val="28"/>
          <w:szCs w:val="28"/>
          <w14:ligatures w14:val="none"/>
        </w:rPr>
        <w:t xml:space="preserve"> &amp;</w:t>
      </w:r>
      <w:proofErr w:type="gramEnd"/>
      <w:r w:rsidR="00AB248E">
        <w:rPr>
          <w:rFonts w:ascii="Calibri" w:eastAsia="Calibri" w:hAnsi="Calibri" w:cs="Times New Roman"/>
          <w:b/>
          <w:bCs/>
          <w:kern w:val="0"/>
          <w:sz w:val="28"/>
          <w:szCs w:val="28"/>
          <w14:ligatures w14:val="none"/>
        </w:rPr>
        <w:t xml:space="preserve"> COMPETENCIES</w:t>
      </w:r>
      <w:r w:rsidR="00FB5665">
        <w:rPr>
          <w:rFonts w:ascii="Calibri" w:eastAsia="Calibri" w:hAnsi="Calibri" w:cs="Times New Roman"/>
          <w:b/>
          <w:bCs/>
          <w:kern w:val="0"/>
          <w:sz w:val="28"/>
          <w:szCs w:val="28"/>
          <w14:ligatures w14:val="none"/>
        </w:rPr>
        <w:t>:</w:t>
      </w:r>
    </w:p>
    <w:p w14:paraId="714EBD31" w14:textId="2A9BD069" w:rsidR="00E900F6" w:rsidRPr="00E900F6" w:rsidRDefault="00E900F6" w:rsidP="00E900F6">
      <w:pPr>
        <w:pStyle w:val="ListParagraph"/>
        <w:numPr>
          <w:ilvl w:val="0"/>
          <w:numId w:val="12"/>
        </w:numPr>
        <w:rPr>
          <w:b/>
          <w:bCs/>
          <w:sz w:val="28"/>
          <w:szCs w:val="28"/>
        </w:rPr>
      </w:pPr>
      <w:r w:rsidRPr="000B7E3C">
        <w:rPr>
          <w:sz w:val="24"/>
          <w:szCs w:val="24"/>
        </w:rPr>
        <w:t>1</w:t>
      </w:r>
      <w:r w:rsidR="00EE4795">
        <w:rPr>
          <w:sz w:val="24"/>
          <w:szCs w:val="24"/>
        </w:rPr>
        <w:t>6</w:t>
      </w:r>
      <w:r w:rsidRPr="000B7E3C">
        <w:rPr>
          <w:sz w:val="24"/>
          <w:szCs w:val="24"/>
        </w:rPr>
        <w:t xml:space="preserve"> </w:t>
      </w:r>
      <w:proofErr w:type="spellStart"/>
      <w:r w:rsidRPr="000B7E3C">
        <w:rPr>
          <w:sz w:val="24"/>
          <w:szCs w:val="24"/>
        </w:rPr>
        <w:t>years experience</w:t>
      </w:r>
      <w:proofErr w:type="spellEnd"/>
      <w:r w:rsidRPr="000B7E3C">
        <w:rPr>
          <w:sz w:val="24"/>
          <w:szCs w:val="24"/>
        </w:rPr>
        <w:t xml:space="preserve"> in Construction implementation</w:t>
      </w:r>
      <w:r>
        <w:rPr>
          <w:sz w:val="24"/>
          <w:szCs w:val="24"/>
        </w:rPr>
        <w:t xml:space="preserve">, </w:t>
      </w:r>
      <w:r w:rsidRPr="000B7E3C">
        <w:rPr>
          <w:sz w:val="24"/>
          <w:szCs w:val="24"/>
        </w:rPr>
        <w:t>monitoring</w:t>
      </w:r>
      <w:r>
        <w:rPr>
          <w:sz w:val="24"/>
          <w:szCs w:val="24"/>
        </w:rPr>
        <w:t xml:space="preserve"> and supervision.</w:t>
      </w:r>
    </w:p>
    <w:p w14:paraId="4E1AC6C3" w14:textId="68E07EF3" w:rsidR="00E900F6" w:rsidRPr="00E900F6" w:rsidRDefault="00E900F6" w:rsidP="00E900F6">
      <w:pPr>
        <w:pStyle w:val="ListParagraph"/>
        <w:numPr>
          <w:ilvl w:val="0"/>
          <w:numId w:val="12"/>
        </w:numPr>
        <w:rPr>
          <w:b/>
          <w:bCs/>
          <w:sz w:val="28"/>
          <w:szCs w:val="28"/>
        </w:rPr>
      </w:pPr>
      <w:r>
        <w:rPr>
          <w:sz w:val="24"/>
          <w:szCs w:val="24"/>
        </w:rPr>
        <w:t xml:space="preserve">Land </w:t>
      </w:r>
      <w:proofErr w:type="gramStart"/>
      <w:r>
        <w:rPr>
          <w:sz w:val="24"/>
          <w:szCs w:val="24"/>
        </w:rPr>
        <w:t>Survey</w:t>
      </w:r>
      <w:r w:rsidR="00EE4795">
        <w:rPr>
          <w:sz w:val="24"/>
          <w:szCs w:val="24"/>
        </w:rPr>
        <w:t>or</w:t>
      </w:r>
      <w:r>
        <w:rPr>
          <w:sz w:val="24"/>
          <w:szCs w:val="24"/>
        </w:rPr>
        <w:t xml:space="preserve"> </w:t>
      </w:r>
      <w:r w:rsidR="00EE4795">
        <w:rPr>
          <w:sz w:val="24"/>
          <w:szCs w:val="24"/>
        </w:rPr>
        <w:t>,QAQC</w:t>
      </w:r>
      <w:proofErr w:type="gramEnd"/>
      <w:r w:rsidR="00EE4795">
        <w:rPr>
          <w:sz w:val="24"/>
          <w:szCs w:val="24"/>
        </w:rPr>
        <w:t xml:space="preserve"> Engineer, Supervision Consultant &amp; Certified Project Manager</w:t>
      </w:r>
    </w:p>
    <w:p w14:paraId="7202E83F" w14:textId="7494B411" w:rsidR="00E900F6" w:rsidRPr="00E900F6" w:rsidRDefault="00E900F6" w:rsidP="00E900F6">
      <w:pPr>
        <w:pStyle w:val="ListParagraph"/>
        <w:numPr>
          <w:ilvl w:val="0"/>
          <w:numId w:val="12"/>
        </w:numPr>
        <w:rPr>
          <w:b/>
          <w:bCs/>
          <w:sz w:val="28"/>
          <w:szCs w:val="28"/>
        </w:rPr>
      </w:pPr>
      <w:r>
        <w:rPr>
          <w:sz w:val="24"/>
          <w:szCs w:val="24"/>
        </w:rPr>
        <w:t>Experience in reviewing and interpreting construction technical drawings and plans.</w:t>
      </w:r>
    </w:p>
    <w:p w14:paraId="2CC5B7A5" w14:textId="1F1E2550" w:rsidR="00E900F6" w:rsidRPr="00FA42E9" w:rsidRDefault="00E900F6" w:rsidP="00E900F6">
      <w:pPr>
        <w:pStyle w:val="ListParagraph"/>
        <w:numPr>
          <w:ilvl w:val="0"/>
          <w:numId w:val="12"/>
        </w:numPr>
        <w:rPr>
          <w:b/>
          <w:bCs/>
          <w:sz w:val="28"/>
          <w:szCs w:val="28"/>
        </w:rPr>
      </w:pPr>
      <w:r>
        <w:rPr>
          <w:sz w:val="24"/>
          <w:szCs w:val="24"/>
        </w:rPr>
        <w:t>Knowledgeable about ISO standards. Ability to perform manual/computerized</w:t>
      </w:r>
      <w:r w:rsidR="00FA42E9">
        <w:rPr>
          <w:sz w:val="24"/>
          <w:szCs w:val="24"/>
        </w:rPr>
        <w:t xml:space="preserve"> mathematical calculations in construction practices and engineering estimates.</w:t>
      </w:r>
    </w:p>
    <w:p w14:paraId="54DDB6CC" w14:textId="3ADBB7B8" w:rsidR="00FA42E9" w:rsidRPr="00FA42E9" w:rsidRDefault="00FA42E9" w:rsidP="00FA42E9">
      <w:pPr>
        <w:pStyle w:val="ListParagraph"/>
        <w:numPr>
          <w:ilvl w:val="0"/>
          <w:numId w:val="12"/>
        </w:numPr>
        <w:rPr>
          <w:b/>
          <w:bCs/>
          <w:sz w:val="28"/>
          <w:szCs w:val="28"/>
        </w:rPr>
      </w:pPr>
      <w:r w:rsidRPr="00FA42E9">
        <w:rPr>
          <w:sz w:val="24"/>
          <w:szCs w:val="24"/>
        </w:rPr>
        <w:t>General Knowledge in AutoCAD 2018, MS Office (Word, Excel,</w:t>
      </w:r>
      <w:r>
        <w:rPr>
          <w:sz w:val="24"/>
          <w:szCs w:val="24"/>
        </w:rPr>
        <w:t xml:space="preserve"> </w:t>
      </w:r>
      <w:r w:rsidRPr="00FA42E9">
        <w:rPr>
          <w:sz w:val="24"/>
          <w:szCs w:val="24"/>
        </w:rPr>
        <w:t>Outlook, PowerPoint).</w:t>
      </w:r>
    </w:p>
    <w:p w14:paraId="38C9920F" w14:textId="3CE94407" w:rsidR="00E21781" w:rsidRPr="00E21781" w:rsidRDefault="00E21781" w:rsidP="00B611BE">
      <w:pPr>
        <w:spacing w:after="200" w:line="276" w:lineRule="auto"/>
        <w:contextualSpacing/>
        <w:rPr>
          <w:rFonts w:ascii="Calibri" w:eastAsia="Calibri" w:hAnsi="Calibri" w:cs="Times New Roman"/>
          <w:b/>
          <w:bCs/>
          <w:kern w:val="0"/>
          <w:sz w:val="28"/>
          <w:szCs w:val="28"/>
          <w14:ligatures w14:val="none"/>
        </w:rPr>
      </w:pPr>
      <w:r w:rsidRPr="00E21781">
        <w:rPr>
          <w:rFonts w:ascii="Calibri" w:eastAsia="Calibri" w:hAnsi="Calibri" w:cs="Times New Roman"/>
          <w:b/>
          <w:bCs/>
          <w:kern w:val="0"/>
          <w:sz w:val="28"/>
          <w:szCs w:val="28"/>
          <w14:ligatures w14:val="none"/>
        </w:rPr>
        <w:t>EDUCATION:</w:t>
      </w:r>
    </w:p>
    <w:p w14:paraId="20A29C83" w14:textId="7A19053D" w:rsidR="00E21781" w:rsidRPr="00E21781" w:rsidRDefault="00E21781" w:rsidP="00B611BE">
      <w:pPr>
        <w:spacing w:after="200" w:line="276" w:lineRule="auto"/>
        <w:contextualSpacing/>
        <w:rPr>
          <w:rFonts w:ascii="Calibri" w:eastAsia="Calibri" w:hAnsi="Calibri" w:cs="Times New Roman"/>
          <w:b/>
          <w:bCs/>
          <w:kern w:val="0"/>
          <w:sz w:val="28"/>
          <w:szCs w:val="28"/>
          <w14:ligatures w14:val="none"/>
        </w:rPr>
      </w:pPr>
      <w:r w:rsidRPr="00366294">
        <w:rPr>
          <w:rFonts w:ascii="Calibri" w:eastAsia="Calibri" w:hAnsi="Calibri" w:cs="Times New Roman"/>
          <w:b/>
          <w:bCs/>
          <w:kern w:val="0"/>
          <w:sz w:val="24"/>
          <w:szCs w:val="24"/>
          <w14:ligatures w14:val="none"/>
        </w:rPr>
        <w:t>Bachelor’s Degree in Civil Engineering</w:t>
      </w:r>
      <w:r w:rsidR="00AB248E">
        <w:rPr>
          <w:rFonts w:ascii="Calibri" w:eastAsia="Calibri" w:hAnsi="Calibri" w:cs="Times New Roman"/>
          <w:b/>
          <w:bCs/>
          <w:kern w:val="0"/>
          <w:sz w:val="24"/>
          <w:szCs w:val="24"/>
          <w14:ligatures w14:val="none"/>
        </w:rPr>
        <w:t xml:space="preserve"> </w:t>
      </w:r>
      <w:r w:rsidRPr="00AB248E">
        <w:rPr>
          <w:rFonts w:ascii="Calibri" w:eastAsia="Calibri" w:hAnsi="Calibri" w:cs="Times New Roman"/>
          <w:b/>
          <w:bCs/>
          <w:kern w:val="0"/>
          <w:sz w:val="28"/>
          <w:szCs w:val="28"/>
          <w:u w:val="single"/>
          <w14:ligatures w14:val="none"/>
        </w:rPr>
        <w:t>2006</w:t>
      </w:r>
    </w:p>
    <w:p w14:paraId="2865C4FB" w14:textId="1CEBB81D" w:rsidR="00E21781" w:rsidRDefault="00E21781" w:rsidP="00B611BE">
      <w:pPr>
        <w:spacing w:after="200" w:line="276" w:lineRule="auto"/>
        <w:contextualSpacing/>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Saint Mary’s College, Tagum City Philippines</w:t>
      </w:r>
    </w:p>
    <w:p w14:paraId="4CC90048" w14:textId="63FE7D23" w:rsidR="008066D5" w:rsidRDefault="008066D5" w:rsidP="00B611BE">
      <w:pPr>
        <w:spacing w:after="200" w:line="276" w:lineRule="auto"/>
        <w:contextualSpacing/>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w:t>
      </w:r>
    </w:p>
    <w:p w14:paraId="3434FFF4" w14:textId="77777777" w:rsidR="00E21781" w:rsidRDefault="00E21781">
      <w:pPr>
        <w:rPr>
          <w:rFonts w:ascii="Calibri" w:eastAsia="Calibri" w:hAnsi="Calibri" w:cs="Times New Roman"/>
          <w:b/>
          <w:bCs/>
          <w:kern w:val="0"/>
          <w:sz w:val="28"/>
          <w:szCs w:val="28"/>
          <w14:ligatures w14:val="none"/>
        </w:rPr>
      </w:pPr>
      <w:r w:rsidRPr="00E21781">
        <w:rPr>
          <w:rFonts w:ascii="Calibri" w:eastAsia="Calibri" w:hAnsi="Calibri" w:cs="Times New Roman"/>
          <w:b/>
          <w:bCs/>
          <w:kern w:val="0"/>
          <w:sz w:val="28"/>
          <w:szCs w:val="28"/>
          <w14:ligatures w14:val="none"/>
        </w:rPr>
        <w:t>Certificates and Licenses:</w:t>
      </w:r>
    </w:p>
    <w:p w14:paraId="61E2D73F" w14:textId="5D1E0C6E" w:rsidR="007E5C90" w:rsidRPr="00673D8F" w:rsidRDefault="007E5C90">
      <w:pPr>
        <w:rPr>
          <w:rFonts w:ascii="Calibri" w:eastAsia="Calibri" w:hAnsi="Calibri" w:cs="Times New Roman"/>
          <w:kern w:val="0"/>
          <w:sz w:val="24"/>
          <w:szCs w:val="24"/>
          <w14:ligatures w14:val="none"/>
        </w:rPr>
      </w:pPr>
      <w:r w:rsidRPr="007E5C90">
        <w:rPr>
          <w:rFonts w:ascii="Calibri" w:eastAsia="Calibri" w:hAnsi="Calibri" w:cs="Times New Roman"/>
          <w:b/>
          <w:bCs/>
          <w:kern w:val="0"/>
          <w:sz w:val="24"/>
          <w:szCs w:val="24"/>
          <w14:ligatures w14:val="none"/>
        </w:rPr>
        <w:t xml:space="preserve">Registered Civil </w:t>
      </w:r>
      <w:proofErr w:type="gramStart"/>
      <w:r w:rsidRPr="007E5C90">
        <w:rPr>
          <w:rFonts w:ascii="Calibri" w:eastAsia="Calibri" w:hAnsi="Calibri" w:cs="Times New Roman"/>
          <w:b/>
          <w:bCs/>
          <w:kern w:val="0"/>
          <w:sz w:val="24"/>
          <w:szCs w:val="24"/>
          <w14:ligatures w14:val="none"/>
        </w:rPr>
        <w:t>Engineer(</w:t>
      </w:r>
      <w:r>
        <w:rPr>
          <w:rFonts w:ascii="Calibri" w:eastAsia="Calibri" w:hAnsi="Calibri" w:cs="Times New Roman"/>
          <w:b/>
          <w:bCs/>
          <w:kern w:val="0"/>
          <w:sz w:val="24"/>
          <w:szCs w:val="24"/>
          <w14:ligatures w14:val="none"/>
        </w:rPr>
        <w:t xml:space="preserve"> Qatar</w:t>
      </w:r>
      <w:proofErr w:type="gramEnd"/>
      <w:r>
        <w:rPr>
          <w:rFonts w:ascii="Calibri" w:eastAsia="Calibri" w:hAnsi="Calibri" w:cs="Times New Roman"/>
          <w:b/>
          <w:bCs/>
          <w:kern w:val="0"/>
          <w:sz w:val="24"/>
          <w:szCs w:val="24"/>
          <w14:ligatures w14:val="none"/>
        </w:rPr>
        <w:t xml:space="preserve"> </w:t>
      </w:r>
      <w:r w:rsidRPr="007E5C90">
        <w:rPr>
          <w:rFonts w:ascii="Calibri" w:eastAsia="Calibri" w:hAnsi="Calibri" w:cs="Times New Roman"/>
          <w:b/>
          <w:bCs/>
          <w:kern w:val="0"/>
          <w:sz w:val="24"/>
          <w:szCs w:val="24"/>
          <w14:ligatures w14:val="none"/>
        </w:rPr>
        <w:t>MMUP) – Registration no. 36753</w:t>
      </w:r>
      <w:r w:rsidRPr="007E5C90">
        <w:rPr>
          <w:rFonts w:ascii="Calibri" w:eastAsia="Calibri" w:hAnsi="Calibri" w:cs="Times New Roman"/>
          <w:b/>
          <w:bCs/>
          <w:kern w:val="0"/>
          <w:sz w:val="24"/>
          <w:szCs w:val="24"/>
          <w14:ligatures w14:val="none"/>
        </w:rPr>
        <w:br/>
      </w:r>
      <w:r w:rsidRPr="00673D8F">
        <w:rPr>
          <w:rFonts w:ascii="Calibri" w:eastAsia="Calibri" w:hAnsi="Calibri" w:cs="Times New Roman"/>
          <w:kern w:val="0"/>
          <w:sz w:val="24"/>
          <w:szCs w:val="24"/>
          <w14:ligatures w14:val="none"/>
        </w:rPr>
        <w:t xml:space="preserve">Ministry of Municipality Engineers &amp; Engineering Offices Accrediting &amp; Classifying Committee </w:t>
      </w:r>
    </w:p>
    <w:p w14:paraId="372A4F1A" w14:textId="77777777" w:rsidR="007E5C90" w:rsidRDefault="00E21781">
      <w:pPr>
        <w:rPr>
          <w:rFonts w:ascii="Calibri" w:eastAsia="Calibri" w:hAnsi="Calibri" w:cs="Times New Roman"/>
          <w:kern w:val="0"/>
          <w:sz w:val="24"/>
          <w:szCs w:val="24"/>
          <w14:ligatures w14:val="none"/>
        </w:rPr>
      </w:pPr>
      <w:r w:rsidRPr="00366294">
        <w:rPr>
          <w:rFonts w:ascii="Calibri" w:eastAsia="Calibri" w:hAnsi="Calibri" w:cs="Times New Roman"/>
          <w:b/>
          <w:bCs/>
          <w:kern w:val="0"/>
          <w:sz w:val="24"/>
          <w:szCs w:val="24"/>
          <w14:ligatures w14:val="none"/>
        </w:rPr>
        <w:t>Registered Civil Engineer, (</w:t>
      </w:r>
      <w:r w:rsidR="00366294" w:rsidRPr="00366294">
        <w:rPr>
          <w:rFonts w:ascii="Calibri" w:eastAsia="Calibri" w:hAnsi="Calibri" w:cs="Times New Roman"/>
          <w:b/>
          <w:bCs/>
          <w:kern w:val="0"/>
          <w:sz w:val="24"/>
          <w:szCs w:val="24"/>
          <w14:ligatures w14:val="none"/>
        </w:rPr>
        <w:t>R</w:t>
      </w:r>
      <w:r w:rsidRPr="00366294">
        <w:rPr>
          <w:rFonts w:ascii="Calibri" w:eastAsia="Calibri" w:hAnsi="Calibri" w:cs="Times New Roman"/>
          <w:b/>
          <w:bCs/>
          <w:kern w:val="0"/>
          <w:sz w:val="24"/>
          <w:szCs w:val="24"/>
          <w14:ligatures w14:val="none"/>
        </w:rPr>
        <w:t xml:space="preserve">CE) – Registration no. </w:t>
      </w:r>
      <w:r w:rsidR="00366294" w:rsidRPr="00366294">
        <w:rPr>
          <w:rFonts w:ascii="Calibri" w:eastAsia="Calibri" w:hAnsi="Calibri" w:cs="Times New Roman"/>
          <w:b/>
          <w:bCs/>
          <w:kern w:val="0"/>
          <w:sz w:val="24"/>
          <w:szCs w:val="24"/>
          <w14:ligatures w14:val="none"/>
        </w:rPr>
        <w:t>0143230</w:t>
      </w:r>
      <w:r w:rsidR="00366294">
        <w:rPr>
          <w:rFonts w:ascii="Calibri" w:eastAsia="Calibri" w:hAnsi="Calibri" w:cs="Times New Roman"/>
          <w:kern w:val="0"/>
          <w:sz w:val="24"/>
          <w:szCs w:val="24"/>
          <w14:ligatures w14:val="none"/>
        </w:rPr>
        <w:br/>
        <w:t>Professional Regulation Commission (PRC) Philippines</w:t>
      </w:r>
    </w:p>
    <w:p w14:paraId="43D36646" w14:textId="1C81B5DB" w:rsidR="004F6A56" w:rsidRDefault="00D208DB">
      <w:pPr>
        <w:rPr>
          <w:rFonts w:ascii="Calibri" w:eastAsia="Calibri" w:hAnsi="Calibri" w:cs="Times New Roman"/>
          <w:kern w:val="0"/>
          <w:sz w:val="24"/>
          <w:szCs w:val="24"/>
          <w14:ligatures w14:val="none"/>
        </w:rPr>
      </w:pPr>
      <w:r w:rsidRPr="00782997">
        <w:rPr>
          <w:rFonts w:ascii="Calibri" w:eastAsia="Calibri" w:hAnsi="Calibri" w:cs="Times New Roman"/>
          <w:b/>
          <w:bCs/>
          <w:kern w:val="0"/>
          <w:sz w:val="24"/>
          <w:szCs w:val="24"/>
          <w14:ligatures w14:val="none"/>
        </w:rPr>
        <w:t>Certified Project Manager</w:t>
      </w:r>
      <w:r>
        <w:rPr>
          <w:rFonts w:ascii="Calibri" w:eastAsia="Calibri" w:hAnsi="Calibri" w:cs="Times New Roman"/>
          <w:kern w:val="0"/>
          <w:sz w:val="24"/>
          <w:szCs w:val="24"/>
          <w14:ligatures w14:val="none"/>
        </w:rPr>
        <w:br/>
        <w:t xml:space="preserve">Philippine Project Manager Association </w:t>
      </w:r>
    </w:p>
    <w:p w14:paraId="33E912B1" w14:textId="7C6B29B2" w:rsidR="000B7E3C" w:rsidRPr="00366294" w:rsidRDefault="000B7E3C">
      <w:pPr>
        <w:rPr>
          <w:rFonts w:ascii="Calibri" w:eastAsia="Calibri" w:hAnsi="Calibri" w:cs="Times New Roman"/>
          <w:kern w:val="0"/>
          <w:sz w:val="24"/>
          <w:szCs w:val="24"/>
          <w14:ligatures w14:val="none"/>
        </w:rPr>
      </w:pPr>
      <w:r w:rsidRPr="00366294">
        <w:rPr>
          <w:rFonts w:ascii="Calibri" w:eastAsia="Calibri" w:hAnsi="Calibri" w:cs="Times New Roman"/>
          <w:kern w:val="0"/>
          <w:sz w:val="24"/>
          <w:szCs w:val="24"/>
          <w14:ligatures w14:val="none"/>
        </w:rPr>
        <w:lastRenderedPageBreak/>
        <w:br w:type="page"/>
      </w:r>
    </w:p>
    <w:p w14:paraId="1DACD503" w14:textId="77777777" w:rsidR="000B7E3C" w:rsidRPr="000B7E3C" w:rsidRDefault="000B7E3C" w:rsidP="00B611BE">
      <w:pPr>
        <w:spacing w:after="200" w:line="276" w:lineRule="auto"/>
        <w:contextualSpacing/>
        <w:rPr>
          <w:rFonts w:ascii="Calibri" w:eastAsia="Calibri" w:hAnsi="Calibri" w:cs="Times New Roman"/>
          <w:kern w:val="0"/>
          <w:sz w:val="24"/>
          <w:szCs w:val="24"/>
          <w14:ligatures w14:val="none"/>
        </w:rPr>
      </w:pPr>
    </w:p>
    <w:sectPr w:rsidR="000B7E3C" w:rsidRPr="000B7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6B70"/>
    <w:multiLevelType w:val="hybridMultilevel"/>
    <w:tmpl w:val="37CCD6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D16E0"/>
    <w:multiLevelType w:val="hybridMultilevel"/>
    <w:tmpl w:val="75C0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03401"/>
    <w:multiLevelType w:val="hybridMultilevel"/>
    <w:tmpl w:val="9C5AC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60F44"/>
    <w:multiLevelType w:val="hybridMultilevel"/>
    <w:tmpl w:val="C6D2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33EC8"/>
    <w:multiLevelType w:val="hybridMultilevel"/>
    <w:tmpl w:val="A0B25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8C25D7"/>
    <w:multiLevelType w:val="hybridMultilevel"/>
    <w:tmpl w:val="AFA4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B4909"/>
    <w:multiLevelType w:val="hybridMultilevel"/>
    <w:tmpl w:val="849CFA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AC680C"/>
    <w:multiLevelType w:val="hybridMultilevel"/>
    <w:tmpl w:val="B4D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82515"/>
    <w:multiLevelType w:val="hybridMultilevel"/>
    <w:tmpl w:val="83B4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441E0"/>
    <w:multiLevelType w:val="hybridMultilevel"/>
    <w:tmpl w:val="980C9D0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8FF17E9"/>
    <w:multiLevelType w:val="hybridMultilevel"/>
    <w:tmpl w:val="E87E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6221D"/>
    <w:multiLevelType w:val="hybridMultilevel"/>
    <w:tmpl w:val="E39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612352">
    <w:abstractNumId w:val="0"/>
  </w:num>
  <w:num w:numId="2" w16cid:durableId="1093009668">
    <w:abstractNumId w:val="2"/>
  </w:num>
  <w:num w:numId="3" w16cid:durableId="1111163462">
    <w:abstractNumId w:val="6"/>
  </w:num>
  <w:num w:numId="4" w16cid:durableId="1984654332">
    <w:abstractNumId w:val="9"/>
  </w:num>
  <w:num w:numId="5" w16cid:durableId="723795273">
    <w:abstractNumId w:val="5"/>
  </w:num>
  <w:num w:numId="6" w16cid:durableId="1365472873">
    <w:abstractNumId w:val="8"/>
  </w:num>
  <w:num w:numId="7" w16cid:durableId="620890655">
    <w:abstractNumId w:val="11"/>
  </w:num>
  <w:num w:numId="8" w16cid:durableId="476460696">
    <w:abstractNumId w:val="1"/>
  </w:num>
  <w:num w:numId="9" w16cid:durableId="1300111416">
    <w:abstractNumId w:val="3"/>
  </w:num>
  <w:num w:numId="10" w16cid:durableId="1104769953">
    <w:abstractNumId w:val="4"/>
  </w:num>
  <w:num w:numId="11" w16cid:durableId="617838825">
    <w:abstractNumId w:val="7"/>
  </w:num>
  <w:num w:numId="12" w16cid:durableId="2060133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AD"/>
    <w:rsid w:val="00040CE6"/>
    <w:rsid w:val="0007153D"/>
    <w:rsid w:val="00096D1E"/>
    <w:rsid w:val="000B47B3"/>
    <w:rsid w:val="000B7E3C"/>
    <w:rsid w:val="000C7D97"/>
    <w:rsid w:val="000D308C"/>
    <w:rsid w:val="000F4E03"/>
    <w:rsid w:val="001269D3"/>
    <w:rsid w:val="00127220"/>
    <w:rsid w:val="001431EF"/>
    <w:rsid w:val="0014689B"/>
    <w:rsid w:val="00171970"/>
    <w:rsid w:val="001D5807"/>
    <w:rsid w:val="001F3D24"/>
    <w:rsid w:val="00246EC4"/>
    <w:rsid w:val="002F3021"/>
    <w:rsid w:val="00366294"/>
    <w:rsid w:val="003D3374"/>
    <w:rsid w:val="003F1FFD"/>
    <w:rsid w:val="00420AB5"/>
    <w:rsid w:val="004C575F"/>
    <w:rsid w:val="004F6A56"/>
    <w:rsid w:val="004F6C96"/>
    <w:rsid w:val="00503517"/>
    <w:rsid w:val="005177A6"/>
    <w:rsid w:val="00554F6A"/>
    <w:rsid w:val="005C5EE4"/>
    <w:rsid w:val="005D20AB"/>
    <w:rsid w:val="00612A2F"/>
    <w:rsid w:val="00625F30"/>
    <w:rsid w:val="00630BC6"/>
    <w:rsid w:val="00632210"/>
    <w:rsid w:val="00633FD4"/>
    <w:rsid w:val="00635EEA"/>
    <w:rsid w:val="00673D8F"/>
    <w:rsid w:val="0068543B"/>
    <w:rsid w:val="00731601"/>
    <w:rsid w:val="00782997"/>
    <w:rsid w:val="007E44AD"/>
    <w:rsid w:val="007E5C90"/>
    <w:rsid w:val="008066D5"/>
    <w:rsid w:val="00840860"/>
    <w:rsid w:val="008B1F79"/>
    <w:rsid w:val="009F274D"/>
    <w:rsid w:val="00A0012E"/>
    <w:rsid w:val="00A15E39"/>
    <w:rsid w:val="00A65193"/>
    <w:rsid w:val="00A84572"/>
    <w:rsid w:val="00A92D0A"/>
    <w:rsid w:val="00AB248E"/>
    <w:rsid w:val="00AF0EF2"/>
    <w:rsid w:val="00AF5EA3"/>
    <w:rsid w:val="00B05218"/>
    <w:rsid w:val="00B47064"/>
    <w:rsid w:val="00B611BE"/>
    <w:rsid w:val="00BD67E3"/>
    <w:rsid w:val="00BE098A"/>
    <w:rsid w:val="00BE7BF2"/>
    <w:rsid w:val="00BF12B4"/>
    <w:rsid w:val="00C05737"/>
    <w:rsid w:val="00C2217A"/>
    <w:rsid w:val="00C54310"/>
    <w:rsid w:val="00C6105D"/>
    <w:rsid w:val="00C74FB6"/>
    <w:rsid w:val="00CB1922"/>
    <w:rsid w:val="00CF3C76"/>
    <w:rsid w:val="00D1685A"/>
    <w:rsid w:val="00D208DB"/>
    <w:rsid w:val="00D253AF"/>
    <w:rsid w:val="00D465A3"/>
    <w:rsid w:val="00D6173B"/>
    <w:rsid w:val="00DB368B"/>
    <w:rsid w:val="00DF71C2"/>
    <w:rsid w:val="00E21781"/>
    <w:rsid w:val="00E900F6"/>
    <w:rsid w:val="00EB33C6"/>
    <w:rsid w:val="00EE0AD6"/>
    <w:rsid w:val="00EE4795"/>
    <w:rsid w:val="00F11227"/>
    <w:rsid w:val="00F76C1B"/>
    <w:rsid w:val="00FA42E9"/>
    <w:rsid w:val="00FB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7B2F"/>
  <w15:chartTrackingRefBased/>
  <w15:docId w15:val="{F53B9E78-43AC-4FCD-8D00-14B1AAA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BC6"/>
    <w:rPr>
      <w:color w:val="0563C1" w:themeColor="hyperlink"/>
      <w:u w:val="single"/>
    </w:rPr>
  </w:style>
  <w:style w:type="character" w:styleId="UnresolvedMention">
    <w:name w:val="Unresolved Mention"/>
    <w:basedOn w:val="DefaultParagraphFont"/>
    <w:uiPriority w:val="99"/>
    <w:semiHidden/>
    <w:unhideWhenUsed/>
    <w:rsid w:val="00630BC6"/>
    <w:rPr>
      <w:color w:val="605E5C"/>
      <w:shd w:val="clear" w:color="auto" w:fill="E1DFDD"/>
    </w:rPr>
  </w:style>
  <w:style w:type="paragraph" w:styleId="ListParagraph">
    <w:name w:val="List Paragraph"/>
    <w:basedOn w:val="Normal"/>
    <w:uiPriority w:val="34"/>
    <w:qFormat/>
    <w:rsid w:val="000B47B3"/>
    <w:pPr>
      <w:spacing w:after="200" w:line="276" w:lineRule="auto"/>
      <w:ind w:left="720"/>
      <w:contextualSpacing/>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0C7D97"/>
    <w:rPr>
      <w:sz w:val="16"/>
      <w:szCs w:val="16"/>
    </w:rPr>
  </w:style>
  <w:style w:type="paragraph" w:styleId="CommentText">
    <w:name w:val="annotation text"/>
    <w:basedOn w:val="Normal"/>
    <w:link w:val="CommentTextChar"/>
    <w:uiPriority w:val="99"/>
    <w:semiHidden/>
    <w:unhideWhenUsed/>
    <w:rsid w:val="000C7D97"/>
    <w:pPr>
      <w:spacing w:line="240" w:lineRule="auto"/>
    </w:pPr>
    <w:rPr>
      <w:sz w:val="20"/>
      <w:szCs w:val="20"/>
    </w:rPr>
  </w:style>
  <w:style w:type="character" w:customStyle="1" w:styleId="CommentTextChar">
    <w:name w:val="Comment Text Char"/>
    <w:basedOn w:val="DefaultParagraphFont"/>
    <w:link w:val="CommentText"/>
    <w:uiPriority w:val="99"/>
    <w:semiHidden/>
    <w:rsid w:val="000C7D97"/>
    <w:rPr>
      <w:sz w:val="20"/>
      <w:szCs w:val="20"/>
    </w:rPr>
  </w:style>
  <w:style w:type="paragraph" w:styleId="CommentSubject">
    <w:name w:val="annotation subject"/>
    <w:basedOn w:val="CommentText"/>
    <w:next w:val="CommentText"/>
    <w:link w:val="CommentSubjectChar"/>
    <w:uiPriority w:val="99"/>
    <w:semiHidden/>
    <w:unhideWhenUsed/>
    <w:rsid w:val="000C7D97"/>
    <w:rPr>
      <w:b/>
      <w:bCs/>
    </w:rPr>
  </w:style>
  <w:style w:type="character" w:customStyle="1" w:styleId="CommentSubjectChar">
    <w:name w:val="Comment Subject Char"/>
    <w:basedOn w:val="CommentTextChar"/>
    <w:link w:val="CommentSubject"/>
    <w:uiPriority w:val="99"/>
    <w:semiHidden/>
    <w:rsid w:val="000C7D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rporalros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5</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Corporal</dc:creator>
  <cp:keywords/>
  <dc:description/>
  <cp:lastModifiedBy>Ross Corporal</cp:lastModifiedBy>
  <cp:revision>67</cp:revision>
  <dcterms:created xsi:type="dcterms:W3CDTF">2023-06-18T07:33:00Z</dcterms:created>
  <dcterms:modified xsi:type="dcterms:W3CDTF">2024-02-17T07:53:00Z</dcterms:modified>
</cp:coreProperties>
</file>