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990" w:right="-960" w:firstLine="0"/>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Ricaelo Perez</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96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96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Caloocan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City, Philippines</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+63995-098-3294◽ </w:t>
      </w:r>
      <w:hyperlink r:id="rId6">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ricaeloperez@yahoo.com</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3" w:before="0" w:line="240" w:lineRule="auto"/>
        <w:ind w:left="-990" w:right="-960" w:firstLine="0"/>
        <w:jc w:val="left"/>
        <w:rPr>
          <w:rFonts w:ascii="Arial" w:cs="Arial" w:eastAsia="Arial" w:hAnsi="Arial"/>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3" w:before="0" w:line="240" w:lineRule="auto"/>
        <w:ind w:left="-990" w:right="-960" w:firstLine="0"/>
        <w:jc w:val="center"/>
        <w:rPr>
          <w:rFonts w:ascii="Arial" w:cs="Arial" w:eastAsia="Arial" w:hAnsi="Arial"/>
          <w:sz w:val="18"/>
          <w:szCs w:val="18"/>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Resourceful and motivator, Enjoys problem solving and does not crack under pressure,reliable customer-driven service, leadership and socializing skills that will help the company grow diversely.</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960" w:firstLine="0"/>
        <w:jc w:val="left"/>
        <w:rPr>
          <w:rFonts w:ascii="Arial" w:cs="Arial" w:eastAsia="Arial" w:hAnsi="Arial"/>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96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 w:right="-96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AREAS OF EXPERTISE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990" w:right="-96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990" w:right="-960" w:firstLine="0"/>
        <w:jc w:val="left"/>
        <w:rPr>
          <w:rFonts w:ascii="Arial" w:cs="Arial" w:eastAsia="Arial" w:hAnsi="Arial"/>
          <w:i w:val="0"/>
          <w:smallCaps w:val="0"/>
          <w:strike w:val="0"/>
          <w:color w:val="000000"/>
          <w:sz w:val="16"/>
          <w:szCs w:val="16"/>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Skilled in major relevant computer applications like Word, Excel</w:t>
      </w:r>
      <w:r w:rsidDel="00000000" w:rsidR="00000000" w:rsidRPr="00000000">
        <w:rPr>
          <w:rFonts w:ascii="Arial" w:cs="Arial" w:eastAsia="Arial" w:hAnsi="Arial"/>
          <w:sz w:val="16"/>
          <w:szCs w:val="16"/>
          <w:rtl w:val="0"/>
        </w:rPr>
        <w:t xml:space="preserve"> &amp; Powerpoint</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990" w:right="-960" w:firstLine="0"/>
        <w:jc w:val="left"/>
        <w:rPr>
          <w:rFonts w:ascii="Arial" w:cs="Arial" w:eastAsia="Arial" w:hAnsi="Arial"/>
          <w:i w:val="0"/>
          <w:smallCaps w:val="0"/>
          <w:strike w:val="0"/>
          <w:color w:val="000000"/>
          <w:sz w:val="16"/>
          <w:szCs w:val="16"/>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Well-versed in oral and written communication skills</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990" w:right="-960" w:firstLine="0"/>
        <w:jc w:val="left"/>
        <w:rPr>
          <w:rFonts w:ascii="Arial" w:cs="Arial" w:eastAsia="Arial" w:hAnsi="Arial"/>
          <w:i w:val="0"/>
          <w:smallCaps w:val="0"/>
          <w:strike w:val="0"/>
          <w:color w:val="000000"/>
          <w:sz w:val="16"/>
          <w:szCs w:val="16"/>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Basic guitar repair and detail knowledge</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990" w:right="-960" w:firstLine="0"/>
        <w:jc w:val="left"/>
        <w:rPr>
          <w:rFonts w:ascii="Arial" w:cs="Arial" w:eastAsia="Arial" w:hAnsi="Arial"/>
          <w:i w:val="0"/>
          <w:smallCaps w:val="0"/>
          <w:strike w:val="0"/>
          <w:color w:val="000000"/>
          <w:sz w:val="16"/>
          <w:szCs w:val="16"/>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Can prepare a variety of cuisines</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40" w:lineRule="auto"/>
        <w:ind w:left="-990" w:right="-960" w:firstLine="0"/>
        <w:jc w:val="left"/>
        <w:rPr>
          <w:rFonts w:ascii="Arial" w:cs="Arial" w:eastAsia="Arial" w:hAnsi="Arial"/>
          <w:i w:val="0"/>
          <w:smallCaps w:val="0"/>
          <w:strike w:val="0"/>
          <w:color w:val="000000"/>
          <w:sz w:val="16"/>
          <w:szCs w:val="16"/>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Can drive a motorcycle and a car</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0" w:line="240" w:lineRule="auto"/>
        <w:ind w:left="-990" w:right="-960" w:firstLine="0"/>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0" w:line="240" w:lineRule="auto"/>
        <w:ind w:left="-990" w:right="-96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EDUCATION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0" w:line="240" w:lineRule="auto"/>
        <w:ind w:left="-990" w:right="-96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0" w:line="240" w:lineRule="auto"/>
        <w:ind w:left="-990" w:right="-96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Bachelor of Science in Hotel and Restaurant Management 2006- 2010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0" w:line="240" w:lineRule="auto"/>
        <w:ind w:left="-990" w:right="-96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School: The National Teachers College Quiapo, Manila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0" w:line="240" w:lineRule="auto"/>
        <w:ind w:left="-990" w:right="150" w:firstLine="0"/>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0" w:line="240" w:lineRule="auto"/>
        <w:ind w:left="0" w:right="150" w:firstLine="0"/>
        <w:jc w:val="left"/>
        <w:rPr>
          <w:rFonts w:ascii="Arial" w:cs="Arial" w:eastAsia="Arial" w:hAnsi="Arial"/>
          <w:sz w:val="16"/>
          <w:szCs w:val="16"/>
        </w:rPr>
      </w:pPr>
      <w:r w:rsidDel="00000000" w:rsidR="00000000" w:rsidRPr="00000000">
        <w:rPr>
          <w:rtl w:val="0"/>
        </w:rPr>
      </w:r>
    </w:p>
    <w:tbl>
      <w:tblPr>
        <w:tblStyle w:val="Table1"/>
        <w:tblW w:w="11295.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0"/>
        <w:gridCol w:w="5625"/>
        <w:tblGridChange w:id="0">
          <w:tblGrid>
            <w:gridCol w:w="5670"/>
            <w:gridCol w:w="5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before="192" w:lineRule="auto"/>
              <w:ind w:left="0" w:firstLine="0"/>
              <w:jc w:val="cente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EMPLOYMENT HISTORY</w:t>
            </w:r>
          </w:p>
          <w:p w:rsidR="00000000" w:rsidDel="00000000" w:rsidP="00000000" w:rsidRDefault="00000000" w:rsidRPr="00000000" w14:paraId="00000017">
            <w:pPr>
              <w:spacing w:before="9" w:lineRule="auto"/>
              <w:rPr>
                <w:rFonts w:ascii="Arial" w:cs="Arial" w:eastAsia="Arial" w:hAnsi="Arial"/>
                <w:sz w:val="13"/>
                <w:szCs w:val="13"/>
              </w:rPr>
            </w:pPr>
            <w:r w:rsidDel="00000000" w:rsidR="00000000" w:rsidRPr="00000000">
              <w:rPr>
                <w:rtl w:val="0"/>
              </w:rPr>
            </w:r>
          </w:p>
          <w:p w:rsidR="00000000" w:rsidDel="00000000" w:rsidP="00000000" w:rsidRDefault="00000000" w:rsidRPr="00000000" w14:paraId="00000018">
            <w:pPr>
              <w:ind w:left="100" w:firstLine="0"/>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Position: Business Owner</w:t>
            </w:r>
          </w:p>
          <w:p w:rsidR="00000000" w:rsidDel="00000000" w:rsidP="00000000" w:rsidRDefault="00000000" w:rsidRPr="00000000" w14:paraId="00000019">
            <w:pPr>
              <w:spacing w:before="39" w:lineRule="auto"/>
              <w:ind w:left="100" w:right="-87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Date: 2018-up to Present </w:t>
            </w:r>
          </w:p>
          <w:p w:rsidR="00000000" w:rsidDel="00000000" w:rsidP="00000000" w:rsidRDefault="00000000" w:rsidRPr="00000000" w14:paraId="0000001A">
            <w:pPr>
              <w:spacing w:before="39" w:lineRule="auto"/>
              <w:ind w:left="100" w:right="-87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Address: Malabon City, Philippines</w:t>
            </w:r>
          </w:p>
          <w:p w:rsidR="00000000" w:rsidDel="00000000" w:rsidP="00000000" w:rsidRDefault="00000000" w:rsidRPr="00000000" w14:paraId="0000001B">
            <w:pPr>
              <w:ind w:left="10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Company: Unodostres Parcel Handling Services</w:t>
            </w:r>
          </w:p>
          <w:p w:rsidR="00000000" w:rsidDel="00000000" w:rsidP="00000000" w:rsidRDefault="00000000" w:rsidRPr="00000000" w14:paraId="0000001C">
            <w:pPr>
              <w:spacing w:before="164" w:lineRule="auto"/>
              <w:ind w:left="10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Job Description / Duties and Responsibilities:</w:t>
            </w:r>
          </w:p>
          <w:p w:rsidR="00000000" w:rsidDel="00000000" w:rsidP="00000000" w:rsidRDefault="00000000" w:rsidRPr="00000000" w14:paraId="0000001D">
            <w:pPr>
              <w:numPr>
                <w:ilvl w:val="0"/>
                <w:numId w:val="1"/>
              </w:numPr>
              <w:tabs>
                <w:tab w:val="left" w:leader="none" w:pos="819"/>
                <w:tab w:val="left" w:leader="none" w:pos="820"/>
              </w:tabs>
              <w:ind w:left="820" w:hanging="720"/>
              <w:rPr>
                <w:rFonts w:ascii="Arial" w:cs="Arial" w:eastAsia="Arial" w:hAnsi="Arial"/>
                <w:sz w:val="14"/>
                <w:szCs w:val="14"/>
              </w:rPr>
            </w:pPr>
            <w:r w:rsidDel="00000000" w:rsidR="00000000" w:rsidRPr="00000000">
              <w:rPr>
                <w:rFonts w:ascii="Arial" w:cs="Arial" w:eastAsia="Arial" w:hAnsi="Arial"/>
                <w:sz w:val="14"/>
                <w:szCs w:val="14"/>
                <w:rtl w:val="0"/>
              </w:rPr>
              <w:t xml:space="preserve">Manages the daily operations of our business</w:t>
            </w:r>
          </w:p>
          <w:p w:rsidR="00000000" w:rsidDel="00000000" w:rsidP="00000000" w:rsidRDefault="00000000" w:rsidRPr="00000000" w14:paraId="0000001E">
            <w:pPr>
              <w:numPr>
                <w:ilvl w:val="0"/>
                <w:numId w:val="1"/>
              </w:numPr>
              <w:tabs>
                <w:tab w:val="left" w:leader="none" w:pos="819"/>
                <w:tab w:val="left" w:leader="none" w:pos="820"/>
              </w:tabs>
              <w:ind w:left="820" w:hanging="720"/>
              <w:rPr>
                <w:rFonts w:ascii="Arial" w:cs="Arial" w:eastAsia="Arial" w:hAnsi="Arial"/>
                <w:sz w:val="14"/>
                <w:szCs w:val="14"/>
              </w:rPr>
            </w:pPr>
            <w:r w:rsidDel="00000000" w:rsidR="00000000" w:rsidRPr="00000000">
              <w:rPr>
                <w:rFonts w:ascii="Arial" w:cs="Arial" w:eastAsia="Arial" w:hAnsi="Arial"/>
                <w:sz w:val="14"/>
                <w:szCs w:val="14"/>
                <w:rtl w:val="0"/>
              </w:rPr>
              <w:t xml:space="preserve">Oversee the development of business goals</w:t>
            </w:r>
          </w:p>
          <w:p w:rsidR="00000000" w:rsidDel="00000000" w:rsidP="00000000" w:rsidRDefault="00000000" w:rsidRPr="00000000" w14:paraId="0000001F">
            <w:pPr>
              <w:numPr>
                <w:ilvl w:val="0"/>
                <w:numId w:val="1"/>
              </w:numPr>
              <w:tabs>
                <w:tab w:val="left" w:leader="none" w:pos="819"/>
                <w:tab w:val="left" w:leader="none" w:pos="820"/>
              </w:tabs>
              <w:ind w:left="820" w:hanging="720"/>
              <w:rPr>
                <w:rFonts w:ascii="Arial" w:cs="Arial" w:eastAsia="Arial" w:hAnsi="Arial"/>
                <w:sz w:val="14"/>
                <w:szCs w:val="14"/>
              </w:rPr>
            </w:pPr>
            <w:r w:rsidDel="00000000" w:rsidR="00000000" w:rsidRPr="00000000">
              <w:rPr>
                <w:rFonts w:ascii="Arial" w:cs="Arial" w:eastAsia="Arial" w:hAnsi="Arial"/>
                <w:sz w:val="14"/>
                <w:szCs w:val="14"/>
                <w:rtl w:val="0"/>
              </w:rPr>
              <w:t xml:space="preserve">plan the budget and monitor income and expenses</w:t>
            </w:r>
          </w:p>
          <w:p w:rsidR="00000000" w:rsidDel="00000000" w:rsidP="00000000" w:rsidRDefault="00000000" w:rsidRPr="00000000" w14:paraId="00000020">
            <w:pPr>
              <w:numPr>
                <w:ilvl w:val="0"/>
                <w:numId w:val="1"/>
              </w:numPr>
              <w:tabs>
                <w:tab w:val="left" w:leader="none" w:pos="819"/>
                <w:tab w:val="left" w:leader="none" w:pos="820"/>
              </w:tabs>
              <w:ind w:left="820" w:hanging="720"/>
              <w:rPr>
                <w:rFonts w:ascii="Arial" w:cs="Arial" w:eastAsia="Arial" w:hAnsi="Arial"/>
                <w:sz w:val="14"/>
                <w:szCs w:val="14"/>
              </w:rPr>
            </w:pPr>
            <w:r w:rsidDel="00000000" w:rsidR="00000000" w:rsidRPr="00000000">
              <w:rPr>
                <w:rFonts w:ascii="Arial" w:cs="Arial" w:eastAsia="Arial" w:hAnsi="Arial"/>
                <w:sz w:val="14"/>
                <w:szCs w:val="14"/>
                <w:rtl w:val="0"/>
              </w:rPr>
              <w:t xml:space="preserve">oversee the company and provide strategic direction</w:t>
            </w:r>
          </w:p>
          <w:p w:rsidR="00000000" w:rsidDel="00000000" w:rsidP="00000000" w:rsidRDefault="00000000" w:rsidRPr="00000000" w14:paraId="00000021">
            <w:pPr>
              <w:numPr>
                <w:ilvl w:val="0"/>
                <w:numId w:val="1"/>
              </w:numPr>
              <w:tabs>
                <w:tab w:val="left" w:leader="none" w:pos="819"/>
                <w:tab w:val="left" w:leader="none" w:pos="820"/>
              </w:tabs>
              <w:ind w:left="820" w:hanging="720"/>
              <w:rPr>
                <w:rFonts w:ascii="Arial" w:cs="Arial" w:eastAsia="Arial" w:hAnsi="Arial"/>
                <w:sz w:val="14"/>
                <w:szCs w:val="14"/>
              </w:rPr>
            </w:pPr>
            <w:r w:rsidDel="00000000" w:rsidR="00000000" w:rsidRPr="00000000">
              <w:rPr>
                <w:rFonts w:ascii="Arial" w:cs="Arial" w:eastAsia="Arial" w:hAnsi="Arial"/>
                <w:sz w:val="14"/>
                <w:szCs w:val="14"/>
                <w:rtl w:val="0"/>
              </w:rPr>
              <w:t xml:space="preserve">Train and supervise team to handle shipments, online transactions,</w:t>
            </w:r>
          </w:p>
          <w:p w:rsidR="00000000" w:rsidDel="00000000" w:rsidP="00000000" w:rsidRDefault="00000000" w:rsidRPr="00000000" w14:paraId="00000022">
            <w:pPr>
              <w:numPr>
                <w:ilvl w:val="0"/>
                <w:numId w:val="1"/>
              </w:numPr>
              <w:tabs>
                <w:tab w:val="left" w:leader="none" w:pos="819"/>
                <w:tab w:val="left" w:leader="none" w:pos="820"/>
              </w:tabs>
              <w:ind w:left="820" w:hanging="720"/>
              <w:rPr>
                <w:rFonts w:ascii="Arial" w:cs="Arial" w:eastAsia="Arial" w:hAnsi="Arial"/>
                <w:sz w:val="14"/>
                <w:szCs w:val="14"/>
              </w:rPr>
            </w:pPr>
            <w:r w:rsidDel="00000000" w:rsidR="00000000" w:rsidRPr="00000000">
              <w:rPr>
                <w:rFonts w:ascii="Arial" w:cs="Arial" w:eastAsia="Arial" w:hAnsi="Arial"/>
                <w:sz w:val="14"/>
                <w:szCs w:val="14"/>
                <w:rtl w:val="0"/>
              </w:rPr>
              <w:t xml:space="preserve">Develop and implement strategy to grow market</w:t>
            </w:r>
          </w:p>
          <w:p w:rsidR="00000000" w:rsidDel="00000000" w:rsidP="00000000" w:rsidRDefault="00000000" w:rsidRPr="00000000" w14:paraId="00000023">
            <w:pPr>
              <w:spacing w:before="192" w:lineRule="auto"/>
              <w:ind w:left="100" w:firstLine="0"/>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Position: Assistant Restaurant Manager</w:t>
            </w:r>
          </w:p>
          <w:p w:rsidR="00000000" w:rsidDel="00000000" w:rsidP="00000000" w:rsidRDefault="00000000" w:rsidRPr="00000000" w14:paraId="00000024">
            <w:pPr>
              <w:ind w:left="10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Company: Rufo’s Famous Tapa</w:t>
            </w:r>
          </w:p>
          <w:p w:rsidR="00000000" w:rsidDel="00000000" w:rsidP="00000000" w:rsidRDefault="00000000" w:rsidRPr="00000000" w14:paraId="00000025">
            <w:pPr>
              <w:spacing w:before="15" w:lineRule="auto"/>
              <w:ind w:left="100" w:right="1186"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Address: “R” Place Bldg. 255 N. S. Amoranto Sr. Ave. Quezon City, Philippines Date: June 10, 2013 until December 10, 2013</w:t>
            </w:r>
          </w:p>
          <w:p w:rsidR="00000000" w:rsidDel="00000000" w:rsidP="00000000" w:rsidRDefault="00000000" w:rsidRPr="00000000" w14:paraId="00000026">
            <w:pPr>
              <w:spacing w:before="182" w:lineRule="auto"/>
              <w:ind w:left="10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Job Description / Duties and Responsibilities:</w:t>
            </w:r>
          </w:p>
          <w:p w:rsidR="00000000" w:rsidDel="00000000" w:rsidP="00000000" w:rsidRDefault="00000000" w:rsidRPr="00000000" w14:paraId="00000027">
            <w:pPr>
              <w:numPr>
                <w:ilvl w:val="1"/>
                <w:numId w:val="1"/>
              </w:numPr>
              <w:tabs>
                <w:tab w:val="left" w:leader="none" w:pos="819"/>
                <w:tab w:val="left" w:leader="none" w:pos="820"/>
              </w:tabs>
              <w:spacing w:after="0" w:afterAutospacing="0" w:before="215" w:lineRule="auto"/>
              <w:ind w:left="820" w:right="356"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Handles Purchasing and Human Resources responsibilities, including ordering of stocks thrice a week, forecasting store supplies, conducting spot quantity check of deliveries, monitoring of daily and monthly inventories </w:t>
            </w:r>
          </w:p>
          <w:p w:rsidR="00000000" w:rsidDel="00000000" w:rsidP="00000000" w:rsidRDefault="00000000" w:rsidRPr="00000000" w14:paraId="00000028">
            <w:pPr>
              <w:numPr>
                <w:ilvl w:val="1"/>
                <w:numId w:val="1"/>
              </w:numPr>
              <w:tabs>
                <w:tab w:val="left" w:leader="none" w:pos="819"/>
                <w:tab w:val="left" w:leader="none" w:pos="820"/>
              </w:tabs>
              <w:spacing w:before="0" w:beforeAutospacing="0" w:lineRule="auto"/>
              <w:ind w:left="820" w:right="356"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Requesting manpower needs, organizing health and sanitation permits file of staffs, evaluating employee performances, implementing disciplinary actions in accordance with company’s code of conduct, accomplishing insurance requirements during accidents, responsible for efficient staffing per shift, payroll accomplishment of employees and monthly government contributions</w:t>
            </w:r>
          </w:p>
          <w:p w:rsidR="00000000" w:rsidDel="00000000" w:rsidP="00000000" w:rsidRDefault="00000000" w:rsidRPr="00000000" w14:paraId="00000029">
            <w:pPr>
              <w:numPr>
                <w:ilvl w:val="1"/>
                <w:numId w:val="1"/>
              </w:numPr>
              <w:tabs>
                <w:tab w:val="left" w:leader="none" w:pos="883"/>
                <w:tab w:val="left" w:leader="none" w:pos="884"/>
              </w:tabs>
              <w:ind w:left="820" w:right="150" w:hanging="360"/>
              <w:rPr>
                <w:rFonts w:ascii="Arial" w:cs="Arial" w:eastAsia="Arial" w:hAnsi="Arial"/>
                <w:sz w:val="14"/>
                <w:szCs w:val="14"/>
              </w:rPr>
            </w:pPr>
            <w:r w:rsidDel="00000000" w:rsidR="00000000" w:rsidRPr="00000000">
              <w:rPr>
                <w:rFonts w:ascii="Arial" w:cs="Arial" w:eastAsia="Arial" w:hAnsi="Arial"/>
                <w:sz w:val="14"/>
                <w:szCs w:val="14"/>
                <w:rtl w:val="0"/>
              </w:rPr>
              <w:tab/>
              <w:t xml:space="preserve">attending and resolving customer queries and concerns, foreseeing smooth store operations while implementing standard operating procedures cash controls, closing and opening procedures and orderly item storage.</w:t>
            </w:r>
          </w:p>
          <w:p w:rsidR="00000000" w:rsidDel="00000000" w:rsidP="00000000" w:rsidRDefault="00000000" w:rsidRPr="00000000" w14:paraId="0000002A">
            <w:pPr>
              <w:tabs>
                <w:tab w:val="left" w:leader="none" w:pos="883"/>
                <w:tab w:val="left" w:leader="none" w:pos="884"/>
              </w:tabs>
              <w:ind w:left="820" w:right="15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B">
            <w:pPr>
              <w:tabs>
                <w:tab w:val="left" w:leader="none" w:pos="883"/>
                <w:tab w:val="left" w:leader="none" w:pos="884"/>
              </w:tabs>
              <w:ind w:right="150"/>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Position: Store OIC (Officer-In-Charge) / Store Manager</w:t>
            </w:r>
          </w:p>
          <w:p w:rsidR="00000000" w:rsidDel="00000000" w:rsidP="00000000" w:rsidRDefault="00000000" w:rsidRPr="00000000" w14:paraId="0000002C">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Company: Yellow Cab Pizza Co. (La Salle)</w:t>
            </w:r>
          </w:p>
          <w:p w:rsidR="00000000" w:rsidDel="00000000" w:rsidP="00000000" w:rsidRDefault="00000000" w:rsidRPr="00000000" w14:paraId="0000002D">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Address: 5484 South Super highway, Makati City</w:t>
            </w:r>
          </w:p>
          <w:p w:rsidR="00000000" w:rsidDel="00000000" w:rsidP="00000000" w:rsidRDefault="00000000" w:rsidRPr="00000000" w14:paraId="0000002E">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Date: August 8, 2012 until May 5, 2013</w:t>
            </w:r>
          </w:p>
          <w:p w:rsidR="00000000" w:rsidDel="00000000" w:rsidP="00000000" w:rsidRDefault="00000000" w:rsidRPr="00000000" w14:paraId="0000002F">
            <w:pPr>
              <w:tabs>
                <w:tab w:val="left" w:leader="none" w:pos="883"/>
                <w:tab w:val="left" w:leader="none" w:pos="884"/>
              </w:tabs>
              <w:ind w:right="15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30">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Job Description / Duties and Responsibilities:</w:t>
            </w:r>
          </w:p>
          <w:p w:rsidR="00000000" w:rsidDel="00000000" w:rsidP="00000000" w:rsidRDefault="00000000" w:rsidRPr="00000000" w14:paraId="00000031">
            <w:pPr>
              <w:tabs>
                <w:tab w:val="left" w:leader="none" w:pos="883"/>
                <w:tab w:val="left" w:leader="none" w:pos="884"/>
              </w:tabs>
              <w:ind w:right="15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32">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 hiring and training staff</w:t>
            </w:r>
          </w:p>
          <w:p w:rsidR="00000000" w:rsidDel="00000000" w:rsidP="00000000" w:rsidRDefault="00000000" w:rsidRPr="00000000" w14:paraId="00000033">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 maintaining inventory, putting necessary orders with suppliers, handling customer complaints, and developing staff schedules.</w:t>
            </w:r>
          </w:p>
          <w:p w:rsidR="00000000" w:rsidDel="00000000" w:rsidP="00000000" w:rsidRDefault="00000000" w:rsidRPr="00000000" w14:paraId="00000034">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 Monitor the restaurant's sales, develop and adhere to standard cost monitoring methods to maximize restaurant sales profitability</w:t>
            </w:r>
          </w:p>
          <w:p w:rsidR="00000000" w:rsidDel="00000000" w:rsidP="00000000" w:rsidRDefault="00000000" w:rsidRPr="00000000" w14:paraId="00000035">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 develop or participate in marketing strategies to promote the establishment’s brand.</w:t>
            </w:r>
          </w:p>
          <w:p w:rsidR="00000000" w:rsidDel="00000000" w:rsidP="00000000" w:rsidRDefault="00000000" w:rsidRPr="00000000" w14:paraId="00000036">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Ensure that all health and safety requirements are followed at all times.</w:t>
            </w:r>
          </w:p>
          <w:p w:rsidR="00000000" w:rsidDel="00000000" w:rsidP="00000000" w:rsidRDefault="00000000" w:rsidRPr="00000000" w14:paraId="00000037">
            <w:pPr>
              <w:tabs>
                <w:tab w:val="left" w:leader="none" w:pos="883"/>
                <w:tab w:val="left" w:leader="none" w:pos="884"/>
              </w:tabs>
              <w:ind w:right="15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tabs>
                <w:tab w:val="left" w:leader="none" w:pos="883"/>
                <w:tab w:val="left" w:leader="none" w:pos="884"/>
              </w:tabs>
              <w:ind w:right="150"/>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Position: Sangguniang Kabataan Chairman</w:t>
            </w:r>
          </w:p>
          <w:p w:rsidR="00000000" w:rsidDel="00000000" w:rsidP="00000000" w:rsidRDefault="00000000" w:rsidRPr="00000000" w14:paraId="0000003A">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Address: Barangay 447, Zone 44 Manila City</w:t>
            </w:r>
          </w:p>
          <w:p w:rsidR="00000000" w:rsidDel="00000000" w:rsidP="00000000" w:rsidRDefault="00000000" w:rsidRPr="00000000" w14:paraId="0000003B">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Company: Manila City Hall</w:t>
            </w:r>
          </w:p>
          <w:p w:rsidR="00000000" w:rsidDel="00000000" w:rsidP="00000000" w:rsidRDefault="00000000" w:rsidRPr="00000000" w14:paraId="0000003C">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Date: November 2007 up May 2010</w:t>
            </w:r>
          </w:p>
          <w:p w:rsidR="00000000" w:rsidDel="00000000" w:rsidP="00000000" w:rsidRDefault="00000000" w:rsidRPr="00000000" w14:paraId="0000003D">
            <w:pPr>
              <w:tabs>
                <w:tab w:val="left" w:leader="none" w:pos="883"/>
                <w:tab w:val="left" w:leader="none" w:pos="884"/>
              </w:tabs>
              <w:ind w:right="15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3E">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Job Description / Duties and Responsibilities:</w:t>
            </w:r>
          </w:p>
          <w:p w:rsidR="00000000" w:rsidDel="00000000" w:rsidP="00000000" w:rsidRDefault="00000000" w:rsidRPr="00000000" w14:paraId="0000003F">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 Handles the community’s funds, responsible for the medication projects of the</w:t>
            </w:r>
          </w:p>
          <w:p w:rsidR="00000000" w:rsidDel="00000000" w:rsidP="00000000" w:rsidRDefault="00000000" w:rsidRPr="00000000" w14:paraId="00000040">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community, organizing sports events and having monthly activities, conducting</w:t>
            </w:r>
          </w:p>
          <w:p w:rsidR="00000000" w:rsidDel="00000000" w:rsidP="00000000" w:rsidRDefault="00000000" w:rsidRPr="00000000" w14:paraId="00000041">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projects to maintain the cleanliness of the community, responsible for the</w:t>
            </w:r>
          </w:p>
          <w:p w:rsidR="00000000" w:rsidDel="00000000" w:rsidP="00000000" w:rsidRDefault="00000000" w:rsidRPr="00000000" w14:paraId="00000042">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community service of the Barangay, responsible in conducting general assembly for</w:t>
            </w:r>
          </w:p>
          <w:p w:rsidR="00000000" w:rsidDel="00000000" w:rsidP="00000000" w:rsidRDefault="00000000" w:rsidRPr="00000000" w14:paraId="00000043">
            <w:pPr>
              <w:tabs>
                <w:tab w:val="left" w:leader="none" w:pos="883"/>
                <w:tab w:val="left" w:leader="none" w:pos="884"/>
              </w:tabs>
              <w:ind w:right="150"/>
              <w:rPr>
                <w:rFonts w:ascii="Arial" w:cs="Arial" w:eastAsia="Arial" w:hAnsi="Arial"/>
                <w:sz w:val="14"/>
                <w:szCs w:val="14"/>
              </w:rPr>
            </w:pPr>
            <w:r w:rsidDel="00000000" w:rsidR="00000000" w:rsidRPr="00000000">
              <w:rPr>
                <w:rFonts w:ascii="Arial" w:cs="Arial" w:eastAsia="Arial" w:hAnsi="Arial"/>
                <w:sz w:val="14"/>
                <w:szCs w:val="14"/>
                <w:rtl w:val="0"/>
              </w:rPr>
              <w:t xml:space="preserve">the youth in the community.</w:t>
            </w:r>
          </w:p>
          <w:p w:rsidR="00000000" w:rsidDel="00000000" w:rsidP="00000000" w:rsidRDefault="00000000" w:rsidRPr="00000000" w14:paraId="00000044">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5">
            <w:pPr>
              <w:tabs>
                <w:tab w:val="left" w:leader="none" w:pos="883"/>
                <w:tab w:val="left" w:leader="none" w:pos="884"/>
              </w:tabs>
              <w:ind w:right="150"/>
              <w:jc w:val="left"/>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46">
            <w:pPr>
              <w:tabs>
                <w:tab w:val="left" w:leader="none" w:pos="883"/>
                <w:tab w:val="left" w:leader="none" w:pos="884"/>
              </w:tabs>
              <w:ind w:right="15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TRAININGS &amp; SEMINARS</w:t>
            </w:r>
          </w:p>
          <w:p w:rsidR="00000000" w:rsidDel="00000000" w:rsidP="00000000" w:rsidRDefault="00000000" w:rsidRPr="00000000" w14:paraId="00000047">
            <w:pPr>
              <w:tabs>
                <w:tab w:val="left" w:leader="none" w:pos="883"/>
                <w:tab w:val="left" w:leader="none" w:pos="884"/>
              </w:tabs>
              <w:ind w:right="15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8">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Key Personnel’s Training Date: June 4, 2013</w:t>
            </w:r>
          </w:p>
          <w:p w:rsidR="00000000" w:rsidDel="00000000" w:rsidP="00000000" w:rsidRDefault="00000000" w:rsidRPr="00000000" w14:paraId="00000049">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Rufo’s Famous Tapa</w:t>
            </w:r>
          </w:p>
          <w:p w:rsidR="00000000" w:rsidDel="00000000" w:rsidP="00000000" w:rsidRDefault="00000000" w:rsidRPr="00000000" w14:paraId="0000004A">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Rufo’s Famous Tapa “A-Venue” Makati City, Philippines</w:t>
            </w:r>
          </w:p>
          <w:p w:rsidR="00000000" w:rsidDel="00000000" w:rsidP="00000000" w:rsidRDefault="00000000" w:rsidRPr="00000000" w14:paraId="0000004B">
            <w:pPr>
              <w:tabs>
                <w:tab w:val="left" w:leader="none" w:pos="883"/>
                <w:tab w:val="left" w:leader="none" w:pos="884"/>
              </w:tabs>
              <w:ind w:right="15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C">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Cashier’s Training Date: June 1, 2013</w:t>
            </w:r>
          </w:p>
          <w:p w:rsidR="00000000" w:rsidDel="00000000" w:rsidP="00000000" w:rsidRDefault="00000000" w:rsidRPr="00000000" w14:paraId="0000004D">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Rufo’s Famous Tapa</w:t>
            </w:r>
          </w:p>
          <w:p w:rsidR="00000000" w:rsidDel="00000000" w:rsidP="00000000" w:rsidRDefault="00000000" w:rsidRPr="00000000" w14:paraId="0000004E">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Rufo’s Famous Tapa “A-Venue” Makati City, Philippines</w:t>
            </w:r>
          </w:p>
          <w:p w:rsidR="00000000" w:rsidDel="00000000" w:rsidP="00000000" w:rsidRDefault="00000000" w:rsidRPr="00000000" w14:paraId="0000004F">
            <w:pPr>
              <w:tabs>
                <w:tab w:val="left" w:leader="none" w:pos="883"/>
                <w:tab w:val="left" w:leader="none" w:pos="884"/>
              </w:tabs>
              <w:ind w:right="15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0">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Back of the House Training Date: May 30, 2013</w:t>
            </w:r>
          </w:p>
          <w:p w:rsidR="00000000" w:rsidDel="00000000" w:rsidP="00000000" w:rsidRDefault="00000000" w:rsidRPr="00000000" w14:paraId="00000051">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Rufo’s Famous Tapa</w:t>
            </w:r>
          </w:p>
          <w:p w:rsidR="00000000" w:rsidDel="00000000" w:rsidP="00000000" w:rsidRDefault="00000000" w:rsidRPr="00000000" w14:paraId="00000052">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Rufo’s Famous Tapa “A-Venue” Makati City, Philippines</w:t>
            </w:r>
          </w:p>
          <w:p w:rsidR="00000000" w:rsidDel="00000000" w:rsidP="00000000" w:rsidRDefault="00000000" w:rsidRPr="00000000" w14:paraId="00000053">
            <w:pPr>
              <w:tabs>
                <w:tab w:val="left" w:leader="none" w:pos="883"/>
                <w:tab w:val="left" w:leader="none" w:pos="884"/>
              </w:tabs>
              <w:ind w:right="15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4">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Front of the House Training Date: May 28, 2013</w:t>
            </w:r>
          </w:p>
          <w:p w:rsidR="00000000" w:rsidDel="00000000" w:rsidP="00000000" w:rsidRDefault="00000000" w:rsidRPr="00000000" w14:paraId="00000055">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Rufo’s Famous Tapa</w:t>
            </w:r>
          </w:p>
          <w:p w:rsidR="00000000" w:rsidDel="00000000" w:rsidP="00000000" w:rsidRDefault="00000000" w:rsidRPr="00000000" w14:paraId="00000056">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Rufo’s Tapa “A-Venue” Makati City, Philippines</w:t>
            </w:r>
          </w:p>
          <w:p w:rsidR="00000000" w:rsidDel="00000000" w:rsidP="00000000" w:rsidRDefault="00000000" w:rsidRPr="00000000" w14:paraId="00000057">
            <w:pPr>
              <w:tabs>
                <w:tab w:val="left" w:leader="none" w:pos="883"/>
                <w:tab w:val="left" w:leader="none" w:pos="884"/>
              </w:tabs>
              <w:ind w:right="15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8">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HRAD Training Date: May 25, 2013</w:t>
            </w:r>
          </w:p>
          <w:p w:rsidR="00000000" w:rsidDel="00000000" w:rsidP="00000000" w:rsidRDefault="00000000" w:rsidRPr="00000000" w14:paraId="00000059">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Rufo’s Famous Tapa</w:t>
            </w:r>
          </w:p>
          <w:p w:rsidR="00000000" w:rsidDel="00000000" w:rsidP="00000000" w:rsidRDefault="00000000" w:rsidRPr="00000000" w14:paraId="0000005A">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Rufo’s Famous Tapa “A-Venue” Makati City, Philippines</w:t>
            </w:r>
          </w:p>
          <w:p w:rsidR="00000000" w:rsidDel="00000000" w:rsidP="00000000" w:rsidRDefault="00000000" w:rsidRPr="00000000" w14:paraId="0000005B">
            <w:pPr>
              <w:tabs>
                <w:tab w:val="left" w:leader="none" w:pos="883"/>
                <w:tab w:val="left" w:leader="none" w:pos="884"/>
              </w:tabs>
              <w:ind w:right="15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C">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Store Equipment Training Date: March 8, 2011</w:t>
            </w:r>
          </w:p>
          <w:p w:rsidR="00000000" w:rsidDel="00000000" w:rsidP="00000000" w:rsidRDefault="00000000" w:rsidRPr="00000000" w14:paraId="0000005D">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Yellow Cab Pizza Co.</w:t>
            </w:r>
          </w:p>
          <w:p w:rsidR="00000000" w:rsidDel="00000000" w:rsidP="00000000" w:rsidRDefault="00000000" w:rsidRPr="00000000" w14:paraId="0000005E">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United Nations Avenue Manila, Philippines</w:t>
            </w:r>
          </w:p>
          <w:p w:rsidR="00000000" w:rsidDel="00000000" w:rsidP="00000000" w:rsidRDefault="00000000" w:rsidRPr="00000000" w14:paraId="0000005F">
            <w:pPr>
              <w:tabs>
                <w:tab w:val="left" w:leader="none" w:pos="883"/>
                <w:tab w:val="left" w:leader="none" w:pos="884"/>
              </w:tabs>
              <w:ind w:right="15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0">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Food Safety Certification Program Date: March 7, 2011</w:t>
            </w:r>
          </w:p>
          <w:p w:rsidR="00000000" w:rsidDel="00000000" w:rsidP="00000000" w:rsidRDefault="00000000" w:rsidRPr="00000000" w14:paraId="00000061">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Yellow Cab Pizza Co.</w:t>
            </w:r>
          </w:p>
          <w:p w:rsidR="00000000" w:rsidDel="00000000" w:rsidP="00000000" w:rsidRDefault="00000000" w:rsidRPr="00000000" w14:paraId="00000062">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United Nations Avenue Manila, Philippines</w:t>
            </w:r>
          </w:p>
          <w:p w:rsidR="00000000" w:rsidDel="00000000" w:rsidP="00000000" w:rsidRDefault="00000000" w:rsidRPr="00000000" w14:paraId="00000063">
            <w:pPr>
              <w:tabs>
                <w:tab w:val="left" w:leader="none" w:pos="883"/>
                <w:tab w:val="left" w:leader="none" w:pos="884"/>
              </w:tabs>
              <w:ind w:right="15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4">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Seminar in Hotel and Restaurant Procedure Date: January 30, 2010</w:t>
            </w:r>
          </w:p>
          <w:p w:rsidR="00000000" w:rsidDel="00000000" w:rsidP="00000000" w:rsidRDefault="00000000" w:rsidRPr="00000000" w14:paraId="00000065">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Garden Plaza Hotel and Suites</w:t>
            </w:r>
          </w:p>
          <w:p w:rsidR="00000000" w:rsidDel="00000000" w:rsidP="00000000" w:rsidRDefault="00000000" w:rsidRPr="00000000" w14:paraId="00000066">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Paco, Manila</w:t>
            </w:r>
          </w:p>
          <w:p w:rsidR="00000000" w:rsidDel="00000000" w:rsidP="00000000" w:rsidRDefault="00000000" w:rsidRPr="00000000" w14:paraId="00000067">
            <w:pPr>
              <w:tabs>
                <w:tab w:val="left" w:leader="none" w:pos="883"/>
                <w:tab w:val="left" w:leader="none" w:pos="884"/>
              </w:tabs>
              <w:ind w:right="15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8">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Title: Drug Abuse Prevention and Control Date: February 19, 2008</w:t>
            </w:r>
          </w:p>
          <w:p w:rsidR="00000000" w:rsidDel="00000000" w:rsidP="00000000" w:rsidRDefault="00000000" w:rsidRPr="00000000" w14:paraId="00000069">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Training Center: Dangerous Drugs Board</w:t>
            </w:r>
          </w:p>
          <w:p w:rsidR="00000000" w:rsidDel="00000000" w:rsidP="00000000" w:rsidRDefault="00000000" w:rsidRPr="00000000" w14:paraId="0000006A">
            <w:pPr>
              <w:tabs>
                <w:tab w:val="left" w:leader="none" w:pos="883"/>
                <w:tab w:val="left" w:leader="none" w:pos="884"/>
              </w:tabs>
              <w:ind w:right="150"/>
              <w:rPr>
                <w:rFonts w:ascii="Arial" w:cs="Arial" w:eastAsia="Arial" w:hAnsi="Arial"/>
                <w:sz w:val="16"/>
                <w:szCs w:val="16"/>
              </w:rPr>
            </w:pPr>
            <w:r w:rsidDel="00000000" w:rsidR="00000000" w:rsidRPr="00000000">
              <w:rPr>
                <w:rFonts w:ascii="Arial" w:cs="Arial" w:eastAsia="Arial" w:hAnsi="Arial"/>
                <w:sz w:val="16"/>
                <w:szCs w:val="16"/>
                <w:rtl w:val="0"/>
              </w:rPr>
              <w:t xml:space="preserve">Address: Office of the President of the Philippines (Malacañang, Manila)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0" w:line="240" w:lineRule="auto"/>
        <w:ind w:left="0" w:right="150" w:firstLine="0"/>
        <w:jc w:val="left"/>
        <w:rPr>
          <w:rFonts w:ascii="Arial" w:cs="Arial" w:eastAsia="Arial" w:hAnsi="Arial"/>
          <w:sz w:val="12"/>
          <w:szCs w:val="12"/>
        </w:rPr>
      </w:pPr>
      <w:r w:rsidDel="00000000" w:rsidR="00000000" w:rsidRPr="00000000">
        <w:rPr>
          <w:rtl w:val="0"/>
        </w:rPr>
      </w:r>
    </w:p>
    <w:sectPr>
      <w:pgSz w:h="16840" w:w="11920" w:orient="portrait"/>
      <w:pgMar w:bottom="280" w:top="1400" w:left="1340" w:right="136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Lucida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20" w:hanging="720"/>
      </w:pPr>
      <w:rPr>
        <w:rFonts w:ascii="Helvetica Neue" w:cs="Helvetica Neue" w:eastAsia="Helvetica Neue" w:hAnsi="Helvetica Neue"/>
        <w:sz w:val="20"/>
        <w:szCs w:val="20"/>
      </w:rPr>
    </w:lvl>
    <w:lvl w:ilvl="1">
      <w:start w:val="0"/>
      <w:numFmt w:val="bullet"/>
      <w:lvlText w:val="●"/>
      <w:lvlJc w:val="left"/>
      <w:pPr>
        <w:ind w:left="820" w:hanging="360"/>
      </w:pPr>
      <w:rPr>
        <w:rFonts w:ascii="Helvetica Neue" w:cs="Helvetica Neue" w:eastAsia="Helvetica Neue" w:hAnsi="Helvetica Neue"/>
        <w:sz w:val="20"/>
        <w:szCs w:val="20"/>
      </w:rPr>
    </w:lvl>
    <w:lvl w:ilvl="2">
      <w:start w:val="0"/>
      <w:numFmt w:val="bullet"/>
      <w:lvlText w:val="•"/>
      <w:lvlJc w:val="left"/>
      <w:pPr>
        <w:ind w:left="2500" w:hanging="360"/>
      </w:pPr>
      <w:rPr/>
    </w:lvl>
    <w:lvl w:ilvl="3">
      <w:start w:val="0"/>
      <w:numFmt w:val="bullet"/>
      <w:lvlText w:val="•"/>
      <w:lvlJc w:val="left"/>
      <w:pPr>
        <w:ind w:left="3340" w:hanging="360"/>
      </w:pPr>
      <w:rPr/>
    </w:lvl>
    <w:lvl w:ilvl="4">
      <w:start w:val="0"/>
      <w:numFmt w:val="bullet"/>
      <w:lvlText w:val="•"/>
      <w:lvlJc w:val="left"/>
      <w:pPr>
        <w:ind w:left="4180" w:hanging="360"/>
      </w:pPr>
      <w:rPr/>
    </w:lvl>
    <w:lvl w:ilvl="5">
      <w:start w:val="0"/>
      <w:numFmt w:val="bullet"/>
      <w:lvlText w:val="•"/>
      <w:lvlJc w:val="left"/>
      <w:pPr>
        <w:ind w:left="5020" w:hanging="360"/>
      </w:pPr>
      <w:rPr/>
    </w:lvl>
    <w:lvl w:ilvl="6">
      <w:start w:val="0"/>
      <w:numFmt w:val="bullet"/>
      <w:lvlText w:val="•"/>
      <w:lvlJc w:val="left"/>
      <w:pPr>
        <w:ind w:left="5860" w:hanging="360"/>
      </w:pPr>
      <w:rPr/>
    </w:lvl>
    <w:lvl w:ilvl="7">
      <w:start w:val="0"/>
      <w:numFmt w:val="bullet"/>
      <w:lvlText w:val="•"/>
      <w:lvlJc w:val="left"/>
      <w:pPr>
        <w:ind w:left="6700" w:hanging="360"/>
      </w:pPr>
      <w:rPr/>
    </w:lvl>
    <w:lvl w:ilvl="8">
      <w:start w:val="0"/>
      <w:numFmt w:val="bullet"/>
      <w:lvlText w:val="•"/>
      <w:lvlJc w:val="left"/>
      <w:pPr>
        <w:ind w:left="7540" w:hanging="360"/>
      </w:pPr>
      <w:rPr/>
    </w:lvl>
  </w:abstractNum>
  <w:abstractNum w:abstractNumId="2">
    <w:lvl w:ilvl="0">
      <w:start w:val="0"/>
      <w:numFmt w:val="bullet"/>
      <w:lvlText w:val="●"/>
      <w:lvlJc w:val="left"/>
      <w:pPr>
        <w:ind w:left="820" w:hanging="360"/>
      </w:pPr>
      <w:rPr>
        <w:rFonts w:ascii="Helvetica Neue" w:cs="Helvetica Neue" w:eastAsia="Helvetica Neue" w:hAnsi="Helvetica Neue"/>
        <w:sz w:val="20"/>
        <w:szCs w:val="20"/>
      </w:rPr>
    </w:lvl>
    <w:lvl w:ilvl="1">
      <w:start w:val="0"/>
      <w:numFmt w:val="bullet"/>
      <w:lvlText w:val="•"/>
      <w:lvlJc w:val="left"/>
      <w:pPr>
        <w:ind w:left="1660" w:hanging="360"/>
      </w:pPr>
      <w:rPr/>
    </w:lvl>
    <w:lvl w:ilvl="2">
      <w:start w:val="0"/>
      <w:numFmt w:val="bullet"/>
      <w:lvlText w:val="•"/>
      <w:lvlJc w:val="left"/>
      <w:pPr>
        <w:ind w:left="2500" w:hanging="360"/>
      </w:pPr>
      <w:rPr/>
    </w:lvl>
    <w:lvl w:ilvl="3">
      <w:start w:val="0"/>
      <w:numFmt w:val="bullet"/>
      <w:lvlText w:val="•"/>
      <w:lvlJc w:val="left"/>
      <w:pPr>
        <w:ind w:left="3340" w:hanging="360"/>
      </w:pPr>
      <w:rPr/>
    </w:lvl>
    <w:lvl w:ilvl="4">
      <w:start w:val="0"/>
      <w:numFmt w:val="bullet"/>
      <w:lvlText w:val="•"/>
      <w:lvlJc w:val="left"/>
      <w:pPr>
        <w:ind w:left="4180" w:hanging="360"/>
      </w:pPr>
      <w:rPr/>
    </w:lvl>
    <w:lvl w:ilvl="5">
      <w:start w:val="0"/>
      <w:numFmt w:val="bullet"/>
      <w:lvlText w:val="•"/>
      <w:lvlJc w:val="left"/>
      <w:pPr>
        <w:ind w:left="5020" w:hanging="360"/>
      </w:pPr>
      <w:rPr/>
    </w:lvl>
    <w:lvl w:ilvl="6">
      <w:start w:val="0"/>
      <w:numFmt w:val="bullet"/>
      <w:lvlText w:val="•"/>
      <w:lvlJc w:val="left"/>
      <w:pPr>
        <w:ind w:left="5860" w:hanging="360"/>
      </w:pPr>
      <w:rPr/>
    </w:lvl>
    <w:lvl w:ilvl="7">
      <w:start w:val="0"/>
      <w:numFmt w:val="bullet"/>
      <w:lvlText w:val="•"/>
      <w:lvlJc w:val="left"/>
      <w:pPr>
        <w:ind w:left="6700" w:hanging="360"/>
      </w:pPr>
      <w:rPr/>
    </w:lvl>
    <w:lvl w:ilvl="8">
      <w:start w:val="0"/>
      <w:numFmt w:val="bullet"/>
      <w:lvlText w:val="•"/>
      <w:lvlJc w:val="left"/>
      <w:pPr>
        <w:ind w:left="75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ucida Sans" w:cs="Lucida Sans" w:eastAsia="Lucida Sans" w:hAnsi="Lucida San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 w:line="364" w:lineRule="auto"/>
      <w:ind w:left="3456" w:right="3451"/>
      <w:jc w:val="center"/>
    </w:pPr>
    <w:rPr>
      <w:rFonts w:ascii="Verdana" w:cs="Verdana" w:eastAsia="Verdana" w:hAnsi="Verdana"/>
      <w:sz w:val="31"/>
      <w:szCs w:val="3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icaeloperez@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