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26" w:rsidRDefault="00DC6658" w:rsidP="00023268">
      <w:pPr>
        <w:spacing w:after="0" w:line="240" w:lineRule="auto"/>
        <w:rPr>
          <w:b/>
          <w:sz w:val="28"/>
          <w:szCs w:val="28"/>
          <w:lang w:val="en-US"/>
        </w:rPr>
      </w:pPr>
      <w:r w:rsidRPr="00023268">
        <w:rPr>
          <w:b/>
          <w:sz w:val="28"/>
          <w:szCs w:val="28"/>
          <w:lang w:val="en-US"/>
        </w:rPr>
        <w:t xml:space="preserve">Mary Jamvir </w:t>
      </w:r>
      <w:proofErr w:type="spellStart"/>
      <w:r w:rsidRPr="00023268">
        <w:rPr>
          <w:b/>
          <w:sz w:val="28"/>
          <w:szCs w:val="28"/>
          <w:lang w:val="en-US"/>
        </w:rPr>
        <w:t>Sequio</w:t>
      </w:r>
      <w:proofErr w:type="spellEnd"/>
      <w:r w:rsidRPr="00023268">
        <w:rPr>
          <w:b/>
          <w:sz w:val="28"/>
          <w:szCs w:val="28"/>
          <w:lang w:val="en-US"/>
        </w:rPr>
        <w:t xml:space="preserve"> Javier</w:t>
      </w:r>
    </w:p>
    <w:p w:rsidR="00023268" w:rsidRDefault="00023268" w:rsidP="00023268">
      <w:pPr>
        <w:spacing w:after="0" w:line="240" w:lineRule="auto"/>
        <w:rPr>
          <w:rFonts w:cstheme="minorHAnsi"/>
          <w:lang w:val="en-US"/>
        </w:rPr>
      </w:pPr>
      <w:r w:rsidRPr="00023268">
        <w:rPr>
          <w:rFonts w:cstheme="minorHAnsi"/>
          <w:lang w:val="en-US"/>
        </w:rPr>
        <w:t>Phone</w:t>
      </w:r>
      <w:r>
        <w:rPr>
          <w:rFonts w:cstheme="minorHAnsi"/>
          <w:lang w:val="en-US"/>
        </w:rPr>
        <w:t>:  +639088926453</w:t>
      </w:r>
    </w:p>
    <w:p w:rsidR="00023268" w:rsidRPr="00023268" w:rsidRDefault="00023268" w:rsidP="00023268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Email:  mjsjavier@yahoo.com</w:t>
      </w:r>
    </w:p>
    <w:p w:rsidR="00DC6658" w:rsidRDefault="00023268" w:rsidP="00023268">
      <w:pPr>
        <w:spacing w:after="0" w:line="240" w:lineRule="auto"/>
        <w:rPr>
          <w:rFonts w:cstheme="minorHAnsi"/>
          <w:color w:val="333333"/>
          <w:shd w:val="clear" w:color="auto" w:fill="FFFFFF"/>
        </w:rPr>
      </w:pPr>
      <w:r w:rsidRPr="00023268">
        <w:rPr>
          <w:rFonts w:cstheme="minorHAnsi"/>
          <w:color w:val="333333"/>
          <w:shd w:val="clear" w:color="auto" w:fill="FFFFFF"/>
        </w:rPr>
        <w:t xml:space="preserve">Address:  </w:t>
      </w:r>
      <w:r>
        <w:rPr>
          <w:rFonts w:cstheme="minorHAnsi"/>
          <w:color w:val="333333"/>
          <w:shd w:val="clear" w:color="auto" w:fill="FFFFFF"/>
        </w:rPr>
        <w:t xml:space="preserve">Lot 3A </w:t>
      </w:r>
      <w:proofErr w:type="spellStart"/>
      <w:r>
        <w:rPr>
          <w:rFonts w:cstheme="minorHAnsi"/>
          <w:color w:val="333333"/>
          <w:shd w:val="clear" w:color="auto" w:fill="FFFFFF"/>
        </w:rPr>
        <w:t>Blk</w:t>
      </w:r>
      <w:proofErr w:type="spellEnd"/>
      <w:r>
        <w:rPr>
          <w:rFonts w:cstheme="minorHAnsi"/>
          <w:color w:val="333333"/>
          <w:shd w:val="clear" w:color="auto" w:fill="FFFFFF"/>
        </w:rPr>
        <w:t xml:space="preserve"> 5 Durian St. Phase</w:t>
      </w:r>
      <w:r w:rsidRPr="00023268">
        <w:rPr>
          <w:rFonts w:cstheme="minorHAnsi"/>
          <w:color w:val="333333"/>
          <w:shd w:val="clear" w:color="auto" w:fill="FFFFFF"/>
        </w:rPr>
        <w:t xml:space="preserve"> 6C</w:t>
      </w:r>
      <w:r>
        <w:rPr>
          <w:rFonts w:cstheme="minorHAnsi"/>
          <w:color w:val="333333"/>
          <w:shd w:val="clear" w:color="auto" w:fill="FFFFFF"/>
        </w:rPr>
        <w:t xml:space="preserve"> Greenwoods Executive Village </w:t>
      </w:r>
      <w:proofErr w:type="spellStart"/>
      <w:r>
        <w:rPr>
          <w:rFonts w:cstheme="minorHAnsi"/>
          <w:color w:val="333333"/>
          <w:shd w:val="clear" w:color="auto" w:fill="FFFFFF"/>
        </w:rPr>
        <w:t>Cainta</w:t>
      </w:r>
      <w:proofErr w:type="spellEnd"/>
      <w:r>
        <w:rPr>
          <w:rFonts w:cstheme="minorHAnsi"/>
          <w:color w:val="333333"/>
          <w:shd w:val="clear" w:color="auto" w:fill="FFFFFF"/>
        </w:rPr>
        <w:t xml:space="preserve"> Rizal</w:t>
      </w:r>
      <w:r w:rsidRPr="00023268">
        <w:rPr>
          <w:rFonts w:cstheme="minorHAnsi"/>
          <w:color w:val="333333"/>
        </w:rPr>
        <w:br/>
      </w:r>
    </w:p>
    <w:p w:rsidR="00CF1687" w:rsidRPr="00CF1687" w:rsidRDefault="00CF1687" w:rsidP="00CF1687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333333"/>
          <w:lang w:eastAsia="en-PH"/>
        </w:rPr>
      </w:pPr>
      <w:r w:rsidRPr="00CF1687">
        <w:rPr>
          <w:rFonts w:eastAsia="Times New Roman" w:cstheme="minorHAnsi"/>
          <w:color w:val="333333"/>
          <w:sz w:val="24"/>
          <w:szCs w:val="24"/>
          <w:lang w:eastAsia="en-PH"/>
        </w:rPr>
        <w:t xml:space="preserve">Current </w:t>
      </w:r>
      <w:r w:rsidR="00A37E2E">
        <w:rPr>
          <w:rFonts w:eastAsia="Times New Roman" w:cstheme="minorHAnsi"/>
          <w:color w:val="333333"/>
          <w:sz w:val="24"/>
          <w:szCs w:val="24"/>
          <w:lang w:eastAsia="en-PH"/>
        </w:rPr>
        <w:t xml:space="preserve">Job </w:t>
      </w:r>
      <w:r w:rsidRPr="00CF1687">
        <w:rPr>
          <w:rFonts w:eastAsia="Times New Roman" w:cstheme="minorHAnsi"/>
          <w:color w:val="333333"/>
          <w:sz w:val="24"/>
          <w:szCs w:val="24"/>
          <w:lang w:eastAsia="en-PH"/>
        </w:rPr>
        <w:t>Information</w:t>
      </w:r>
      <w:r w:rsidR="00A37E2E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</w:t>
      </w:r>
      <w:r w:rsidR="00A37E2E">
        <w:rPr>
          <w:rFonts w:eastAsia="Times New Roman" w:cstheme="minorHAnsi"/>
          <w:color w:val="333333"/>
          <w:lang w:eastAsia="en-PH"/>
        </w:rPr>
        <w:t>(</w:t>
      </w:r>
      <w:r w:rsidR="00781D4A">
        <w:rPr>
          <w:rFonts w:eastAsia="Times New Roman" w:cstheme="minorHAnsi"/>
          <w:color w:val="333333"/>
          <w:lang w:eastAsia="en-PH"/>
        </w:rPr>
        <w:t>November 7</w:t>
      </w:r>
      <w:r w:rsidR="00703D06">
        <w:rPr>
          <w:rFonts w:eastAsia="Times New Roman" w:cstheme="minorHAnsi"/>
          <w:color w:val="333333"/>
          <w:lang w:eastAsia="en-PH"/>
        </w:rPr>
        <w:t xml:space="preserve">, </w:t>
      </w:r>
      <w:r w:rsidR="00A37E2E" w:rsidRPr="00A37E2E">
        <w:rPr>
          <w:rFonts w:eastAsia="Times New Roman" w:cstheme="minorHAnsi"/>
          <w:color w:val="333333"/>
          <w:lang w:eastAsia="en-PH"/>
        </w:rPr>
        <w:t>2019 up to present</w:t>
      </w:r>
      <w:r w:rsidR="00A37E2E">
        <w:rPr>
          <w:rFonts w:eastAsia="Times New Roman" w:cstheme="minorHAnsi"/>
          <w:color w:val="333333"/>
          <w:lang w:eastAsia="en-PH"/>
        </w:rPr>
        <w:t>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6"/>
      </w:tblGrid>
      <w:tr w:rsidR="00CF1687" w:rsidRPr="00CF1687" w:rsidTr="00CF1687">
        <w:tc>
          <w:tcPr>
            <w:tcW w:w="0" w:type="auto"/>
            <w:shd w:val="clear" w:color="auto" w:fill="FFFFFF"/>
            <w:hideMark/>
          </w:tcPr>
          <w:tbl>
            <w:tblPr>
              <w:tblW w:w="794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Organization Information"/>
            </w:tblPr>
            <w:tblGrid>
              <w:gridCol w:w="2860"/>
              <w:gridCol w:w="5086"/>
            </w:tblGrid>
            <w:tr w:rsidR="00CF1687" w:rsidRPr="00CF1687" w:rsidTr="006D4A44">
              <w:trPr>
                <w:trHeight w:val="228"/>
              </w:trPr>
              <w:tc>
                <w:tcPr>
                  <w:tcW w:w="2860" w:type="dxa"/>
                  <w:hideMark/>
                </w:tcPr>
                <w:p w:rsidR="00CF1687" w:rsidRPr="00CF1687" w:rsidRDefault="00CF1687" w:rsidP="00CF16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</w:pPr>
                  <w:r w:rsidRPr="00CF1687">
                    <w:rPr>
                      <w:rFonts w:eastAsia="Times New Roman" w:cstheme="minorHAnsi"/>
                      <w:color w:val="666666"/>
                      <w:sz w:val="24"/>
                      <w:szCs w:val="24"/>
                      <w:lang w:eastAsia="en-PH"/>
                    </w:rPr>
                    <w:t>Company</w:t>
                  </w:r>
                </w:p>
              </w:tc>
              <w:tc>
                <w:tcPr>
                  <w:tcW w:w="5086" w:type="dxa"/>
                  <w:hideMark/>
                </w:tcPr>
                <w:p w:rsidR="00CF1687" w:rsidRPr="00CF1687" w:rsidRDefault="00CF1687" w:rsidP="00CF16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eastAsia="Times New Roman" w:cstheme="minorHAnsi"/>
                      <w:color w:val="333333"/>
                      <w:sz w:val="24"/>
                      <w:szCs w:val="24"/>
                      <w:lang w:eastAsia="en-PH"/>
                    </w:rPr>
                    <w:t>Metr</w:t>
                  </w:r>
                  <w:r w:rsidR="000C50C6">
                    <w:rPr>
                      <w:rFonts w:eastAsia="Times New Roman" w:cstheme="minorHAnsi"/>
                      <w:color w:val="333333"/>
                      <w:sz w:val="24"/>
                      <w:szCs w:val="24"/>
                      <w:lang w:eastAsia="en-PH"/>
                    </w:rPr>
                    <w:t>opolitan Bank &amp; Trust Co. (</w:t>
                  </w:r>
                  <w:r w:rsidR="004260DF">
                    <w:rPr>
                      <w:rFonts w:eastAsia="Times New Roman" w:cstheme="minorHAnsi"/>
                      <w:color w:val="333333"/>
                      <w:sz w:val="24"/>
                      <w:szCs w:val="24"/>
                      <w:lang w:eastAsia="en-PH"/>
                    </w:rPr>
                    <w:t>Metrobank</w:t>
                  </w:r>
                  <w:r w:rsidR="000C50C6">
                    <w:rPr>
                      <w:rFonts w:eastAsia="Times New Roman" w:cstheme="minorHAnsi"/>
                      <w:color w:val="333333"/>
                      <w:sz w:val="24"/>
                      <w:szCs w:val="24"/>
                      <w:lang w:eastAsia="en-PH"/>
                    </w:rPr>
                    <w:t>)</w:t>
                  </w:r>
                </w:p>
              </w:tc>
            </w:tr>
            <w:tr w:rsidR="00CF1687" w:rsidRPr="00CF1687" w:rsidTr="006D4A44">
              <w:trPr>
                <w:trHeight w:val="240"/>
              </w:trPr>
              <w:tc>
                <w:tcPr>
                  <w:tcW w:w="2860" w:type="dxa"/>
                  <w:hideMark/>
                </w:tcPr>
                <w:p w:rsidR="00CF1687" w:rsidRPr="00CF1687" w:rsidRDefault="00CF1687" w:rsidP="00CF16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</w:pPr>
                  <w:r w:rsidRPr="00CF1687">
                    <w:rPr>
                      <w:rFonts w:eastAsia="Times New Roman" w:cstheme="minorHAnsi"/>
                      <w:color w:val="666666"/>
                      <w:sz w:val="24"/>
                      <w:szCs w:val="24"/>
                      <w:lang w:eastAsia="en-PH"/>
                    </w:rPr>
                    <w:t>Business Unit</w:t>
                  </w:r>
                </w:p>
              </w:tc>
              <w:tc>
                <w:tcPr>
                  <w:tcW w:w="5086" w:type="dxa"/>
                  <w:hideMark/>
                </w:tcPr>
                <w:p w:rsidR="00CF1687" w:rsidRPr="00CF1687" w:rsidRDefault="00CF1687" w:rsidP="00CF16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eastAsia="Times New Roman" w:cstheme="minorHAnsi"/>
                      <w:color w:val="333333"/>
                      <w:sz w:val="24"/>
                      <w:szCs w:val="24"/>
                      <w:lang w:eastAsia="en-PH"/>
                    </w:rPr>
                    <w:t xml:space="preserve">Operations Group </w:t>
                  </w:r>
                </w:p>
              </w:tc>
            </w:tr>
            <w:tr w:rsidR="00CF1687" w:rsidRPr="00CF1687" w:rsidTr="006D4A44">
              <w:trPr>
                <w:trHeight w:val="228"/>
              </w:trPr>
              <w:tc>
                <w:tcPr>
                  <w:tcW w:w="2860" w:type="dxa"/>
                  <w:hideMark/>
                </w:tcPr>
                <w:p w:rsidR="00CF1687" w:rsidRPr="00CF1687" w:rsidRDefault="00CF1687" w:rsidP="00CF16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</w:pPr>
                  <w:r w:rsidRPr="00CF1687">
                    <w:rPr>
                      <w:rFonts w:eastAsia="Times New Roman" w:cstheme="minorHAnsi"/>
                      <w:color w:val="666666"/>
                      <w:sz w:val="24"/>
                      <w:szCs w:val="24"/>
                      <w:lang w:eastAsia="en-PH"/>
                    </w:rPr>
                    <w:t>Division</w:t>
                  </w:r>
                </w:p>
              </w:tc>
              <w:tc>
                <w:tcPr>
                  <w:tcW w:w="5086" w:type="dxa"/>
                  <w:hideMark/>
                </w:tcPr>
                <w:p w:rsidR="00CF1687" w:rsidRPr="00CF1687" w:rsidRDefault="00CF1687" w:rsidP="00CF16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eastAsia="Times New Roman" w:cstheme="minorHAnsi"/>
                      <w:color w:val="333333"/>
                      <w:sz w:val="24"/>
                      <w:szCs w:val="24"/>
                      <w:lang w:eastAsia="en-PH"/>
                    </w:rPr>
                    <w:t>Treasury Operations Support Division</w:t>
                  </w:r>
                </w:p>
              </w:tc>
            </w:tr>
            <w:tr w:rsidR="00CF1687" w:rsidRPr="00CF1687" w:rsidTr="006D4A44">
              <w:trPr>
                <w:trHeight w:val="467"/>
              </w:trPr>
              <w:tc>
                <w:tcPr>
                  <w:tcW w:w="2860" w:type="dxa"/>
                  <w:hideMark/>
                </w:tcPr>
                <w:p w:rsidR="00CF1687" w:rsidRDefault="006D4A44" w:rsidP="00CF1687">
                  <w:pPr>
                    <w:spacing w:after="0" w:line="240" w:lineRule="auto"/>
                    <w:rPr>
                      <w:rFonts w:eastAsia="Times New Roman" w:cstheme="minorHAnsi"/>
                      <w:color w:val="666666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eastAsia="Times New Roman" w:cstheme="minorHAnsi"/>
                      <w:color w:val="666666"/>
                      <w:sz w:val="24"/>
                      <w:szCs w:val="24"/>
                      <w:lang w:eastAsia="en-PH"/>
                    </w:rPr>
                    <w:t>Position</w:t>
                  </w:r>
                </w:p>
                <w:p w:rsidR="00531D40" w:rsidRPr="00CF1687" w:rsidRDefault="00531D40" w:rsidP="00CF16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eastAsia="Times New Roman" w:cstheme="minorHAnsi"/>
                      <w:color w:val="666666"/>
                      <w:sz w:val="24"/>
                      <w:szCs w:val="24"/>
                      <w:lang w:eastAsia="en-PH"/>
                    </w:rPr>
                    <w:t>Rank</w:t>
                  </w:r>
                </w:p>
              </w:tc>
              <w:tc>
                <w:tcPr>
                  <w:tcW w:w="5086" w:type="dxa"/>
                  <w:hideMark/>
                </w:tcPr>
                <w:p w:rsidR="00531D40" w:rsidRDefault="006D4A44" w:rsidP="00CF16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  <w:t>Head, Documentation and Control Department</w:t>
                  </w:r>
                  <w:r w:rsidR="00531D40"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  <w:t xml:space="preserve"> </w:t>
                  </w:r>
                </w:p>
                <w:p w:rsidR="00531D40" w:rsidRDefault="00531D40" w:rsidP="00CF16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  <w:t>Manager</w:t>
                  </w:r>
                </w:p>
                <w:p w:rsidR="00A37E2E" w:rsidRPr="00CF1687" w:rsidRDefault="00A37E2E" w:rsidP="00CF16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PH"/>
                    </w:rPr>
                  </w:pPr>
                </w:p>
              </w:tc>
            </w:tr>
          </w:tbl>
          <w:p w:rsidR="00CF1687" w:rsidRPr="00CF1687" w:rsidRDefault="00CF1687" w:rsidP="00CF1687">
            <w:pPr>
              <w:spacing w:after="0" w:line="240" w:lineRule="auto"/>
              <w:rPr>
                <w:rFonts w:eastAsia="Times New Roman" w:cstheme="minorHAnsi"/>
                <w:color w:val="32363A"/>
                <w:sz w:val="24"/>
                <w:szCs w:val="24"/>
                <w:lang w:eastAsia="en-PH"/>
              </w:rPr>
            </w:pPr>
          </w:p>
        </w:tc>
      </w:tr>
    </w:tbl>
    <w:p w:rsidR="00A37E2E" w:rsidRDefault="00531D40" w:rsidP="00023268">
      <w:pPr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531D40">
        <w:rPr>
          <w:rFonts w:cstheme="minorHAnsi"/>
          <w:color w:val="333333"/>
          <w:sz w:val="24"/>
          <w:szCs w:val="24"/>
          <w:shd w:val="clear" w:color="auto" w:fill="FFFFFF"/>
        </w:rPr>
        <w:t>Work Experience</w:t>
      </w:r>
      <w:r w:rsidR="00A37E2E">
        <w:rPr>
          <w:rFonts w:cstheme="minorHAnsi"/>
          <w:color w:val="333333"/>
          <w:sz w:val="24"/>
          <w:szCs w:val="24"/>
          <w:shd w:val="clear" w:color="auto" w:fill="FFFFFF"/>
        </w:rPr>
        <w:t>:</w:t>
      </w:r>
      <w:r w:rsidRPr="00531D40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</w:p>
    <w:tbl>
      <w:tblPr>
        <w:tblW w:w="88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undefined"/>
      </w:tblPr>
      <w:tblGrid>
        <w:gridCol w:w="2973"/>
        <w:gridCol w:w="2901"/>
        <w:gridCol w:w="2973"/>
      </w:tblGrid>
      <w:tr w:rsidR="00B56F82" w:rsidRPr="00A37E2E" w:rsidTr="00B8437F">
        <w:trPr>
          <w:trHeight w:val="4"/>
        </w:trPr>
        <w:tc>
          <w:tcPr>
            <w:tcW w:w="8847" w:type="dxa"/>
            <w:gridSpan w:val="3"/>
            <w:hideMark/>
          </w:tcPr>
          <w:p w:rsidR="00B56F82" w:rsidRPr="00A37E2E" w:rsidRDefault="00B56F82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July  16</w:t>
            </w:r>
            <w:r w:rsidRPr="00A37E2E">
              <w:rPr>
                <w:rFonts w:eastAsia="Times New Roman" w:cstheme="minorHAnsi"/>
                <w:color w:val="333333"/>
                <w:lang w:eastAsia="en-PH"/>
              </w:rPr>
              <w:t>, 2017</w:t>
            </w:r>
            <w:r>
              <w:rPr>
                <w:rFonts w:eastAsia="Times New Roman" w:cstheme="minorHAnsi"/>
                <w:color w:val="333333"/>
                <w:lang w:eastAsia="en-PH"/>
              </w:rPr>
              <w:t xml:space="preserve"> – October 2019</w:t>
            </w:r>
          </w:p>
        </w:tc>
      </w:tr>
      <w:tr w:rsidR="00B56F82" w:rsidRPr="00A37E2E" w:rsidTr="00BA4BB4">
        <w:trPr>
          <w:trHeight w:val="4"/>
        </w:trPr>
        <w:tc>
          <w:tcPr>
            <w:tcW w:w="8847" w:type="dxa"/>
            <w:gridSpan w:val="3"/>
            <w:hideMark/>
          </w:tcPr>
          <w:p w:rsidR="00B56F82" w:rsidRPr="00B56F82" w:rsidRDefault="00B56F82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Head, Fixed Income Money Market and Support Section</w:t>
            </w:r>
          </w:p>
          <w:p w:rsidR="00B56F82" w:rsidRDefault="00B56F82" w:rsidP="00A37E2E">
            <w:pPr>
              <w:spacing w:after="0" w:line="240" w:lineRule="auto"/>
              <w:rPr>
                <w:rFonts w:eastAsia="Times New Roman" w:cstheme="minorHAnsi"/>
                <w:color w:val="333333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Treasury Operations Support Division</w:t>
            </w:r>
          </w:p>
          <w:p w:rsidR="00B56F82" w:rsidRPr="00A37E2E" w:rsidRDefault="00B56F82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</w:tr>
      <w:tr w:rsidR="00A37E2E" w:rsidRPr="00A37E2E" w:rsidTr="007E69E1">
        <w:trPr>
          <w:trHeight w:val="4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</w:tr>
      <w:tr w:rsidR="00A37E2E" w:rsidRPr="00A37E2E" w:rsidTr="007E69E1">
        <w:trPr>
          <w:trHeight w:val="4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</w:tr>
      <w:tr w:rsidR="00B56F82" w:rsidRPr="00A37E2E" w:rsidTr="00BB73AA">
        <w:trPr>
          <w:trHeight w:val="9"/>
        </w:trPr>
        <w:tc>
          <w:tcPr>
            <w:tcW w:w="8847" w:type="dxa"/>
            <w:gridSpan w:val="3"/>
            <w:hideMark/>
          </w:tcPr>
          <w:p w:rsidR="00B56F82" w:rsidRPr="00A37E2E" w:rsidRDefault="00B56F82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 w:rsidRPr="00A37E2E">
              <w:rPr>
                <w:rFonts w:eastAsia="Times New Roman" w:cstheme="minorHAnsi"/>
                <w:color w:val="333333"/>
                <w:lang w:eastAsia="en-PH"/>
              </w:rPr>
              <w:t>Jun</w:t>
            </w:r>
            <w:r>
              <w:rPr>
                <w:rFonts w:eastAsia="Times New Roman" w:cstheme="minorHAnsi"/>
                <w:color w:val="333333"/>
                <w:lang w:eastAsia="en-PH"/>
              </w:rPr>
              <w:t>e</w:t>
            </w:r>
            <w:r w:rsidRPr="00A37E2E">
              <w:rPr>
                <w:rFonts w:eastAsia="Times New Roman" w:cstheme="minorHAnsi"/>
                <w:color w:val="333333"/>
                <w:lang w:eastAsia="en-PH"/>
              </w:rPr>
              <w:t xml:space="preserve"> 16, 2016</w:t>
            </w:r>
            <w:r>
              <w:rPr>
                <w:rFonts w:eastAsia="Times New Roman" w:cstheme="minorHAnsi"/>
                <w:color w:val="333333"/>
                <w:lang w:eastAsia="en-PH"/>
              </w:rPr>
              <w:t xml:space="preserve"> – July 2017</w:t>
            </w:r>
          </w:p>
        </w:tc>
      </w:tr>
      <w:tr w:rsidR="00B56F82" w:rsidRPr="00A37E2E" w:rsidTr="00784D37">
        <w:trPr>
          <w:trHeight w:val="17"/>
        </w:trPr>
        <w:tc>
          <w:tcPr>
            <w:tcW w:w="8847" w:type="dxa"/>
            <w:gridSpan w:val="3"/>
            <w:hideMark/>
          </w:tcPr>
          <w:p w:rsidR="00B56F82" w:rsidRPr="00B56F82" w:rsidRDefault="00B56F82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Head, Fixed Income Securities Settlement Section</w:t>
            </w:r>
          </w:p>
          <w:p w:rsidR="00B56F82" w:rsidRPr="00A37E2E" w:rsidRDefault="00B56F82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Treasury Operations Support Division</w:t>
            </w:r>
          </w:p>
        </w:tc>
      </w:tr>
      <w:tr w:rsidR="00A37E2E" w:rsidRPr="00A37E2E" w:rsidTr="007E69E1">
        <w:trPr>
          <w:trHeight w:val="9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 w:rsidRPr="00A37E2E">
              <w:rPr>
                <w:rFonts w:eastAsia="Times New Roman" w:cstheme="minorHAnsi"/>
                <w:lang w:eastAsia="en-PH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</w:tr>
      <w:tr w:rsidR="00B56F82" w:rsidRPr="00A37E2E" w:rsidTr="00A17C75">
        <w:trPr>
          <w:trHeight w:val="9"/>
        </w:trPr>
        <w:tc>
          <w:tcPr>
            <w:tcW w:w="8847" w:type="dxa"/>
            <w:gridSpan w:val="3"/>
            <w:hideMark/>
          </w:tcPr>
          <w:p w:rsidR="00B56F82" w:rsidRPr="00A37E2E" w:rsidRDefault="00B56F82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 w:rsidRPr="00A37E2E">
              <w:rPr>
                <w:rFonts w:eastAsia="Times New Roman" w:cstheme="minorHAnsi"/>
                <w:color w:val="333333"/>
                <w:lang w:eastAsia="en-PH"/>
              </w:rPr>
              <w:t>Oct</w:t>
            </w:r>
            <w:r>
              <w:rPr>
                <w:rFonts w:eastAsia="Times New Roman" w:cstheme="minorHAnsi"/>
                <w:color w:val="333333"/>
                <w:lang w:eastAsia="en-PH"/>
              </w:rPr>
              <w:t>ober</w:t>
            </w:r>
            <w:r w:rsidRPr="00A37E2E">
              <w:rPr>
                <w:rFonts w:eastAsia="Times New Roman" w:cstheme="minorHAnsi"/>
                <w:color w:val="333333"/>
                <w:lang w:eastAsia="en-PH"/>
              </w:rPr>
              <w:t xml:space="preserve"> 22, 2013</w:t>
            </w:r>
            <w:r>
              <w:rPr>
                <w:rFonts w:eastAsia="Times New Roman" w:cstheme="minorHAnsi"/>
                <w:color w:val="333333"/>
                <w:lang w:eastAsia="en-PH"/>
              </w:rPr>
              <w:t xml:space="preserve"> – June 2016</w:t>
            </w:r>
          </w:p>
        </w:tc>
      </w:tr>
      <w:tr w:rsidR="00B56F82" w:rsidRPr="00A37E2E" w:rsidTr="00B62DA1">
        <w:trPr>
          <w:trHeight w:val="17"/>
        </w:trPr>
        <w:tc>
          <w:tcPr>
            <w:tcW w:w="8847" w:type="dxa"/>
            <w:gridSpan w:val="3"/>
            <w:hideMark/>
          </w:tcPr>
          <w:p w:rsidR="00B56F82" w:rsidRPr="00A37E2E" w:rsidRDefault="00B56F82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International Treasury Operations &amp; Support Officer</w:t>
            </w:r>
          </w:p>
        </w:tc>
      </w:tr>
      <w:tr w:rsidR="00B56F82" w:rsidRPr="00A37E2E" w:rsidTr="007D6BA2">
        <w:trPr>
          <w:trHeight w:val="9"/>
        </w:trPr>
        <w:tc>
          <w:tcPr>
            <w:tcW w:w="8847" w:type="dxa"/>
            <w:gridSpan w:val="3"/>
            <w:hideMark/>
          </w:tcPr>
          <w:p w:rsidR="008F7C99" w:rsidRPr="00A37E2E" w:rsidRDefault="00B56F82" w:rsidP="00A37E2E">
            <w:pPr>
              <w:spacing w:after="0" w:line="240" w:lineRule="auto"/>
              <w:rPr>
                <w:rFonts w:eastAsia="Times New Roman" w:cstheme="minorHAnsi"/>
                <w:color w:val="333333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Treasury Operations Support Division</w:t>
            </w:r>
          </w:p>
        </w:tc>
      </w:tr>
      <w:tr w:rsidR="00A37E2E" w:rsidRPr="00A37E2E" w:rsidTr="007E69E1">
        <w:trPr>
          <w:trHeight w:val="9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 w:rsidRPr="00A37E2E">
              <w:rPr>
                <w:rFonts w:eastAsia="Times New Roman" w:cstheme="minorHAnsi"/>
                <w:lang w:eastAsia="en-PH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</w:tr>
      <w:tr w:rsidR="00B56F82" w:rsidRPr="00A37E2E" w:rsidTr="00A003F1">
        <w:trPr>
          <w:trHeight w:val="9"/>
        </w:trPr>
        <w:tc>
          <w:tcPr>
            <w:tcW w:w="8847" w:type="dxa"/>
            <w:gridSpan w:val="3"/>
            <w:hideMark/>
          </w:tcPr>
          <w:p w:rsidR="00B56F82" w:rsidRPr="00A37E2E" w:rsidRDefault="00B56F82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May 1, 2006 – October 2013</w:t>
            </w:r>
          </w:p>
        </w:tc>
      </w:tr>
      <w:tr w:rsidR="00B56F82" w:rsidRPr="00A37E2E" w:rsidTr="00B8620E">
        <w:trPr>
          <w:trHeight w:val="4"/>
        </w:trPr>
        <w:tc>
          <w:tcPr>
            <w:tcW w:w="8847" w:type="dxa"/>
            <w:gridSpan w:val="3"/>
            <w:hideMark/>
          </w:tcPr>
          <w:p w:rsidR="00B56F82" w:rsidRPr="00B56F82" w:rsidRDefault="00B56F82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Executive Assistant for Operations Group Head</w:t>
            </w:r>
          </w:p>
          <w:p w:rsidR="008F7C99" w:rsidRPr="00A37E2E" w:rsidRDefault="008F7C99" w:rsidP="008F7C99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</w:tr>
      <w:tr w:rsidR="00AE7FF2" w:rsidRPr="00A37E2E" w:rsidTr="007E69E1">
        <w:trPr>
          <w:gridAfter w:val="1"/>
          <w:wAfter w:w="2973" w:type="dxa"/>
          <w:trHeight w:val="4"/>
        </w:trPr>
        <w:tc>
          <w:tcPr>
            <w:tcW w:w="5874" w:type="dxa"/>
            <w:gridSpan w:val="2"/>
            <w:hideMark/>
          </w:tcPr>
          <w:p w:rsidR="00AE7FF2" w:rsidRPr="00A37E2E" w:rsidRDefault="00AE7FF2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</w:tr>
      <w:tr w:rsidR="00A37E2E" w:rsidRPr="00A37E2E" w:rsidTr="001E3822">
        <w:trPr>
          <w:trHeight w:val="4"/>
        </w:trPr>
        <w:tc>
          <w:tcPr>
            <w:tcW w:w="2973" w:type="dxa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  <w:tc>
          <w:tcPr>
            <w:tcW w:w="5874" w:type="dxa"/>
            <w:gridSpan w:val="2"/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</w:tr>
      <w:tr w:rsidR="00107250" w:rsidRPr="00A37E2E" w:rsidTr="00B827BD">
        <w:trPr>
          <w:trHeight w:val="4"/>
        </w:trPr>
        <w:tc>
          <w:tcPr>
            <w:tcW w:w="8847" w:type="dxa"/>
            <w:gridSpan w:val="3"/>
            <w:hideMark/>
          </w:tcPr>
          <w:p w:rsidR="00107250" w:rsidRPr="00A37E2E" w:rsidRDefault="00107250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April 2005 –April 2006</w:t>
            </w:r>
          </w:p>
        </w:tc>
      </w:tr>
      <w:tr w:rsidR="00107250" w:rsidRPr="00A37E2E" w:rsidTr="00B76C45">
        <w:trPr>
          <w:trHeight w:val="4"/>
        </w:trPr>
        <w:tc>
          <w:tcPr>
            <w:tcW w:w="8847" w:type="dxa"/>
            <w:gridSpan w:val="3"/>
            <w:hideMark/>
          </w:tcPr>
          <w:p w:rsidR="00107250" w:rsidRPr="00A37E2E" w:rsidRDefault="00107250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 xml:space="preserve">Secretary - </w:t>
            </w:r>
            <w:r>
              <w:rPr>
                <w:rFonts w:eastAsia="Times New Roman" w:cstheme="minorHAnsi"/>
                <w:color w:val="333333"/>
                <w:lang w:eastAsia="en-PH"/>
              </w:rPr>
              <w:t>Office of the Vice Charmain of Metrobank Foundation</w:t>
            </w:r>
          </w:p>
        </w:tc>
      </w:tr>
      <w:tr w:rsidR="00107250" w:rsidRPr="00A37E2E" w:rsidTr="00DC31CA">
        <w:trPr>
          <w:trHeight w:val="4"/>
        </w:trPr>
        <w:tc>
          <w:tcPr>
            <w:tcW w:w="8847" w:type="dxa"/>
            <w:gridSpan w:val="3"/>
            <w:hideMark/>
          </w:tcPr>
          <w:p w:rsidR="00107250" w:rsidRPr="00A37E2E" w:rsidRDefault="00107250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</w:tr>
      <w:tr w:rsidR="00A37E2E" w:rsidRPr="00A37E2E" w:rsidTr="001E3822">
        <w:trPr>
          <w:trHeight w:val="4"/>
        </w:trPr>
        <w:tc>
          <w:tcPr>
            <w:tcW w:w="2973" w:type="dxa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 w:rsidRPr="00A37E2E">
              <w:rPr>
                <w:rFonts w:eastAsia="Times New Roman" w:cstheme="minorHAnsi"/>
                <w:lang w:eastAsia="en-PH"/>
              </w:rPr>
              <w:t> </w:t>
            </w:r>
          </w:p>
        </w:tc>
        <w:tc>
          <w:tcPr>
            <w:tcW w:w="5874" w:type="dxa"/>
            <w:gridSpan w:val="2"/>
            <w:vAlign w:val="center"/>
            <w:hideMark/>
          </w:tcPr>
          <w:p w:rsidR="00A37E2E" w:rsidRPr="00A37E2E" w:rsidRDefault="00A37E2E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</w:tc>
      </w:tr>
      <w:tr w:rsidR="00107250" w:rsidRPr="00A37E2E" w:rsidTr="00F330B4">
        <w:trPr>
          <w:trHeight w:val="4"/>
        </w:trPr>
        <w:tc>
          <w:tcPr>
            <w:tcW w:w="8847" w:type="dxa"/>
            <w:gridSpan w:val="3"/>
            <w:hideMark/>
          </w:tcPr>
          <w:p w:rsidR="00107250" w:rsidRPr="00A37E2E" w:rsidRDefault="00107250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November  7, 2001 – March 2005</w:t>
            </w:r>
          </w:p>
        </w:tc>
      </w:tr>
      <w:tr w:rsidR="00107250" w:rsidRPr="00A37E2E" w:rsidTr="00494DFC">
        <w:trPr>
          <w:trHeight w:val="4"/>
        </w:trPr>
        <w:tc>
          <w:tcPr>
            <w:tcW w:w="8847" w:type="dxa"/>
            <w:gridSpan w:val="3"/>
            <w:hideMark/>
          </w:tcPr>
          <w:p w:rsidR="00107250" w:rsidRDefault="00107250" w:rsidP="00107250">
            <w:pPr>
              <w:spacing w:after="0" w:line="240" w:lineRule="auto"/>
              <w:rPr>
                <w:rFonts w:eastAsia="Times New Roman" w:cstheme="minorHAnsi"/>
                <w:color w:val="333333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 xml:space="preserve">General Clerk – Cash and Commercial Department, </w:t>
            </w:r>
            <w:r>
              <w:rPr>
                <w:rFonts w:eastAsia="Times New Roman" w:cstheme="minorHAnsi"/>
                <w:color w:val="333333"/>
                <w:lang w:eastAsia="en-PH"/>
              </w:rPr>
              <w:t>Operations Group</w:t>
            </w:r>
          </w:p>
          <w:p w:rsidR="00107250" w:rsidRPr="00107250" w:rsidRDefault="00107250" w:rsidP="00A37E2E">
            <w:pPr>
              <w:spacing w:after="0" w:line="240" w:lineRule="auto"/>
              <w:rPr>
                <w:rFonts w:eastAsia="Times New Roman" w:cstheme="minorHAnsi"/>
                <w:lang w:eastAsia="en-PH"/>
              </w:rPr>
            </w:pPr>
          </w:p>
          <w:p w:rsidR="00107250" w:rsidRPr="00A37E2E" w:rsidRDefault="00107250" w:rsidP="00107250">
            <w:pPr>
              <w:spacing w:after="0" w:line="240" w:lineRule="auto"/>
              <w:rPr>
                <w:rFonts w:eastAsia="Times New Roman" w:cstheme="minorHAnsi"/>
                <w:color w:val="333333"/>
                <w:lang w:eastAsia="en-PH"/>
              </w:rPr>
            </w:pPr>
          </w:p>
        </w:tc>
      </w:tr>
      <w:tr w:rsidR="00CD3C2E" w:rsidRPr="00575DF2" w:rsidTr="001E3822">
        <w:trPr>
          <w:trHeight w:val="4"/>
        </w:trPr>
        <w:tc>
          <w:tcPr>
            <w:tcW w:w="2973" w:type="dxa"/>
            <w:hideMark/>
          </w:tcPr>
          <w:p w:rsidR="00CD3C2E" w:rsidRPr="00A37E2E" w:rsidRDefault="00575DF2" w:rsidP="00D27AAA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en-PH"/>
              </w:rPr>
            </w:pPr>
            <w:r w:rsidRPr="00575DF2">
              <w:rPr>
                <w:rFonts w:eastAsia="Times New Roman" w:cstheme="minorHAnsi"/>
                <w:sz w:val="24"/>
                <w:szCs w:val="24"/>
                <w:lang w:eastAsia="en-PH"/>
              </w:rPr>
              <w:t>Trainings</w:t>
            </w:r>
            <w:r>
              <w:rPr>
                <w:rFonts w:eastAsia="Times New Roman" w:cstheme="minorHAnsi"/>
                <w:sz w:val="24"/>
                <w:szCs w:val="24"/>
                <w:lang w:eastAsia="en-PH"/>
              </w:rPr>
              <w:t>:</w:t>
            </w:r>
          </w:p>
        </w:tc>
        <w:tc>
          <w:tcPr>
            <w:tcW w:w="5874" w:type="dxa"/>
            <w:gridSpan w:val="2"/>
            <w:hideMark/>
          </w:tcPr>
          <w:p w:rsidR="00CD3C2E" w:rsidRPr="00A37E2E" w:rsidRDefault="00CD3C2E" w:rsidP="00D27AAA">
            <w:pPr>
              <w:spacing w:after="0" w:line="240" w:lineRule="auto"/>
              <w:rPr>
                <w:rFonts w:eastAsia="Times New Roman" w:cstheme="minorHAnsi"/>
                <w:color w:val="333333"/>
                <w:lang w:eastAsia="en-PH"/>
              </w:rPr>
            </w:pPr>
          </w:p>
        </w:tc>
      </w:tr>
      <w:tr w:rsidR="001E3822" w:rsidRPr="00A37E2E" w:rsidTr="006255D3">
        <w:trPr>
          <w:trHeight w:val="4"/>
        </w:trPr>
        <w:tc>
          <w:tcPr>
            <w:tcW w:w="8847" w:type="dxa"/>
            <w:gridSpan w:val="3"/>
            <w:hideMark/>
          </w:tcPr>
          <w:p w:rsidR="00B56F82" w:rsidRDefault="001E3822" w:rsidP="00B56F82">
            <w:pPr>
              <w:spacing w:after="0" w:line="240" w:lineRule="auto"/>
              <w:rPr>
                <w:rFonts w:eastAsia="Times New Roman" w:cstheme="minorHAnsi"/>
                <w:color w:val="333333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 xml:space="preserve">Management Trainee </w:t>
            </w:r>
            <w:r>
              <w:rPr>
                <w:rFonts w:eastAsia="Times New Roman" w:cstheme="minorHAnsi"/>
                <w:color w:val="333333"/>
                <w:lang w:eastAsia="en-PH"/>
              </w:rPr>
              <w:t xml:space="preserve">Metrobank Officer Development </w:t>
            </w:r>
            <w:proofErr w:type="spellStart"/>
            <w:r>
              <w:rPr>
                <w:rFonts w:eastAsia="Times New Roman" w:cstheme="minorHAnsi"/>
                <w:color w:val="333333"/>
                <w:lang w:eastAsia="en-PH"/>
              </w:rPr>
              <w:t>Programme</w:t>
            </w:r>
            <w:proofErr w:type="spellEnd"/>
            <w:r w:rsidR="00B56F82">
              <w:rPr>
                <w:rFonts w:eastAsia="Times New Roman" w:cstheme="minorHAnsi"/>
                <w:color w:val="333333"/>
                <w:lang w:eastAsia="en-PH"/>
              </w:rPr>
              <w:t xml:space="preserve"> (</w:t>
            </w:r>
            <w:r w:rsidR="00B56F82" w:rsidRPr="00575DF2">
              <w:rPr>
                <w:rFonts w:eastAsia="Times New Roman" w:cstheme="minorHAnsi"/>
                <w:color w:val="333333"/>
                <w:lang w:eastAsia="en-PH"/>
              </w:rPr>
              <w:t>September 22, 2008 – April 2009</w:t>
            </w:r>
            <w:r w:rsidR="00B56F82">
              <w:rPr>
                <w:rFonts w:eastAsia="Times New Roman" w:cstheme="minorHAnsi"/>
                <w:color w:val="333333"/>
                <w:lang w:eastAsia="en-PH"/>
              </w:rPr>
              <w:t>)</w:t>
            </w:r>
          </w:p>
          <w:p w:rsidR="00B56F82" w:rsidRDefault="00B56F82" w:rsidP="00B56F82">
            <w:pPr>
              <w:spacing w:after="0" w:line="240" w:lineRule="auto"/>
              <w:rPr>
                <w:rFonts w:eastAsia="Times New Roman" w:cstheme="minorHAnsi"/>
                <w:color w:val="333333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 xml:space="preserve">Treasury Operations Certificate Program – </w:t>
            </w:r>
            <w:proofErr w:type="spellStart"/>
            <w:r>
              <w:rPr>
                <w:rFonts w:eastAsia="Times New Roman" w:cstheme="minorHAnsi"/>
                <w:color w:val="333333"/>
                <w:lang w:eastAsia="en-PH"/>
              </w:rPr>
              <w:t>Ateneo</w:t>
            </w:r>
            <w:proofErr w:type="spellEnd"/>
            <w:r>
              <w:rPr>
                <w:rFonts w:eastAsia="Times New Roman" w:cstheme="minorHAnsi"/>
                <w:color w:val="333333"/>
                <w:lang w:eastAsia="en-PH"/>
              </w:rPr>
              <w:t xml:space="preserve"> BAP Institute in Banking (July 2016)</w:t>
            </w:r>
          </w:p>
          <w:p w:rsidR="003C3007" w:rsidRDefault="003C3007" w:rsidP="00B56F82">
            <w:pPr>
              <w:spacing w:after="0" w:line="240" w:lineRule="auto"/>
              <w:rPr>
                <w:rFonts w:eastAsia="Times New Roman" w:cstheme="minorHAnsi"/>
                <w:color w:val="333333"/>
                <w:lang w:eastAsia="en-PH"/>
              </w:rPr>
            </w:pPr>
          </w:p>
          <w:p w:rsidR="003C3007" w:rsidRPr="003C3007" w:rsidRDefault="003C3007" w:rsidP="00B5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3C3007">
              <w:rPr>
                <w:rFonts w:eastAsia="Times New Roman" w:cstheme="minorHAnsi"/>
                <w:sz w:val="24"/>
                <w:szCs w:val="24"/>
                <w:lang w:eastAsia="en-PH"/>
              </w:rPr>
              <w:t>Educational Background:</w:t>
            </w:r>
          </w:p>
          <w:p w:rsidR="00B56F82" w:rsidRDefault="003C3007" w:rsidP="00741948">
            <w:pPr>
              <w:spacing w:after="0" w:line="240" w:lineRule="auto"/>
              <w:rPr>
                <w:rFonts w:eastAsia="Times New Roman" w:cstheme="minorHAnsi"/>
                <w:color w:val="333333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Bachelor of Science in Accounting</w:t>
            </w:r>
          </w:p>
          <w:p w:rsidR="00C35970" w:rsidRPr="00A37E2E" w:rsidRDefault="003C3007" w:rsidP="00D27AAA">
            <w:pPr>
              <w:spacing w:after="0" w:line="240" w:lineRule="auto"/>
              <w:rPr>
                <w:rFonts w:eastAsia="Times New Roman" w:cstheme="minorHAnsi"/>
                <w:color w:val="333333"/>
                <w:lang w:eastAsia="en-PH"/>
              </w:rPr>
            </w:pPr>
            <w:r>
              <w:rPr>
                <w:rFonts w:eastAsia="Times New Roman" w:cstheme="minorHAnsi"/>
                <w:color w:val="333333"/>
                <w:lang w:eastAsia="en-PH"/>
              </w:rPr>
              <w:t>Unive</w:t>
            </w:r>
            <w:r w:rsidR="00C35970">
              <w:rPr>
                <w:rFonts w:eastAsia="Times New Roman" w:cstheme="minorHAnsi"/>
                <w:color w:val="333333"/>
                <w:lang w:eastAsia="en-PH"/>
              </w:rPr>
              <w:t>rsity of San Agustin Iloilo City</w:t>
            </w:r>
          </w:p>
        </w:tc>
      </w:tr>
    </w:tbl>
    <w:p w:rsidR="00A37E2E" w:rsidRPr="00A37E2E" w:rsidRDefault="00A37E2E" w:rsidP="00C35970">
      <w:pPr>
        <w:spacing w:after="0" w:line="240" w:lineRule="auto"/>
        <w:rPr>
          <w:rFonts w:cstheme="minorHAnsi"/>
          <w:lang w:val="en-US"/>
        </w:rPr>
      </w:pPr>
      <w:bookmarkStart w:id="0" w:name="_GoBack"/>
      <w:bookmarkEnd w:id="0"/>
    </w:p>
    <w:sectPr w:rsidR="00A37E2E" w:rsidRPr="00A37E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58"/>
    <w:rsid w:val="00023268"/>
    <w:rsid w:val="000C50C6"/>
    <w:rsid w:val="00107250"/>
    <w:rsid w:val="001C48F1"/>
    <w:rsid w:val="001D1EFB"/>
    <w:rsid w:val="001E3822"/>
    <w:rsid w:val="003C3007"/>
    <w:rsid w:val="004260DF"/>
    <w:rsid w:val="00455101"/>
    <w:rsid w:val="00531D40"/>
    <w:rsid w:val="00575DF2"/>
    <w:rsid w:val="00632016"/>
    <w:rsid w:val="006D4A44"/>
    <w:rsid w:val="00703D06"/>
    <w:rsid w:val="00741948"/>
    <w:rsid w:val="00781D4A"/>
    <w:rsid w:val="007D3F06"/>
    <w:rsid w:val="007E69E1"/>
    <w:rsid w:val="0080154A"/>
    <w:rsid w:val="00826826"/>
    <w:rsid w:val="008B3339"/>
    <w:rsid w:val="008F7C99"/>
    <w:rsid w:val="00947AAA"/>
    <w:rsid w:val="00A37E2E"/>
    <w:rsid w:val="00A80799"/>
    <w:rsid w:val="00AE7FF2"/>
    <w:rsid w:val="00B56F82"/>
    <w:rsid w:val="00BF1B93"/>
    <w:rsid w:val="00C35970"/>
    <w:rsid w:val="00CD3C2E"/>
    <w:rsid w:val="00CF1687"/>
    <w:rsid w:val="00D41E4D"/>
    <w:rsid w:val="00D73F3F"/>
    <w:rsid w:val="00DC6658"/>
    <w:rsid w:val="00D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pmtext">
    <w:name w:val="sapmtext"/>
    <w:basedOn w:val="DefaultParagraphFont"/>
    <w:rsid w:val="00CF1687"/>
  </w:style>
  <w:style w:type="character" w:customStyle="1" w:styleId="valuepattern">
    <w:name w:val="valuepattern"/>
    <w:basedOn w:val="DefaultParagraphFont"/>
    <w:rsid w:val="00CF1687"/>
  </w:style>
  <w:style w:type="character" w:customStyle="1" w:styleId="sapextentuilibformpatternblocktitle">
    <w:name w:val="sapextentuilibformpatternblocktitle"/>
    <w:basedOn w:val="DefaultParagraphFont"/>
    <w:rsid w:val="00A37E2E"/>
  </w:style>
  <w:style w:type="character" w:customStyle="1" w:styleId="sapmbtncontent">
    <w:name w:val="sapmbtncontent"/>
    <w:basedOn w:val="DefaultParagraphFont"/>
    <w:rsid w:val="00A37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pmtext">
    <w:name w:val="sapmtext"/>
    <w:basedOn w:val="DefaultParagraphFont"/>
    <w:rsid w:val="00CF1687"/>
  </w:style>
  <w:style w:type="character" w:customStyle="1" w:styleId="valuepattern">
    <w:name w:val="valuepattern"/>
    <w:basedOn w:val="DefaultParagraphFont"/>
    <w:rsid w:val="00CF1687"/>
  </w:style>
  <w:style w:type="character" w:customStyle="1" w:styleId="sapextentuilibformpatternblocktitle">
    <w:name w:val="sapextentuilibformpatternblocktitle"/>
    <w:basedOn w:val="DefaultParagraphFont"/>
    <w:rsid w:val="00A37E2E"/>
  </w:style>
  <w:style w:type="character" w:customStyle="1" w:styleId="sapmbtncontent">
    <w:name w:val="sapmbtncontent"/>
    <w:basedOn w:val="DefaultParagraphFont"/>
    <w:rsid w:val="00A3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2803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2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DEDEDE"/>
                        <w:bottom w:val="single" w:sz="6" w:space="0" w:color="DEDEDE"/>
                        <w:right w:val="single" w:sz="6" w:space="0" w:color="DEDEDE"/>
                      </w:divBdr>
                      <w:divsChild>
                        <w:div w:id="14357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6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558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DEDEDE"/>
                        <w:bottom w:val="single" w:sz="6" w:space="0" w:color="DEDEDE"/>
                        <w:right w:val="single" w:sz="6" w:space="0" w:color="DEDEDE"/>
                      </w:divBdr>
                      <w:divsChild>
                        <w:div w:id="16772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1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9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EDEDE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8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27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5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5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4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281275">
              <w:marLeft w:val="49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13020</dc:creator>
  <cp:lastModifiedBy>13020</cp:lastModifiedBy>
  <cp:revision>33</cp:revision>
  <dcterms:created xsi:type="dcterms:W3CDTF">2022-10-07T13:29:00Z</dcterms:created>
  <dcterms:modified xsi:type="dcterms:W3CDTF">2022-10-07T14:49:00Z</dcterms:modified>
</cp:coreProperties>
</file>