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0BA" w:rsidRDefault="009730B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906" w:type="dxa"/>
        <w:tblLayout w:type="fixed"/>
        <w:tblLook w:val="0400" w:firstRow="0" w:lastRow="0" w:firstColumn="0" w:lastColumn="0" w:noHBand="0" w:noVBand="1"/>
      </w:tblPr>
      <w:tblGrid>
        <w:gridCol w:w="4480"/>
        <w:gridCol w:w="7426"/>
      </w:tblGrid>
      <w:tr w:rsidR="009730BA">
        <w:trPr>
          <w:trHeight w:val="15998"/>
        </w:trPr>
        <w:tc>
          <w:tcPr>
            <w:tcW w:w="4480" w:type="dxa"/>
            <w:shd w:val="clear" w:color="auto" w:fill="C38F56"/>
            <w:tcMar>
              <w:top w:w="400" w:type="dxa"/>
              <w:left w:w="0" w:type="dxa"/>
              <w:bottom w:w="400" w:type="dxa"/>
              <w:right w:w="0" w:type="dxa"/>
            </w:tcMar>
          </w:tcPr>
          <w:p w:rsidR="009730BA" w:rsidRDefault="009730B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4480" w:type="dxa"/>
              <w:tblInd w:w="700" w:type="dxa"/>
              <w:tblLayout w:type="fixed"/>
              <w:tblLook w:val="0400" w:firstRow="0" w:lastRow="0" w:firstColumn="0" w:lastColumn="0" w:noHBand="0" w:noVBand="1"/>
            </w:tblPr>
            <w:tblGrid>
              <w:gridCol w:w="4480"/>
            </w:tblGrid>
            <w:tr w:rsidR="009730BA">
              <w:trPr>
                <w:trHeight w:val="3580"/>
              </w:trPr>
              <w:tc>
                <w:tcPr>
                  <w:tcW w:w="4480" w:type="dxa"/>
                  <w:tcMar>
                    <w:top w:w="0" w:type="dxa"/>
                    <w:left w:w="0" w:type="dxa"/>
                    <w:bottom w:w="0" w:type="dxa"/>
                    <w:right w:w="0" w:type="dxa"/>
                  </w:tcMar>
                  <w:vAlign w:val="center"/>
                </w:tcPr>
                <w:p w:rsidR="009730BA" w:rsidRDefault="00597B5F">
                  <w:pPr>
                    <w:pBdr>
                      <w:top w:val="nil"/>
                      <w:left w:val="nil"/>
                      <w:bottom w:val="nil"/>
                      <w:right w:val="nil"/>
                      <w:between w:val="nil"/>
                    </w:pBdr>
                    <w:ind w:left="700" w:right="400"/>
                    <w:jc w:val="center"/>
                    <w:rPr>
                      <w:rFonts w:ascii="Blinker" w:eastAsia="Blinker" w:hAnsi="Blinker" w:cs="Blinker"/>
                      <w:color w:val="FFFFFF"/>
                      <w:sz w:val="336"/>
                      <w:szCs w:val="336"/>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-2266949</wp:posOffset>
                        </wp:positionH>
                        <wp:positionV relativeFrom="paragraph">
                          <wp:posOffset>381000</wp:posOffset>
                        </wp:positionV>
                        <wp:extent cx="2171700" cy="21717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71700" cy="2171700"/>
                                </a:xfrm>
                                <a:prstGeom prst="rect">
                                  <a:avLst/>
                                </a:prstGeom>
                                <a:ln/>
                              </pic:spPr>
                            </pic:pic>
                          </a:graphicData>
                        </a:graphic>
                      </wp:anchor>
                    </w:drawing>
                  </w:r>
                </w:p>
              </w:tc>
            </w:tr>
          </w:tbl>
          <w:p w:rsidR="009730BA" w:rsidRDefault="00597B5F">
            <w:pPr>
              <w:pBdr>
                <w:top w:val="nil"/>
                <w:left w:val="nil"/>
                <w:bottom w:val="nil"/>
                <w:right w:val="nil"/>
                <w:between w:val="nil"/>
              </w:pBdr>
              <w:ind w:left="700" w:right="400"/>
              <w:rPr>
                <w:rFonts w:ascii="Blinker" w:eastAsia="Blinker" w:hAnsi="Blinker" w:cs="Blinker"/>
                <w:color w:val="FFFFFF"/>
                <w:sz w:val="60"/>
                <w:szCs w:val="60"/>
              </w:rPr>
            </w:pPr>
            <w:r>
              <w:rPr>
                <w:rFonts w:ascii="Blinker" w:eastAsia="Blinker" w:hAnsi="Blinker" w:cs="Blinker"/>
                <w:color w:val="FFFFFF"/>
                <w:sz w:val="60"/>
                <w:szCs w:val="60"/>
              </w:rPr>
              <w:t> </w:t>
            </w:r>
          </w:p>
          <w:p w:rsidR="009730BA" w:rsidRDefault="00597B5F">
            <w:pPr>
              <w:pBdr>
                <w:top w:val="single" w:sz="8" w:space="0" w:color="FFFFFF"/>
                <w:left w:val="nil"/>
                <w:bottom w:val="nil"/>
                <w:right w:val="nil"/>
                <w:between w:val="nil"/>
              </w:pBdr>
              <w:ind w:left="700" w:right="400"/>
              <w:rPr>
                <w:rFonts w:ascii="Blinker" w:eastAsia="Blinker" w:hAnsi="Blinker" w:cs="Blinker"/>
                <w:b/>
                <w:smallCaps/>
                <w:color w:val="FFFFFF"/>
                <w:sz w:val="28"/>
                <w:szCs w:val="28"/>
              </w:rPr>
            </w:pPr>
            <w:r>
              <w:rPr>
                <w:rFonts w:ascii="Blinker" w:eastAsia="Blinker" w:hAnsi="Blinker" w:cs="Blinker"/>
                <w:b/>
                <w:smallCaps/>
                <w:color w:val="FFFFFF"/>
                <w:sz w:val="28"/>
                <w:szCs w:val="28"/>
              </w:rPr>
              <w:t>CONTACT</w:t>
            </w:r>
          </w:p>
          <w:p w:rsidR="009730BA" w:rsidRDefault="00597B5F">
            <w:pPr>
              <w:pBdr>
                <w:top w:val="nil"/>
                <w:left w:val="nil"/>
                <w:bottom w:val="nil"/>
                <w:right w:val="nil"/>
                <w:between w:val="nil"/>
              </w:pBdr>
              <w:spacing w:line="100" w:lineRule="auto"/>
              <w:ind w:left="700" w:right="400"/>
              <w:rPr>
                <w:rFonts w:ascii="Blinker" w:eastAsia="Blinker" w:hAnsi="Blinker" w:cs="Blinker"/>
                <w:color w:val="FFFFFF"/>
                <w:sz w:val="10"/>
                <w:szCs w:val="10"/>
              </w:rPr>
            </w:pPr>
            <w:r>
              <w:rPr>
                <w:rFonts w:ascii="Blinker" w:eastAsia="Blinker" w:hAnsi="Blinker" w:cs="Blinker"/>
                <w:color w:val="FFFFFF"/>
                <w:sz w:val="10"/>
                <w:szCs w:val="10"/>
              </w:rPr>
              <w:t> </w:t>
            </w:r>
          </w:p>
          <w:tbl>
            <w:tblPr>
              <w:tblStyle w:val="a1"/>
              <w:tblW w:w="3840" w:type="dxa"/>
              <w:tblInd w:w="700" w:type="dxa"/>
              <w:tblLayout w:type="fixed"/>
              <w:tblLook w:val="0400" w:firstRow="0" w:lastRow="0" w:firstColumn="0" w:lastColumn="0" w:noHBand="0" w:noVBand="1"/>
            </w:tblPr>
            <w:tblGrid>
              <w:gridCol w:w="300"/>
              <w:gridCol w:w="3540"/>
            </w:tblGrid>
            <w:tr w:rsidR="009730BA">
              <w:tc>
                <w:tcPr>
                  <w:tcW w:w="300" w:type="dxa"/>
                  <w:tcMar>
                    <w:top w:w="0" w:type="dxa"/>
                    <w:left w:w="0" w:type="dxa"/>
                    <w:bottom w:w="160" w:type="dxa"/>
                    <w:right w:w="0" w:type="dxa"/>
                  </w:tcMar>
                  <w:vAlign w:val="center"/>
                </w:tcPr>
                <w:p w:rsidR="009730BA" w:rsidRDefault="00597B5F">
                  <w:pPr>
                    <w:rPr>
                      <w:rFonts w:ascii="Blinker" w:eastAsia="Blinker" w:hAnsi="Blinker" w:cs="Blinker"/>
                      <w:color w:val="FFFFFF"/>
                      <w:sz w:val="20"/>
                      <w:szCs w:val="20"/>
                    </w:rPr>
                  </w:pPr>
                  <w:r>
                    <w:rPr>
                      <w:rFonts w:ascii="Blinker" w:eastAsia="Blinker" w:hAnsi="Blinker" w:cs="Blinker"/>
                      <w:noProof/>
                      <w:color w:val="FFFFFF"/>
                      <w:sz w:val="20"/>
                      <w:szCs w:val="20"/>
                    </w:rPr>
                    <w:drawing>
                      <wp:inline distT="0" distB="0" distL="0" distR="0">
                        <wp:extent cx="140148" cy="19099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40148" cy="190998"/>
                                </a:xfrm>
                                <a:prstGeom prst="rect">
                                  <a:avLst/>
                                </a:prstGeom>
                                <a:ln/>
                              </pic:spPr>
                            </pic:pic>
                          </a:graphicData>
                        </a:graphic>
                      </wp:inline>
                    </w:drawing>
                  </w:r>
                </w:p>
              </w:tc>
              <w:tc>
                <w:tcPr>
                  <w:tcW w:w="3540" w:type="dxa"/>
                  <w:tcMar>
                    <w:top w:w="0" w:type="dxa"/>
                    <w:left w:w="160" w:type="dxa"/>
                    <w:bottom w:w="160" w:type="dxa"/>
                    <w:right w:w="400" w:type="dxa"/>
                  </w:tcMar>
                  <w:vAlign w:val="center"/>
                </w:tcPr>
                <w:p w:rsidR="009730BA" w:rsidRDefault="00597B5F">
                  <w:pPr>
                    <w:pBdr>
                      <w:top w:val="nil"/>
                      <w:left w:val="nil"/>
                      <w:bottom w:val="nil"/>
                      <w:right w:val="nil"/>
                      <w:between w:val="nil"/>
                    </w:pBdr>
                    <w:ind w:right="800"/>
                    <w:rPr>
                      <w:rFonts w:ascii="Blinker" w:eastAsia="Blinker" w:hAnsi="Blinker" w:cs="Blinker"/>
                      <w:color w:val="FFFFFF"/>
                      <w:sz w:val="20"/>
                      <w:szCs w:val="20"/>
                    </w:rPr>
                  </w:pPr>
                  <w:proofErr w:type="spellStart"/>
                  <w:r>
                    <w:rPr>
                      <w:rFonts w:ascii="Blinker" w:eastAsia="Blinker" w:hAnsi="Blinker" w:cs="Blinker"/>
                      <w:color w:val="FFFFFF"/>
                      <w:sz w:val="20"/>
                      <w:szCs w:val="20"/>
                    </w:rPr>
                    <w:t>Purok</w:t>
                  </w:r>
                  <w:proofErr w:type="spellEnd"/>
                  <w:r>
                    <w:rPr>
                      <w:rFonts w:ascii="Blinker" w:eastAsia="Blinker" w:hAnsi="Blinker" w:cs="Blinker"/>
                      <w:color w:val="FFFFFF"/>
                      <w:sz w:val="20"/>
                      <w:szCs w:val="20"/>
                    </w:rPr>
                    <w:t xml:space="preserve"> 6, </w:t>
                  </w:r>
                  <w:proofErr w:type="spellStart"/>
                  <w:r>
                    <w:rPr>
                      <w:rFonts w:ascii="Blinker" w:eastAsia="Blinker" w:hAnsi="Blinker" w:cs="Blinker"/>
                      <w:color w:val="FFFFFF"/>
                      <w:sz w:val="20"/>
                      <w:szCs w:val="20"/>
                    </w:rPr>
                    <w:t>Balugo</w:t>
                  </w:r>
                  <w:proofErr w:type="spellEnd"/>
                  <w:r>
                    <w:rPr>
                      <w:rFonts w:ascii="Blinker" w:eastAsia="Blinker" w:hAnsi="Blinker" w:cs="Blinker"/>
                      <w:color w:val="FFFFFF"/>
                      <w:sz w:val="20"/>
                      <w:szCs w:val="20"/>
                    </w:rPr>
                    <w:t xml:space="preserve">, Valencia, Philippines, 6215 </w:t>
                  </w:r>
                </w:p>
              </w:tc>
            </w:tr>
            <w:tr w:rsidR="009730BA">
              <w:tc>
                <w:tcPr>
                  <w:tcW w:w="300" w:type="dxa"/>
                  <w:tcMar>
                    <w:top w:w="0" w:type="dxa"/>
                    <w:left w:w="0" w:type="dxa"/>
                    <w:bottom w:w="160" w:type="dxa"/>
                    <w:right w:w="0" w:type="dxa"/>
                  </w:tcMar>
                  <w:vAlign w:val="center"/>
                </w:tcPr>
                <w:p w:rsidR="009730BA" w:rsidRDefault="00597B5F">
                  <w:pPr>
                    <w:ind w:right="400"/>
                    <w:rPr>
                      <w:rFonts w:ascii="Blinker" w:eastAsia="Blinker" w:hAnsi="Blinker" w:cs="Blinker"/>
                      <w:color w:val="FFFFFF"/>
                      <w:sz w:val="20"/>
                      <w:szCs w:val="20"/>
                    </w:rPr>
                  </w:pPr>
                  <w:r>
                    <w:rPr>
                      <w:rFonts w:ascii="Blinker" w:eastAsia="Blinker" w:hAnsi="Blinker" w:cs="Blinker"/>
                      <w:noProof/>
                      <w:color w:val="FFFFFF"/>
                      <w:sz w:val="20"/>
                      <w:szCs w:val="20"/>
                    </w:rPr>
                    <w:drawing>
                      <wp:inline distT="0" distB="0" distL="0" distR="0">
                        <wp:extent cx="152832" cy="15292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52832" cy="152923"/>
                                </a:xfrm>
                                <a:prstGeom prst="rect">
                                  <a:avLst/>
                                </a:prstGeom>
                                <a:ln/>
                              </pic:spPr>
                            </pic:pic>
                          </a:graphicData>
                        </a:graphic>
                      </wp:inline>
                    </w:drawing>
                  </w:r>
                </w:p>
              </w:tc>
              <w:tc>
                <w:tcPr>
                  <w:tcW w:w="3540" w:type="dxa"/>
                  <w:tcMar>
                    <w:top w:w="0" w:type="dxa"/>
                    <w:left w:w="160" w:type="dxa"/>
                    <w:bottom w:w="160" w:type="dxa"/>
                    <w:right w:w="400" w:type="dxa"/>
                  </w:tcMar>
                  <w:vAlign w:val="center"/>
                </w:tcPr>
                <w:p w:rsidR="009730BA" w:rsidRDefault="00597B5F">
                  <w:pPr>
                    <w:ind w:right="400"/>
                    <w:rPr>
                      <w:rFonts w:ascii="Blinker" w:eastAsia="Blinker" w:hAnsi="Blinker" w:cs="Blinker"/>
                      <w:color w:val="FFFFFF"/>
                      <w:sz w:val="20"/>
                      <w:szCs w:val="20"/>
                    </w:rPr>
                  </w:pPr>
                  <w:r>
                    <w:rPr>
                      <w:rFonts w:ascii="Blinker" w:eastAsia="Blinker" w:hAnsi="Blinker" w:cs="Blinker"/>
                      <w:color w:val="FFFFFF"/>
                      <w:sz w:val="20"/>
                      <w:szCs w:val="20"/>
                    </w:rPr>
                    <w:t>+639688548741</w:t>
                  </w:r>
                </w:p>
              </w:tc>
            </w:tr>
            <w:tr w:rsidR="009730BA">
              <w:tc>
                <w:tcPr>
                  <w:tcW w:w="300" w:type="dxa"/>
                  <w:tcMar>
                    <w:top w:w="0" w:type="dxa"/>
                    <w:left w:w="0" w:type="dxa"/>
                    <w:bottom w:w="160" w:type="dxa"/>
                    <w:right w:w="0" w:type="dxa"/>
                  </w:tcMar>
                  <w:vAlign w:val="center"/>
                </w:tcPr>
                <w:p w:rsidR="009730BA" w:rsidRDefault="00597B5F">
                  <w:pPr>
                    <w:ind w:right="400"/>
                    <w:rPr>
                      <w:rFonts w:ascii="Blinker" w:eastAsia="Blinker" w:hAnsi="Blinker" w:cs="Blinker"/>
                      <w:color w:val="FFFFFF"/>
                      <w:sz w:val="20"/>
                      <w:szCs w:val="20"/>
                    </w:rPr>
                  </w:pPr>
                  <w:r>
                    <w:rPr>
                      <w:rFonts w:ascii="Blinker" w:eastAsia="Blinker" w:hAnsi="Blinker" w:cs="Blinker"/>
                      <w:noProof/>
                      <w:color w:val="FFFFFF"/>
                      <w:sz w:val="20"/>
                      <w:szCs w:val="20"/>
                    </w:rPr>
                    <w:drawing>
                      <wp:inline distT="0" distB="0" distL="0" distR="0">
                        <wp:extent cx="152832" cy="15292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52832" cy="152923"/>
                                </a:xfrm>
                                <a:prstGeom prst="rect">
                                  <a:avLst/>
                                </a:prstGeom>
                                <a:ln/>
                              </pic:spPr>
                            </pic:pic>
                          </a:graphicData>
                        </a:graphic>
                      </wp:inline>
                    </w:drawing>
                  </w:r>
                </w:p>
              </w:tc>
              <w:tc>
                <w:tcPr>
                  <w:tcW w:w="3540" w:type="dxa"/>
                  <w:tcMar>
                    <w:top w:w="0" w:type="dxa"/>
                    <w:left w:w="160" w:type="dxa"/>
                    <w:bottom w:w="160" w:type="dxa"/>
                    <w:right w:w="400" w:type="dxa"/>
                  </w:tcMar>
                  <w:vAlign w:val="center"/>
                </w:tcPr>
                <w:p w:rsidR="009730BA" w:rsidRDefault="00597B5F">
                  <w:pPr>
                    <w:ind w:right="400"/>
                    <w:rPr>
                      <w:rFonts w:ascii="Blinker" w:eastAsia="Blinker" w:hAnsi="Blinker" w:cs="Blinker"/>
                      <w:color w:val="FFFFFF"/>
                      <w:sz w:val="20"/>
                      <w:szCs w:val="20"/>
                    </w:rPr>
                  </w:pPr>
                  <w:r>
                    <w:rPr>
                      <w:rFonts w:ascii="Blinker" w:eastAsia="Blinker" w:hAnsi="Blinker" w:cs="Blinker"/>
                      <w:color w:val="FFFFFF"/>
                      <w:sz w:val="20"/>
                      <w:szCs w:val="20"/>
                    </w:rPr>
                    <w:t>flordelinedelatorre@gmail.com</w:t>
                  </w:r>
                </w:p>
              </w:tc>
            </w:tr>
          </w:tbl>
          <w:p w:rsidR="009730BA" w:rsidRDefault="00597B5F">
            <w:pPr>
              <w:pBdr>
                <w:top w:val="nil"/>
                <w:left w:val="nil"/>
                <w:bottom w:val="nil"/>
                <w:right w:val="nil"/>
                <w:between w:val="nil"/>
              </w:pBdr>
              <w:ind w:left="700" w:right="400"/>
              <w:rPr>
                <w:rFonts w:ascii="Blinker" w:eastAsia="Blinker" w:hAnsi="Blinker" w:cs="Blinker"/>
                <w:color w:val="FFFFFF"/>
                <w:sz w:val="20"/>
                <w:szCs w:val="20"/>
              </w:rPr>
            </w:pPr>
            <w:r>
              <w:rPr>
                <w:rFonts w:ascii="Blinker" w:eastAsia="Blinker" w:hAnsi="Blinker" w:cs="Blinker"/>
                <w:color w:val="FFFFFF"/>
                <w:sz w:val="20"/>
                <w:szCs w:val="20"/>
              </w:rPr>
              <w:t> </w:t>
            </w:r>
          </w:p>
          <w:p w:rsidR="009730BA" w:rsidRDefault="00597B5F">
            <w:pPr>
              <w:pBdr>
                <w:top w:val="single" w:sz="8" w:space="0" w:color="FFFFFF"/>
                <w:left w:val="nil"/>
                <w:bottom w:val="nil"/>
                <w:right w:val="nil"/>
                <w:between w:val="nil"/>
              </w:pBdr>
              <w:ind w:left="700" w:right="400"/>
              <w:rPr>
                <w:rFonts w:ascii="Blinker" w:eastAsia="Blinker" w:hAnsi="Blinker" w:cs="Blinker"/>
                <w:b/>
                <w:smallCaps/>
                <w:color w:val="FFFFFF"/>
                <w:sz w:val="28"/>
                <w:szCs w:val="28"/>
              </w:rPr>
            </w:pPr>
            <w:r>
              <w:rPr>
                <w:rFonts w:ascii="Blinker" w:eastAsia="Blinker" w:hAnsi="Blinker" w:cs="Blinker"/>
                <w:b/>
                <w:smallCaps/>
                <w:color w:val="FFFFFF"/>
                <w:sz w:val="28"/>
                <w:szCs w:val="28"/>
              </w:rPr>
              <w:t>SKILLS</w:t>
            </w:r>
          </w:p>
          <w:p w:rsidR="009730BA" w:rsidRDefault="00597B5F">
            <w:pPr>
              <w:pBdr>
                <w:top w:val="nil"/>
                <w:left w:val="nil"/>
                <w:bottom w:val="nil"/>
                <w:right w:val="nil"/>
                <w:between w:val="nil"/>
              </w:pBdr>
              <w:spacing w:line="100" w:lineRule="auto"/>
              <w:ind w:left="700" w:right="400"/>
              <w:rPr>
                <w:rFonts w:ascii="Blinker" w:eastAsia="Blinker" w:hAnsi="Blinker" w:cs="Blinker"/>
                <w:color w:val="FFFFFF"/>
                <w:sz w:val="10"/>
                <w:szCs w:val="10"/>
              </w:rPr>
            </w:pPr>
            <w:r>
              <w:rPr>
                <w:rFonts w:ascii="Blinker" w:eastAsia="Blinker" w:hAnsi="Blinker" w:cs="Blinker"/>
                <w:color w:val="FFFFFF"/>
                <w:sz w:val="10"/>
                <w:szCs w:val="10"/>
              </w:rPr>
              <w:t> </w:t>
            </w:r>
          </w:p>
          <w:p w:rsidR="009730BA" w:rsidRDefault="00597B5F">
            <w:pPr>
              <w:numPr>
                <w:ilvl w:val="0"/>
                <w:numId w:val="11"/>
              </w:numPr>
              <w:pBdr>
                <w:top w:val="nil"/>
                <w:left w:val="none" w:sz="0" w:space="0"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Microsoft Word, Excel, PowerPoint.</w:t>
            </w:r>
          </w:p>
          <w:p w:rsidR="009730BA" w:rsidRDefault="00597B5F">
            <w:pPr>
              <w:numPr>
                <w:ilvl w:val="0"/>
                <w:numId w:val="11"/>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 xml:space="preserve">Map Info, AutoCAD, </w:t>
            </w:r>
            <w:proofErr w:type="spellStart"/>
            <w:r>
              <w:rPr>
                <w:rFonts w:ascii="Blinker" w:eastAsia="Blinker" w:hAnsi="Blinker" w:cs="Blinker"/>
                <w:color w:val="FFFFFF"/>
                <w:sz w:val="20"/>
                <w:szCs w:val="20"/>
              </w:rPr>
              <w:t>Gemcom</w:t>
            </w:r>
            <w:proofErr w:type="spellEnd"/>
            <w:r>
              <w:rPr>
                <w:rFonts w:ascii="Blinker" w:eastAsia="Blinker" w:hAnsi="Blinker" w:cs="Blinker"/>
                <w:color w:val="FFFFFF"/>
                <w:sz w:val="20"/>
                <w:szCs w:val="20"/>
              </w:rPr>
              <w:t>- Basic only.</w:t>
            </w:r>
          </w:p>
          <w:p w:rsidR="009730BA" w:rsidRDefault="00597B5F">
            <w:pPr>
              <w:numPr>
                <w:ilvl w:val="0"/>
                <w:numId w:val="11"/>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Operates XRF (for immediate grade analysis of Minerals).</w:t>
            </w:r>
          </w:p>
          <w:p w:rsidR="009730BA" w:rsidRDefault="00597B5F">
            <w:pPr>
              <w:numPr>
                <w:ilvl w:val="0"/>
                <w:numId w:val="11"/>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Operates Geo Magnetometer.</w:t>
            </w:r>
          </w:p>
          <w:p w:rsidR="009730BA" w:rsidRDefault="00597B5F">
            <w:pPr>
              <w:numPr>
                <w:ilvl w:val="0"/>
                <w:numId w:val="11"/>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 xml:space="preserve">Core logging (geological, structural, and </w:t>
            </w:r>
            <w:proofErr w:type="spellStart"/>
            <w:r>
              <w:rPr>
                <w:rFonts w:ascii="Blinker" w:eastAsia="Blinker" w:hAnsi="Blinker" w:cs="Blinker"/>
                <w:color w:val="FFFFFF"/>
                <w:sz w:val="20"/>
                <w:szCs w:val="20"/>
              </w:rPr>
              <w:t>Geotech</w:t>
            </w:r>
            <w:proofErr w:type="spellEnd"/>
            <w:r>
              <w:rPr>
                <w:rFonts w:ascii="Blinker" w:eastAsia="Blinker" w:hAnsi="Blinker" w:cs="Blinker"/>
                <w:color w:val="FFFFFF"/>
                <w:sz w:val="20"/>
                <w:szCs w:val="20"/>
              </w:rPr>
              <w:t xml:space="preserve"> logging)</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Surface mapping (geological and structural).</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Underground mapping (ore drive and development drive).</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Grade Control management</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Vein interpretation and analysis</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Internal Audit team member for ISO: 9001, ISO: 14001, and ISO:  18001 (2016-present)</w:t>
            </w:r>
          </w:p>
          <w:p w:rsidR="009730BA" w:rsidRDefault="00597B5F">
            <w:pPr>
              <w:numPr>
                <w:ilvl w:val="0"/>
                <w:numId w:val="12"/>
              </w:numPr>
              <w:pBdr>
                <w:top w:val="nil"/>
                <w:left w:val="none" w:sz="0" w:space="2"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Document controller for ISO: 9001, ISO: 14001, and ISO:  1</w:t>
            </w:r>
            <w:r>
              <w:rPr>
                <w:rFonts w:ascii="Blinker" w:eastAsia="Blinker" w:hAnsi="Blinker" w:cs="Blinker"/>
                <w:color w:val="FFFFFF"/>
                <w:sz w:val="20"/>
                <w:szCs w:val="20"/>
              </w:rPr>
              <w:t>8001 (2016-present)</w:t>
            </w:r>
          </w:p>
          <w:p w:rsidR="009730BA" w:rsidRDefault="00597B5F">
            <w:pPr>
              <w:pBdr>
                <w:top w:val="nil"/>
                <w:left w:val="nil"/>
                <w:bottom w:val="nil"/>
                <w:right w:val="nil"/>
                <w:between w:val="nil"/>
              </w:pBdr>
              <w:ind w:left="700" w:right="400"/>
              <w:rPr>
                <w:rFonts w:ascii="Blinker" w:eastAsia="Blinker" w:hAnsi="Blinker" w:cs="Blinker"/>
                <w:color w:val="FFFFFF"/>
                <w:sz w:val="20"/>
                <w:szCs w:val="20"/>
              </w:rPr>
            </w:pPr>
            <w:r>
              <w:rPr>
                <w:rFonts w:ascii="Blinker" w:eastAsia="Blinker" w:hAnsi="Blinker" w:cs="Blinker"/>
                <w:color w:val="FFFFFF"/>
                <w:sz w:val="20"/>
                <w:szCs w:val="20"/>
              </w:rPr>
              <w:t> </w:t>
            </w:r>
          </w:p>
          <w:p w:rsidR="009730BA" w:rsidRDefault="00597B5F">
            <w:pPr>
              <w:pBdr>
                <w:top w:val="nil"/>
                <w:left w:val="nil"/>
                <w:bottom w:val="nil"/>
                <w:right w:val="nil"/>
                <w:between w:val="nil"/>
              </w:pBdr>
              <w:ind w:left="700" w:right="400"/>
              <w:rPr>
                <w:rFonts w:ascii="Blinker" w:eastAsia="Blinker" w:hAnsi="Blinker" w:cs="Blinker"/>
                <w:color w:val="FFFFFF"/>
                <w:sz w:val="20"/>
                <w:szCs w:val="20"/>
              </w:rPr>
            </w:pPr>
            <w:r>
              <w:rPr>
                <w:rFonts w:ascii="Blinker" w:eastAsia="Blinker" w:hAnsi="Blinker" w:cs="Blinker"/>
                <w:color w:val="FFFFFF"/>
                <w:sz w:val="20"/>
                <w:szCs w:val="20"/>
              </w:rPr>
              <w:t> </w:t>
            </w:r>
          </w:p>
          <w:p w:rsidR="009730BA" w:rsidRDefault="00597B5F">
            <w:pPr>
              <w:pBdr>
                <w:top w:val="single" w:sz="8" w:space="0" w:color="FFFFFF"/>
                <w:left w:val="nil"/>
                <w:bottom w:val="nil"/>
                <w:right w:val="nil"/>
                <w:between w:val="nil"/>
              </w:pBdr>
              <w:ind w:left="700" w:right="400"/>
              <w:rPr>
                <w:rFonts w:ascii="Blinker" w:eastAsia="Blinker" w:hAnsi="Blinker" w:cs="Blinker"/>
                <w:b/>
                <w:smallCaps/>
                <w:color w:val="FFFFFF"/>
                <w:sz w:val="28"/>
                <w:szCs w:val="28"/>
              </w:rPr>
            </w:pPr>
            <w:r>
              <w:rPr>
                <w:rFonts w:ascii="Blinker" w:eastAsia="Blinker" w:hAnsi="Blinker" w:cs="Blinker"/>
                <w:b/>
                <w:smallCaps/>
                <w:color w:val="FFFFFF"/>
                <w:sz w:val="28"/>
                <w:szCs w:val="28"/>
              </w:rPr>
              <w:t>ADDITIONAL INFORMATION</w:t>
            </w:r>
          </w:p>
          <w:p w:rsidR="009730BA" w:rsidRDefault="00597B5F">
            <w:pPr>
              <w:pBdr>
                <w:top w:val="nil"/>
                <w:left w:val="nil"/>
                <w:bottom w:val="nil"/>
                <w:right w:val="nil"/>
                <w:between w:val="nil"/>
              </w:pBdr>
              <w:spacing w:line="100" w:lineRule="auto"/>
              <w:ind w:left="700" w:right="400"/>
              <w:rPr>
                <w:rFonts w:ascii="Blinker" w:eastAsia="Blinker" w:hAnsi="Blinker" w:cs="Blinker"/>
                <w:color w:val="FFFFFF"/>
                <w:sz w:val="10"/>
                <w:szCs w:val="10"/>
              </w:rPr>
            </w:pPr>
            <w:r>
              <w:rPr>
                <w:rFonts w:ascii="Blinker" w:eastAsia="Blinker" w:hAnsi="Blinker" w:cs="Blinker"/>
                <w:color w:val="FFFFFF"/>
                <w:sz w:val="10"/>
                <w:szCs w:val="10"/>
              </w:rPr>
              <w:t> </w:t>
            </w:r>
          </w:p>
          <w:p w:rsidR="009730BA" w:rsidRDefault="00597B5F">
            <w:pPr>
              <w:numPr>
                <w:ilvl w:val="0"/>
                <w:numId w:val="13"/>
              </w:numPr>
              <w:pBdr>
                <w:top w:val="nil"/>
                <w:left w:val="none" w:sz="0" w:space="0"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 xml:space="preserve">Willing to Relocate: Yes </w:t>
            </w:r>
          </w:p>
          <w:p w:rsidR="009730BA" w:rsidRDefault="00597B5F">
            <w:pPr>
              <w:numPr>
                <w:ilvl w:val="0"/>
                <w:numId w:val="13"/>
              </w:numPr>
              <w:pBdr>
                <w:top w:val="nil"/>
                <w:left w:val="none" w:sz="0" w:space="0"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 xml:space="preserve">Wiling to Travel: Yes, </w:t>
            </w:r>
          </w:p>
          <w:p w:rsidR="009730BA" w:rsidRDefault="00597B5F">
            <w:pPr>
              <w:numPr>
                <w:ilvl w:val="0"/>
                <w:numId w:val="13"/>
              </w:numPr>
              <w:pBdr>
                <w:top w:val="nil"/>
                <w:left w:val="none" w:sz="0" w:space="0" w:color="000000"/>
                <w:bottom w:val="nil"/>
                <w:right w:val="nil"/>
                <w:between w:val="nil"/>
              </w:pBdr>
              <w:ind w:left="940" w:right="400" w:hanging="232"/>
              <w:rPr>
                <w:color w:val="FFFFFF"/>
                <w:sz w:val="20"/>
                <w:szCs w:val="20"/>
              </w:rPr>
            </w:pPr>
            <w:r>
              <w:rPr>
                <w:rFonts w:ascii="Blinker" w:eastAsia="Blinker" w:hAnsi="Blinker" w:cs="Blinker"/>
                <w:color w:val="FFFFFF"/>
                <w:sz w:val="20"/>
                <w:szCs w:val="20"/>
              </w:rPr>
              <w:t>Availability to work: 1 month after the interview will be made</w:t>
            </w:r>
          </w:p>
          <w:p w:rsidR="009730BA" w:rsidRDefault="00597B5F">
            <w:pPr>
              <w:pBdr>
                <w:top w:val="nil"/>
                <w:left w:val="nil"/>
                <w:bottom w:val="nil"/>
                <w:right w:val="nil"/>
                <w:between w:val="nil"/>
              </w:pBdr>
              <w:ind w:left="700" w:right="400"/>
              <w:rPr>
                <w:rFonts w:ascii="Blinker" w:eastAsia="Blinker" w:hAnsi="Blinker" w:cs="Blinker"/>
                <w:color w:val="FFFFFF"/>
                <w:sz w:val="20"/>
                <w:szCs w:val="20"/>
              </w:rPr>
            </w:pPr>
            <w:r>
              <w:rPr>
                <w:rFonts w:ascii="Blinker" w:eastAsia="Blinker" w:hAnsi="Blinker" w:cs="Blinker"/>
                <w:color w:val="FFFFFF"/>
                <w:sz w:val="20"/>
                <w:szCs w:val="20"/>
              </w:rPr>
              <w:t> </w:t>
            </w:r>
          </w:p>
          <w:p w:rsidR="009730BA" w:rsidRDefault="009730BA">
            <w:pPr>
              <w:pBdr>
                <w:top w:val="nil"/>
                <w:left w:val="none" w:sz="0" w:space="0" w:color="000000"/>
                <w:bottom w:val="nil"/>
                <w:right w:val="none" w:sz="0" w:space="0" w:color="000000"/>
                <w:between w:val="nil"/>
              </w:pBdr>
              <w:ind w:left="700" w:right="400"/>
              <w:rPr>
                <w:rFonts w:ascii="Blinker" w:eastAsia="Blinker" w:hAnsi="Blinker" w:cs="Blinker"/>
                <w:color w:val="FFFFFF"/>
                <w:sz w:val="20"/>
                <w:szCs w:val="20"/>
              </w:rPr>
            </w:pPr>
          </w:p>
        </w:tc>
        <w:tc>
          <w:tcPr>
            <w:tcW w:w="7426" w:type="dxa"/>
            <w:tcMar>
              <w:top w:w="0" w:type="dxa"/>
              <w:left w:w="0" w:type="dxa"/>
              <w:bottom w:w="0" w:type="dxa"/>
              <w:right w:w="0" w:type="dxa"/>
            </w:tcMar>
          </w:tcPr>
          <w:p w:rsidR="009730BA" w:rsidRDefault="009730BA">
            <w:pPr>
              <w:widowControl w:val="0"/>
              <w:pBdr>
                <w:top w:val="nil"/>
                <w:left w:val="nil"/>
                <w:bottom w:val="nil"/>
                <w:right w:val="nil"/>
                <w:between w:val="nil"/>
              </w:pBdr>
              <w:spacing w:line="276" w:lineRule="auto"/>
              <w:rPr>
                <w:rFonts w:ascii="Blinker" w:eastAsia="Blinker" w:hAnsi="Blinker" w:cs="Blinker"/>
                <w:color w:val="FFFFFF"/>
                <w:sz w:val="20"/>
                <w:szCs w:val="20"/>
              </w:rPr>
            </w:pPr>
          </w:p>
          <w:tbl>
            <w:tblPr>
              <w:tblStyle w:val="a2"/>
              <w:tblW w:w="7426" w:type="dxa"/>
              <w:tblLayout w:type="fixed"/>
              <w:tblLook w:val="0400" w:firstRow="0" w:lastRow="0" w:firstColumn="0" w:lastColumn="0" w:noHBand="0" w:noVBand="1"/>
            </w:tblPr>
            <w:tblGrid>
              <w:gridCol w:w="7426"/>
            </w:tblGrid>
            <w:tr w:rsidR="009730BA">
              <w:tc>
                <w:tcPr>
                  <w:tcW w:w="7426" w:type="dxa"/>
                  <w:tcMar>
                    <w:top w:w="0" w:type="dxa"/>
                    <w:left w:w="120" w:type="dxa"/>
                    <w:bottom w:w="0" w:type="dxa"/>
                    <w:right w:w="120" w:type="dxa"/>
                  </w:tcMar>
                </w:tcPr>
                <w:p w:rsidR="009730BA" w:rsidRDefault="00597B5F">
                  <w:pPr>
                    <w:pBdr>
                      <w:top w:val="nil"/>
                      <w:left w:val="nil"/>
                      <w:bottom w:val="none" w:sz="0" w:space="0" w:color="000000"/>
                      <w:right w:val="nil"/>
                      <w:between w:val="nil"/>
                    </w:pBdr>
                    <w:ind w:left="360" w:right="360"/>
                    <w:rPr>
                      <w:rFonts w:ascii="Blinker" w:eastAsia="Blinker" w:hAnsi="Blinker" w:cs="Blinker"/>
                      <w:b/>
                      <w:color w:val="C38F56"/>
                      <w:sz w:val="72"/>
                      <w:szCs w:val="72"/>
                    </w:rPr>
                  </w:pPr>
                  <w:proofErr w:type="spellStart"/>
                  <w:r>
                    <w:rPr>
                      <w:rFonts w:ascii="Blinker" w:eastAsia="Blinker" w:hAnsi="Blinker" w:cs="Blinker"/>
                      <w:b/>
                      <w:color w:val="C38F56"/>
                      <w:sz w:val="72"/>
                      <w:szCs w:val="72"/>
                    </w:rPr>
                    <w:t>Flordeline</w:t>
                  </w:r>
                  <w:proofErr w:type="spellEnd"/>
                  <w:r>
                    <w:rPr>
                      <w:rFonts w:ascii="Blinker" w:eastAsia="Blinker" w:hAnsi="Blinker" w:cs="Blinker"/>
                      <w:b/>
                      <w:color w:val="C38F56"/>
                      <w:sz w:val="72"/>
                      <w:szCs w:val="72"/>
                    </w:rPr>
                    <w:t xml:space="preserve"> </w:t>
                  </w:r>
                  <w:proofErr w:type="spellStart"/>
                  <w:r>
                    <w:rPr>
                      <w:rFonts w:ascii="Blinker" w:eastAsia="Blinker" w:hAnsi="Blinker" w:cs="Blinker"/>
                      <w:b/>
                      <w:color w:val="C38F56"/>
                      <w:sz w:val="72"/>
                      <w:szCs w:val="72"/>
                    </w:rPr>
                    <w:t>dela</w:t>
                  </w:r>
                  <w:proofErr w:type="spellEnd"/>
                  <w:r>
                    <w:rPr>
                      <w:rFonts w:ascii="Blinker" w:eastAsia="Blinker" w:hAnsi="Blinker" w:cs="Blinker"/>
                      <w:b/>
                      <w:color w:val="C38F56"/>
                      <w:sz w:val="72"/>
                      <w:szCs w:val="72"/>
                    </w:rPr>
                    <w:t xml:space="preserve"> Torre - </w:t>
                  </w:r>
                  <w:proofErr w:type="spellStart"/>
                  <w:r>
                    <w:rPr>
                      <w:rFonts w:ascii="Blinker" w:eastAsia="Blinker" w:hAnsi="Blinker" w:cs="Blinker"/>
                      <w:b/>
                      <w:color w:val="C38F56"/>
                      <w:sz w:val="72"/>
                      <w:szCs w:val="72"/>
                    </w:rPr>
                    <w:t>Glodove</w:t>
                  </w:r>
                  <w:proofErr w:type="spellEnd"/>
                </w:p>
                <w:p w:rsidR="009730BA" w:rsidRDefault="00597B5F">
                  <w:pPr>
                    <w:pBdr>
                      <w:top w:val="nil"/>
                      <w:left w:val="nil"/>
                      <w:bottom w:val="single" w:sz="40" w:space="0" w:color="000000"/>
                      <w:right w:val="nil"/>
                      <w:between w:val="nil"/>
                    </w:pBdr>
                    <w:spacing w:after="600"/>
                    <w:ind w:left="360" w:right="360"/>
                    <w:rPr>
                      <w:rFonts w:ascii="Blinker" w:eastAsia="Blinker" w:hAnsi="Blinker" w:cs="Blinker"/>
                      <w:color w:val="46464E"/>
                      <w:sz w:val="10"/>
                      <w:szCs w:val="10"/>
                    </w:rPr>
                  </w:pPr>
                  <w:r>
                    <w:rPr>
                      <w:rFonts w:ascii="Blinker" w:eastAsia="Blinker" w:hAnsi="Blinker" w:cs="Blinker"/>
                      <w:color w:val="46464E"/>
                      <w:sz w:val="20"/>
                      <w:szCs w:val="20"/>
                    </w:rPr>
                    <w:t> </w:t>
                  </w:r>
                </w:p>
                <w:p w:rsidR="009730BA" w:rsidRDefault="00597B5F">
                  <w:pPr>
                    <w:pBdr>
                      <w:top w:val="nil"/>
                      <w:left w:val="nil"/>
                      <w:bottom w:val="nil"/>
                      <w:right w:val="nil"/>
                      <w:between w:val="nil"/>
                    </w:pBdr>
                    <w:spacing w:after="100"/>
                    <w:ind w:left="360" w:right="360"/>
                    <w:rPr>
                      <w:rFonts w:ascii="Blinker" w:eastAsia="Blinker" w:hAnsi="Blinker" w:cs="Blinker"/>
                      <w:b/>
                      <w:smallCaps/>
                      <w:color w:val="000000"/>
                      <w:sz w:val="28"/>
                      <w:szCs w:val="28"/>
                    </w:rPr>
                  </w:pPr>
                  <w:r>
                    <w:rPr>
                      <w:rFonts w:ascii="Blinker" w:eastAsia="Blinker" w:hAnsi="Blinker" w:cs="Blinker"/>
                      <w:b/>
                      <w:smallCaps/>
                      <w:color w:val="000000"/>
                      <w:sz w:val="28"/>
                      <w:szCs w:val="28"/>
                    </w:rPr>
                    <w:t>PROFESSIONAL SUMMARY</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I am an experienced Geologist professional with strong leadership and relationship-building skills. I have been in the Exploration and Mining Industry for 12 years with a diverse background in both Surface exploration and underground mining operations. Ded</w:t>
                  </w:r>
                  <w:r>
                    <w:rPr>
                      <w:rFonts w:ascii="Blinker" w:eastAsia="Blinker" w:hAnsi="Blinker" w:cs="Blinker"/>
                      <w:color w:val="46464E"/>
                      <w:sz w:val="20"/>
                      <w:szCs w:val="20"/>
                    </w:rPr>
                    <w:t>icated and committed to applying extensive knowledge of geological operations and geophysical methodologies in performing assigned tasks.</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w:t>
                  </w:r>
                </w:p>
                <w:p w:rsidR="009730BA" w:rsidRDefault="00597B5F">
                  <w:pPr>
                    <w:pBdr>
                      <w:top w:val="single" w:sz="8" w:space="0" w:color="000000"/>
                      <w:left w:val="nil"/>
                      <w:bottom w:val="nil"/>
                      <w:right w:val="nil"/>
                      <w:between w:val="nil"/>
                    </w:pBdr>
                    <w:spacing w:after="100"/>
                    <w:ind w:left="360" w:right="360"/>
                    <w:rPr>
                      <w:rFonts w:ascii="Blinker" w:eastAsia="Blinker" w:hAnsi="Blinker" w:cs="Blinker"/>
                      <w:b/>
                      <w:smallCaps/>
                      <w:color w:val="000000"/>
                      <w:sz w:val="28"/>
                      <w:szCs w:val="28"/>
                    </w:rPr>
                  </w:pPr>
                  <w:r>
                    <w:rPr>
                      <w:rFonts w:ascii="Blinker" w:eastAsia="Blinker" w:hAnsi="Blinker" w:cs="Blinker"/>
                      <w:b/>
                      <w:smallCaps/>
                      <w:color w:val="000000"/>
                      <w:sz w:val="28"/>
                      <w:szCs w:val="28"/>
                    </w:rPr>
                    <w:t>WORK HISTORY</w:t>
                  </w:r>
                </w:p>
                <w:p w:rsidR="009730BA" w:rsidRDefault="00597B5F">
                  <w:pPr>
                    <w:pBdr>
                      <w:top w:val="nil"/>
                      <w:left w:val="nil"/>
                      <w:bottom w:val="nil"/>
                      <w:right w:val="nil"/>
                      <w:between w:val="nil"/>
                    </w:pBdr>
                    <w:tabs>
                      <w:tab w:val="right" w:pos="6826"/>
                    </w:tabs>
                    <w:ind w:left="360" w:right="360"/>
                    <w:rPr>
                      <w:rFonts w:ascii="Blinker" w:eastAsia="Blinker" w:hAnsi="Blinker" w:cs="Blinker"/>
                      <w:b/>
                      <w:color w:val="000000"/>
                      <w:sz w:val="20"/>
                      <w:szCs w:val="20"/>
                    </w:rPr>
                  </w:pPr>
                  <w:r>
                    <w:rPr>
                      <w:rFonts w:ascii="Blinker" w:eastAsia="Blinker" w:hAnsi="Blinker" w:cs="Blinker"/>
                      <w:b/>
                      <w:color w:val="000000"/>
                      <w:sz w:val="20"/>
                      <w:szCs w:val="20"/>
                    </w:rPr>
                    <w:t xml:space="preserve">Surface Geologist                                                                                    </w:t>
                  </w:r>
                  <w:r>
                    <w:rPr>
                      <w:rFonts w:ascii="Blinker" w:eastAsia="Blinker" w:hAnsi="Blinker" w:cs="Blinker"/>
                      <w:b/>
                      <w:color w:val="000000"/>
                      <w:sz w:val="20"/>
                      <w:szCs w:val="20"/>
                    </w:rPr>
                    <w:t xml:space="preserve">                                   1</w:t>
                  </w:r>
                  <w:r>
                    <w:rPr>
                      <w:rFonts w:ascii="Blinker" w:eastAsia="Blinker" w:hAnsi="Blinker" w:cs="Blinker"/>
                      <w:color w:val="000000"/>
                      <w:sz w:val="20"/>
                      <w:szCs w:val="20"/>
                    </w:rPr>
                    <w:t>0/2020 - Current</w:t>
                  </w:r>
                </w:p>
                <w:p w:rsidR="009730BA" w:rsidRDefault="00597B5F">
                  <w:pPr>
                    <w:pBdr>
                      <w:top w:val="nil"/>
                      <w:left w:val="nil"/>
                      <w:bottom w:val="nil"/>
                      <w:right w:val="nil"/>
                      <w:between w:val="nil"/>
                    </w:pBdr>
                    <w:tabs>
                      <w:tab w:val="right" w:pos="6826"/>
                    </w:tabs>
                    <w:ind w:left="360" w:right="360"/>
                    <w:rPr>
                      <w:rFonts w:ascii="Blinker" w:eastAsia="Blinker" w:hAnsi="Blinker" w:cs="Blinker"/>
                      <w:b/>
                      <w:color w:val="000000"/>
                      <w:sz w:val="20"/>
                      <w:szCs w:val="20"/>
                    </w:rPr>
                  </w:pPr>
                  <w:r>
                    <w:rPr>
                      <w:rFonts w:ascii="Blinker" w:eastAsia="Blinker" w:hAnsi="Blinker" w:cs="Blinker"/>
                      <w:b/>
                      <w:color w:val="000000"/>
                      <w:sz w:val="20"/>
                      <w:szCs w:val="20"/>
                    </w:rPr>
                    <w:t xml:space="preserve">Mine Geologist                                                                                                                               </w:t>
                  </w:r>
                  <w:r>
                    <w:rPr>
                      <w:rFonts w:ascii="Blinker" w:eastAsia="Blinker" w:hAnsi="Blinker" w:cs="Blinker"/>
                      <w:color w:val="000000"/>
                      <w:sz w:val="20"/>
                      <w:szCs w:val="20"/>
                    </w:rPr>
                    <w:t>02/2013 – 10/2020</w:t>
                  </w:r>
                </w:p>
                <w:p w:rsidR="009730BA" w:rsidRDefault="00597B5F">
                  <w:pPr>
                    <w:pBdr>
                      <w:top w:val="nil"/>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Grade Control</w:t>
                  </w:r>
                  <w:r>
                    <w:rPr>
                      <w:rFonts w:ascii="Blinker" w:eastAsia="Blinker" w:hAnsi="Blinker" w:cs="Blinker"/>
                      <w:color w:val="000000"/>
                      <w:sz w:val="20"/>
                      <w:szCs w:val="20"/>
                    </w:rPr>
                    <w:t xml:space="preserve"> </w:t>
                  </w:r>
                  <w:r>
                    <w:rPr>
                      <w:rFonts w:ascii="Blinker" w:eastAsia="Blinker" w:hAnsi="Blinker" w:cs="Blinker"/>
                      <w:b/>
                      <w:color w:val="000000"/>
                      <w:sz w:val="20"/>
                      <w:szCs w:val="20"/>
                    </w:rPr>
                    <w:t>Geologist</w:t>
                  </w:r>
                  <w:r>
                    <w:rPr>
                      <w:color w:val="000000"/>
                    </w:rPr>
                    <w:t xml:space="preserve">                                                  </w:t>
                  </w:r>
                  <w:r>
                    <w:rPr>
                      <w:color w:val="000000"/>
                      <w:sz w:val="20"/>
                      <w:szCs w:val="20"/>
                    </w:rPr>
                    <w:t>11</w:t>
                  </w:r>
                  <w:r>
                    <w:rPr>
                      <w:rFonts w:ascii="Blinker" w:eastAsia="Blinker" w:hAnsi="Blinker" w:cs="Blinker"/>
                      <w:color w:val="000000"/>
                      <w:sz w:val="20"/>
                      <w:szCs w:val="20"/>
                    </w:rPr>
                    <w:t xml:space="preserve">/2013 – 10/2014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Apex Mining Company Incorporated</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Masara</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Maco</w:t>
                  </w:r>
                  <w:proofErr w:type="spellEnd"/>
                  <w:r>
                    <w:rPr>
                      <w:rFonts w:ascii="Blinker" w:eastAsia="Blinker" w:hAnsi="Blinker" w:cs="Blinker"/>
                      <w:color w:val="000000"/>
                      <w:sz w:val="20"/>
                      <w:szCs w:val="20"/>
                    </w:rPr>
                    <w:t xml:space="preserve">, Davao de Oro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xml:space="preserve">Commodity: Epithermal Gold and Silver </w:t>
                  </w:r>
                </w:p>
                <w:p w:rsidR="009730BA" w:rsidRDefault="009730BA">
                  <w:pPr>
                    <w:pBdr>
                      <w:top w:val="nil"/>
                      <w:left w:val="nil"/>
                      <w:bottom w:val="nil"/>
                      <w:right w:val="nil"/>
                      <w:between w:val="nil"/>
                    </w:pBdr>
                    <w:ind w:right="360"/>
                    <w:rPr>
                      <w:rFonts w:ascii="Blinker" w:eastAsia="Blinker" w:hAnsi="Blinker" w:cs="Blinker"/>
                      <w:color w:val="000000"/>
                      <w:sz w:val="20"/>
                      <w:szCs w:val="20"/>
                    </w:rPr>
                  </w:pP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b/>
                      <w:color w:val="46464E"/>
                      <w:sz w:val="20"/>
                      <w:szCs w:val="20"/>
                    </w:rPr>
                    <w:t>Surface Exploration:</w:t>
                  </w:r>
                  <w:r>
                    <w:rPr>
                      <w:rFonts w:ascii="Blinker" w:eastAsia="Blinker" w:hAnsi="Blinker" w:cs="Blinker"/>
                      <w:color w:val="46464E"/>
                      <w:sz w:val="20"/>
                      <w:szCs w:val="20"/>
                    </w:rPr>
                    <w:t xml:space="preserve">  Oversee </w:t>
                  </w:r>
                  <w:proofErr w:type="spellStart"/>
                  <w:r>
                    <w:rPr>
                      <w:rFonts w:ascii="Blinker" w:eastAsia="Blinker" w:hAnsi="Blinker" w:cs="Blinker"/>
                      <w:color w:val="46464E"/>
                      <w:sz w:val="20"/>
                      <w:szCs w:val="20"/>
                    </w:rPr>
                    <w:t>corehouse</w:t>
                  </w:r>
                  <w:proofErr w:type="spellEnd"/>
                  <w:r>
                    <w:rPr>
                      <w:rFonts w:ascii="Blinker" w:eastAsia="Blinker" w:hAnsi="Blinker" w:cs="Blinker"/>
                      <w:color w:val="46464E"/>
                      <w:sz w:val="20"/>
                      <w:szCs w:val="20"/>
                    </w:rPr>
                    <w:t xml:space="preserve"> daily activities and gave immediate solution on problems and other complications at work.  Performed quick log, detailed geological logging, sampling, vein interpretation and analysis, and submitted daily, weekly and monthly reports. Pr</w:t>
                  </w:r>
                  <w:r>
                    <w:rPr>
                      <w:rFonts w:ascii="Blinker" w:eastAsia="Blinker" w:hAnsi="Blinker" w:cs="Blinker"/>
                      <w:color w:val="46464E"/>
                      <w:sz w:val="20"/>
                      <w:szCs w:val="20"/>
                    </w:rPr>
                    <w:t xml:space="preserve">epared terminal report in every end of the project. </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b/>
                      <w:color w:val="46464E"/>
                      <w:sz w:val="20"/>
                      <w:szCs w:val="20"/>
                    </w:rPr>
                    <w:t>Mine Geology:</w:t>
                  </w:r>
                  <w:r>
                    <w:rPr>
                      <w:rFonts w:ascii="Blinker" w:eastAsia="Blinker" w:hAnsi="Blinker" w:cs="Blinker"/>
                      <w:color w:val="46464E"/>
                      <w:sz w:val="20"/>
                      <w:szCs w:val="20"/>
                    </w:rPr>
                    <w:t xml:space="preserve"> Conducted underground mapping, projection and interpretation of veins.</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Supervised the daily activities of underground mappers and samplers.</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Coordinated with the Mine Operations Division whe</w:t>
                  </w:r>
                  <w:r>
                    <w:rPr>
                      <w:rFonts w:ascii="Blinker" w:eastAsia="Blinker" w:hAnsi="Blinker" w:cs="Blinker"/>
                      <w:color w:val="46464E"/>
                      <w:sz w:val="20"/>
                      <w:szCs w:val="20"/>
                    </w:rPr>
                    <w:t>never changes on vein projections are made and new openings are recommended.</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Prepared daily and monthly mine geology update/report.</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Monitored daily the underground geology activity and gave immediate solutions on complications at work.</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b/>
                      <w:color w:val="46464E"/>
                      <w:sz w:val="20"/>
                      <w:szCs w:val="20"/>
                    </w:rPr>
                    <w:t>Grade control:</w:t>
                  </w:r>
                  <w:r>
                    <w:rPr>
                      <w:rFonts w:ascii="Blinker" w:eastAsia="Blinker" w:hAnsi="Blinker" w:cs="Blinker"/>
                      <w:color w:val="46464E"/>
                      <w:sz w:val="20"/>
                      <w:szCs w:val="20"/>
                    </w:rPr>
                    <w:t xml:space="preserve"> Controlling Daily Stockpile Material Movements.</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Ensured a high-quality control of sample collection is maintained.</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Ensured that the Targe</w:t>
                  </w:r>
                  <w:r>
                    <w:rPr>
                      <w:rFonts w:ascii="Blinker" w:eastAsia="Blinker" w:hAnsi="Blinker" w:cs="Blinker"/>
                      <w:color w:val="46464E"/>
                      <w:sz w:val="20"/>
                      <w:szCs w:val="20"/>
                    </w:rPr>
                    <w:t>t mill head will be attained.</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Determined the blend of ore to be fed to the mill from different headings considering the established procedure on grade control.</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Prepared daily inventory of ore at various stockpile areas.</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Evaluates any discrepancy that may a</w:t>
                  </w:r>
                  <w:r>
                    <w:rPr>
                      <w:rFonts w:ascii="Blinker" w:eastAsia="Blinker" w:hAnsi="Blinker" w:cs="Blinker"/>
                      <w:color w:val="46464E"/>
                      <w:sz w:val="20"/>
                      <w:szCs w:val="20"/>
                    </w:rPr>
                    <w:t>rise between the Mine and Mill data in terms of tonnages and grade and prepares reports on the results of evaluation.</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Prepared monthly/semi-annual/annual reconciliation reports on tonnages and grades.</w:t>
                  </w:r>
                </w:p>
                <w:p w:rsidR="009730BA" w:rsidRDefault="00597B5F">
                  <w:pPr>
                    <w:numPr>
                      <w:ilvl w:val="0"/>
                      <w:numId w:val="1"/>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Submitted daily the ore fed to crusher report, daily or</w:t>
                  </w:r>
                  <w:r>
                    <w:rPr>
                      <w:rFonts w:ascii="Blinker" w:eastAsia="Blinker" w:hAnsi="Blinker" w:cs="Blinker"/>
                      <w:color w:val="46464E"/>
                      <w:sz w:val="20"/>
                      <w:szCs w:val="20"/>
                    </w:rPr>
                    <w:t>e production, delivered to mill, mine yard inventory, and mine grade vs mill head report.</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Project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02/2012 - 02/2013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proofErr w:type="spellStart"/>
                  <w:r>
                    <w:rPr>
                      <w:rFonts w:ascii="Blinker" w:eastAsia="Blinker" w:hAnsi="Blinker" w:cs="Blinker"/>
                      <w:b/>
                      <w:color w:val="000000"/>
                      <w:sz w:val="20"/>
                      <w:szCs w:val="20"/>
                    </w:rPr>
                    <w:t>Philco</w:t>
                  </w:r>
                  <w:proofErr w:type="spellEnd"/>
                  <w:r>
                    <w:rPr>
                      <w:rFonts w:ascii="Blinker" w:eastAsia="Blinker" w:hAnsi="Blinker" w:cs="Blinker"/>
                      <w:b/>
                      <w:color w:val="000000"/>
                      <w:sz w:val="20"/>
                      <w:szCs w:val="20"/>
                    </w:rPr>
                    <w:t xml:space="preserve"> Mining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Camanlangan</w:t>
                  </w:r>
                  <w:proofErr w:type="spellEnd"/>
                  <w:r>
                    <w:rPr>
                      <w:rFonts w:ascii="Blinker" w:eastAsia="Blinker" w:hAnsi="Blinker" w:cs="Blinker"/>
                      <w:color w:val="000000"/>
                      <w:sz w:val="20"/>
                      <w:szCs w:val="20"/>
                    </w:rPr>
                    <w:t xml:space="preserve">, New Bataan, Davao de Oro </w:t>
                  </w:r>
                  <w:r>
                    <w:rPr>
                      <w:rFonts w:ascii="Blinker" w:eastAsia="Blinker" w:hAnsi="Blinker" w:cs="Blinker"/>
                      <w:color w:val="46464E"/>
                      <w:sz w:val="20"/>
                      <w:szCs w:val="20"/>
                    </w:rPr>
                    <w:t>Commodity: Copper and Gold (</w:t>
                  </w:r>
                  <w:proofErr w:type="spellStart"/>
                  <w:r>
                    <w:rPr>
                      <w:rFonts w:ascii="Blinker" w:eastAsia="Blinker" w:hAnsi="Blinker" w:cs="Blinker"/>
                      <w:color w:val="46464E"/>
                      <w:sz w:val="20"/>
                      <w:szCs w:val="20"/>
                    </w:rPr>
                    <w:t>Skarn</w:t>
                  </w:r>
                  <w:proofErr w:type="spellEnd"/>
                  <w:r>
                    <w:rPr>
                      <w:rFonts w:ascii="Blinker" w:eastAsia="Blinker" w:hAnsi="Blinker" w:cs="Blinker"/>
                      <w:color w:val="46464E"/>
                      <w:sz w:val="20"/>
                      <w:szCs w:val="20"/>
                    </w:rPr>
                    <w:t xml:space="preserve"> deposit) </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2"/>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lastRenderedPageBreak/>
                    <w:t>Core logged diamond drill core and RC chips.</w:t>
                  </w:r>
                </w:p>
                <w:p w:rsidR="009730BA" w:rsidRDefault="00597B5F">
                  <w:pPr>
                    <w:numPr>
                      <w:ilvl w:val="0"/>
                      <w:numId w:val="2"/>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Conducted geological mapping and trenching in order to delineate the cu/au ore deposit in the area.</w:t>
                  </w:r>
                </w:p>
                <w:p w:rsidR="009730BA" w:rsidRDefault="00597B5F">
                  <w:pPr>
                    <w:numPr>
                      <w:ilvl w:val="0"/>
                      <w:numId w:val="2"/>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Update database daily.</w:t>
                  </w:r>
                </w:p>
                <w:p w:rsidR="009730BA" w:rsidRDefault="00597B5F">
                  <w:pPr>
                    <w:numPr>
                      <w:ilvl w:val="0"/>
                      <w:numId w:val="2"/>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 xml:space="preserve">Generate daily, weekly and monthly updates </w:t>
                  </w:r>
                  <w:r>
                    <w:rPr>
                      <w:rFonts w:ascii="Blinker" w:eastAsia="Blinker" w:hAnsi="Blinker" w:cs="Blinker"/>
                      <w:color w:val="46464E"/>
                      <w:sz w:val="20"/>
                      <w:szCs w:val="20"/>
                    </w:rPr>
                    <w:t>of the drill holes logged.</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Project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04/2011 - 02/2012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b/>
                      <w:color w:val="000000"/>
                      <w:sz w:val="20"/>
                      <w:szCs w:val="20"/>
                    </w:rPr>
                    <w:t>Selenga Mining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Sitio</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Lamarian</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Hinobaan</w:t>
                  </w:r>
                  <w:proofErr w:type="spellEnd"/>
                  <w:r>
                    <w:rPr>
                      <w:rFonts w:ascii="Blinker" w:eastAsia="Blinker" w:hAnsi="Blinker" w:cs="Blinker"/>
                      <w:color w:val="000000"/>
                      <w:sz w:val="20"/>
                      <w:szCs w:val="20"/>
                    </w:rPr>
                    <w:t xml:space="preserve">, Negros Occidental </w:t>
                  </w:r>
                  <w:r>
                    <w:rPr>
                      <w:rFonts w:ascii="Blinker" w:eastAsia="Blinker" w:hAnsi="Blinker" w:cs="Blinker"/>
                      <w:color w:val="46464E"/>
                      <w:sz w:val="20"/>
                      <w:szCs w:val="20"/>
                    </w:rPr>
                    <w:t xml:space="preserve">  Commodity: Porphyry Copper -Molybdenum</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3"/>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Core logging: geological, structural and geo technical logging.</w:t>
                  </w:r>
                </w:p>
                <w:p w:rsidR="009730BA" w:rsidRDefault="00597B5F">
                  <w:pPr>
                    <w:numPr>
                      <w:ilvl w:val="0"/>
                      <w:numId w:val="3"/>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Submit daily, weekly and monthly updates/reports.</w:t>
                  </w:r>
                </w:p>
                <w:p w:rsidR="009730BA" w:rsidRDefault="00597B5F">
                  <w:pPr>
                    <w:numPr>
                      <w:ilvl w:val="0"/>
                      <w:numId w:val="3"/>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Assist the senior geologist in drill holes interpretation and projections.</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Project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01/2011 - 04/2011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ANSECA Development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Bayog</w:t>
                  </w:r>
                  <w:proofErr w:type="spellEnd"/>
                  <w:r>
                    <w:rPr>
                      <w:rFonts w:ascii="Blinker" w:eastAsia="Blinker" w:hAnsi="Blinker" w:cs="Blinker"/>
                      <w:color w:val="000000"/>
                      <w:sz w:val="20"/>
                      <w:szCs w:val="20"/>
                    </w:rPr>
                    <w:t xml:space="preserve">, Province of Zamboanga del Sur, Sur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Commodity: Iron Ore Floats</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14"/>
                    </w:numPr>
                    <w:pBdr>
                      <w:top w:val="nil"/>
                      <w:left w:val="nil"/>
                      <w:bottom w:val="nil"/>
                      <w:right w:val="nil"/>
                      <w:between w:val="nil"/>
                    </w:pBdr>
                    <w:ind w:right="360"/>
                    <w:rPr>
                      <w:color w:val="46464E"/>
                      <w:sz w:val="20"/>
                      <w:szCs w:val="20"/>
                    </w:rPr>
                  </w:pPr>
                  <w:r>
                    <w:rPr>
                      <w:rFonts w:ascii="Blinker" w:eastAsia="Blinker" w:hAnsi="Blinker" w:cs="Blinker"/>
                      <w:color w:val="46464E"/>
                      <w:sz w:val="20"/>
                      <w:szCs w:val="20"/>
                    </w:rPr>
                    <w:t>Used geological knowledge and expertise in prospecting iron ore in the area.</w:t>
                  </w:r>
                </w:p>
                <w:p w:rsidR="009730BA" w:rsidRDefault="00597B5F">
                  <w:pPr>
                    <w:numPr>
                      <w:ilvl w:val="0"/>
                      <w:numId w:val="15"/>
                    </w:numPr>
                    <w:pBdr>
                      <w:top w:val="nil"/>
                      <w:left w:val="nil"/>
                      <w:bottom w:val="nil"/>
                      <w:right w:val="nil"/>
                      <w:between w:val="nil"/>
                    </w:pBdr>
                    <w:ind w:right="360"/>
                    <w:rPr>
                      <w:color w:val="46464E"/>
                      <w:sz w:val="20"/>
                      <w:szCs w:val="20"/>
                    </w:rPr>
                  </w:pPr>
                  <w:r>
                    <w:rPr>
                      <w:rFonts w:ascii="Blinker" w:eastAsia="Blinker" w:hAnsi="Blinker" w:cs="Blinker"/>
                      <w:color w:val="46464E"/>
                      <w:sz w:val="20"/>
                      <w:szCs w:val="20"/>
                    </w:rPr>
                    <w:t>Meticulously examine iron ore floats before buying.</w:t>
                  </w:r>
                </w:p>
                <w:p w:rsidR="009730BA" w:rsidRDefault="00597B5F">
                  <w:pPr>
                    <w:numPr>
                      <w:ilvl w:val="0"/>
                      <w:numId w:val="15"/>
                    </w:numPr>
                    <w:pBdr>
                      <w:top w:val="nil"/>
                      <w:left w:val="nil"/>
                      <w:bottom w:val="nil"/>
                      <w:right w:val="nil"/>
                      <w:between w:val="nil"/>
                    </w:pBdr>
                    <w:ind w:right="360"/>
                    <w:rPr>
                      <w:color w:val="46464E"/>
                      <w:sz w:val="20"/>
                      <w:szCs w:val="20"/>
                    </w:rPr>
                  </w:pPr>
                  <w:r>
                    <w:rPr>
                      <w:rFonts w:ascii="Blinker" w:eastAsia="Blinker" w:hAnsi="Blinker" w:cs="Blinker"/>
                      <w:color w:val="46464E"/>
                      <w:sz w:val="20"/>
                      <w:szCs w:val="20"/>
                    </w:rPr>
                    <w:t>Wrote daily, weekly, and monthly reports in line with the daily geological activities.</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Junior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06/2010 - 12/2010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TSGS Mineral Investment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Midsalip</w:t>
                  </w:r>
                  <w:proofErr w:type="spellEnd"/>
                  <w:r>
                    <w:rPr>
                      <w:rFonts w:ascii="Blinker" w:eastAsia="Blinker" w:hAnsi="Blinker" w:cs="Blinker"/>
                      <w:color w:val="000000"/>
                      <w:sz w:val="20"/>
                      <w:szCs w:val="20"/>
                    </w:rPr>
                    <w:t xml:space="preserve"> and </w:t>
                  </w:r>
                  <w:proofErr w:type="spellStart"/>
                  <w:r>
                    <w:rPr>
                      <w:rFonts w:ascii="Blinker" w:eastAsia="Blinker" w:hAnsi="Blinker" w:cs="Blinker"/>
                      <w:color w:val="000000"/>
                      <w:sz w:val="20"/>
                      <w:szCs w:val="20"/>
                    </w:rPr>
                    <w:t>Bayog</w:t>
                  </w:r>
                  <w:proofErr w:type="spellEnd"/>
                  <w:r>
                    <w:rPr>
                      <w:rFonts w:ascii="Blinker" w:eastAsia="Blinker" w:hAnsi="Blinker" w:cs="Blinker"/>
                      <w:color w:val="000000"/>
                      <w:sz w:val="20"/>
                      <w:szCs w:val="20"/>
                    </w:rPr>
                    <w:t xml:space="preserve">, Zamboanga del Sur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xml:space="preserve">Commodity: Iron ore </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4"/>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Conducted Geological Mapping and Geo Magnetic Survey.</w:t>
                  </w:r>
                </w:p>
                <w:p w:rsidR="009730BA" w:rsidRDefault="00597B5F">
                  <w:pPr>
                    <w:numPr>
                      <w:ilvl w:val="0"/>
                      <w:numId w:val="4"/>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Assisted the Geophysicist in Geo Electro (Resistivity) Survey (results of Geo mag and Geo electro were interpreted by the Geophysicist).</w:t>
                  </w:r>
                </w:p>
                <w:p w:rsidR="009730BA" w:rsidRDefault="00597B5F">
                  <w:pPr>
                    <w:numPr>
                      <w:ilvl w:val="0"/>
                      <w:numId w:val="4"/>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Supervised drilling activities.</w:t>
                  </w:r>
                </w:p>
                <w:p w:rsidR="009730BA" w:rsidRDefault="00597B5F">
                  <w:pPr>
                    <w:numPr>
                      <w:ilvl w:val="0"/>
                      <w:numId w:val="4"/>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Core logged and prepared ore samples for cutting.</w:t>
                  </w:r>
                </w:p>
                <w:p w:rsidR="009730BA" w:rsidRDefault="00597B5F">
                  <w:pPr>
                    <w:numPr>
                      <w:ilvl w:val="0"/>
                      <w:numId w:val="4"/>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Produced reports and updates of the m</w:t>
                  </w:r>
                  <w:r>
                    <w:rPr>
                      <w:rFonts w:ascii="Blinker" w:eastAsia="Blinker" w:hAnsi="Blinker" w:cs="Blinker"/>
                      <w:color w:val="46464E"/>
                      <w:sz w:val="20"/>
                      <w:szCs w:val="20"/>
                    </w:rPr>
                    <w:t>apped/surveyed area.</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Junior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01/2010 - 05/2010 </w:t>
                  </w:r>
                </w:p>
                <w:p w:rsidR="009730BA" w:rsidRDefault="00597B5F">
                  <w:pPr>
                    <w:pBdr>
                      <w:top w:val="nil"/>
                      <w:left w:val="nil"/>
                      <w:bottom w:val="nil"/>
                      <w:right w:val="nil"/>
                      <w:between w:val="nil"/>
                    </w:pBdr>
                    <w:ind w:left="360" w:right="360"/>
                    <w:rPr>
                      <w:color w:val="000000"/>
                    </w:rPr>
                  </w:pPr>
                  <w:r>
                    <w:rPr>
                      <w:rFonts w:ascii="Blinker" w:eastAsia="Blinker" w:hAnsi="Blinker" w:cs="Blinker"/>
                      <w:b/>
                      <w:color w:val="000000"/>
                      <w:sz w:val="20"/>
                      <w:szCs w:val="20"/>
                    </w:rPr>
                    <w:t>Northern Access Mining Incorporated</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Tolosa</w:t>
                  </w:r>
                  <w:proofErr w:type="spellEnd"/>
                  <w:r>
                    <w:rPr>
                      <w:rFonts w:ascii="Blinker" w:eastAsia="Blinker" w:hAnsi="Blinker" w:cs="Blinker"/>
                      <w:color w:val="000000"/>
                      <w:sz w:val="20"/>
                      <w:szCs w:val="20"/>
                    </w:rPr>
                    <w:t>, Leyte</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xml:space="preserve">Commodity: Magnetite Sand </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Implemented Exploration/ Drilling Work Program according to approved plan.</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Assigned in the Laboratory operation of magnetite sand.</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Laboratory Operation includes weighing of samples from drill site, drying, screening, and prepared composite sample of sand.</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(separate the pumice).</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Collected drilling updates every day.</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Produced drilling and laboratory weekly and monthly reports.</w:t>
                  </w:r>
                </w:p>
                <w:p w:rsidR="009730BA" w:rsidRDefault="00597B5F">
                  <w:pPr>
                    <w:numPr>
                      <w:ilvl w:val="0"/>
                      <w:numId w:val="6"/>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Assist in the preparation of Ore Resource Estimation.</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Junior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01/2009 - 03/2009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Mt. Sinai Exploration and Development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Homonhon</w:t>
                  </w:r>
                  <w:proofErr w:type="spellEnd"/>
                  <w:r>
                    <w:rPr>
                      <w:rFonts w:ascii="Blinker" w:eastAsia="Blinker" w:hAnsi="Blinker" w:cs="Blinker"/>
                      <w:color w:val="000000"/>
                      <w:sz w:val="20"/>
                      <w:szCs w:val="20"/>
                    </w:rPr>
                    <w:t xml:space="preserve"> Island, </w:t>
                  </w:r>
                  <w:proofErr w:type="spellStart"/>
                  <w:r>
                    <w:rPr>
                      <w:rFonts w:ascii="Blinker" w:eastAsia="Blinker" w:hAnsi="Blinker" w:cs="Blinker"/>
                      <w:color w:val="000000"/>
                      <w:sz w:val="20"/>
                      <w:szCs w:val="20"/>
                    </w:rPr>
                    <w:t>Guiuan</w:t>
                  </w:r>
                  <w:proofErr w:type="spellEnd"/>
                  <w:r>
                    <w:rPr>
                      <w:rFonts w:ascii="Blinker" w:eastAsia="Blinker" w:hAnsi="Blinker" w:cs="Blinker"/>
                      <w:color w:val="000000"/>
                      <w:sz w:val="20"/>
                      <w:szCs w:val="20"/>
                    </w:rPr>
                    <w:t xml:space="preserve">, Samar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xml:space="preserve">Commodity: Chromite </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8"/>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 xml:space="preserve">Conducted mapping, supervised drilling, logging, used </w:t>
                  </w:r>
                  <w:proofErr w:type="spellStart"/>
                  <w:r>
                    <w:rPr>
                      <w:rFonts w:ascii="Blinker" w:eastAsia="Blinker" w:hAnsi="Blinker" w:cs="Blinker"/>
                      <w:color w:val="46464E"/>
                      <w:sz w:val="20"/>
                      <w:szCs w:val="20"/>
                    </w:rPr>
                    <w:t>xrf</w:t>
                  </w:r>
                  <w:proofErr w:type="spellEnd"/>
                  <w:r>
                    <w:rPr>
                      <w:rFonts w:ascii="Blinker" w:eastAsia="Blinker" w:hAnsi="Blinker" w:cs="Blinker"/>
                      <w:color w:val="46464E"/>
                      <w:sz w:val="20"/>
                      <w:szCs w:val="20"/>
                    </w:rPr>
                    <w:t xml:space="preserve"> for grade analysis and reporting.</w:t>
                  </w:r>
                </w:p>
                <w:p w:rsidR="009730BA" w:rsidRDefault="00597B5F">
                  <w:pPr>
                    <w:numPr>
                      <w:ilvl w:val="0"/>
                      <w:numId w:val="8"/>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Prepared daily, weekly and monthly reports/updates.</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Junior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09/2008 - 01/2009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Island Bay Mining Corporation</w:t>
                  </w:r>
                  <w:r>
                    <w:rPr>
                      <w:rFonts w:ascii="Blinker" w:eastAsia="Blinker" w:hAnsi="Blinker" w:cs="Blinker"/>
                      <w:color w:val="000000"/>
                      <w:sz w:val="20"/>
                      <w:szCs w:val="20"/>
                    </w:rPr>
                    <w:t xml:space="preserve"> - </w:t>
                  </w:r>
                  <w:proofErr w:type="spellStart"/>
                  <w:r>
                    <w:rPr>
                      <w:rFonts w:ascii="Blinker" w:eastAsia="Blinker" w:hAnsi="Blinker" w:cs="Blinker"/>
                      <w:color w:val="000000"/>
                      <w:sz w:val="20"/>
                      <w:szCs w:val="20"/>
                    </w:rPr>
                    <w:t>Culandanom</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Aborlan</w:t>
                  </w:r>
                  <w:proofErr w:type="spellEnd"/>
                  <w:r>
                    <w:rPr>
                      <w:rFonts w:ascii="Blinker" w:eastAsia="Blinker" w:hAnsi="Blinker" w:cs="Blinker"/>
                      <w:color w:val="000000"/>
                      <w:sz w:val="20"/>
                      <w:szCs w:val="20"/>
                    </w:rPr>
                    <w:t xml:space="preserve">, Palawan </w:t>
                  </w: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xml:space="preserve">Commodity: Nickel Laterite and Chromite ore </w:t>
                  </w:r>
                </w:p>
                <w:p w:rsidR="009730BA" w:rsidRDefault="009730BA">
                  <w:pPr>
                    <w:pBdr>
                      <w:top w:val="nil"/>
                      <w:left w:val="nil"/>
                      <w:bottom w:val="nil"/>
                      <w:right w:val="nil"/>
                      <w:between w:val="nil"/>
                    </w:pBdr>
                    <w:ind w:left="360" w:right="360"/>
                    <w:rPr>
                      <w:rFonts w:ascii="Blinker" w:eastAsia="Blinker" w:hAnsi="Blinker" w:cs="Blinker"/>
                      <w:color w:val="000000"/>
                      <w:sz w:val="20"/>
                      <w:szCs w:val="20"/>
                    </w:rPr>
                  </w:pPr>
                </w:p>
                <w:p w:rsidR="009730BA" w:rsidRDefault="00597B5F">
                  <w:pPr>
                    <w:numPr>
                      <w:ilvl w:val="0"/>
                      <w:numId w:val="5"/>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lastRenderedPageBreak/>
                    <w:t>Supervised drilling activities; core logging, sample preparation, etc.</w:t>
                  </w:r>
                </w:p>
                <w:p w:rsidR="009730BA" w:rsidRDefault="00597B5F">
                  <w:pPr>
                    <w:numPr>
                      <w:ilvl w:val="0"/>
                      <w:numId w:val="5"/>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Produced weekly and monthly reports of t</w:t>
                  </w:r>
                  <w:r>
                    <w:rPr>
                      <w:rFonts w:ascii="Blinker" w:eastAsia="Blinker" w:hAnsi="Blinker" w:cs="Blinker"/>
                      <w:color w:val="46464E"/>
                      <w:sz w:val="20"/>
                      <w:szCs w:val="20"/>
                    </w:rPr>
                    <w:t>he exploration/drilling activities.</w:t>
                  </w:r>
                </w:p>
                <w:p w:rsidR="009730BA" w:rsidRDefault="00597B5F">
                  <w:pPr>
                    <w:numPr>
                      <w:ilvl w:val="0"/>
                      <w:numId w:val="5"/>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Constructed drill hole location map using map info (basic only).</w:t>
                  </w:r>
                </w:p>
                <w:p w:rsidR="009730BA" w:rsidRDefault="00597B5F">
                  <w:pPr>
                    <w:numPr>
                      <w:ilvl w:val="0"/>
                      <w:numId w:val="5"/>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 xml:space="preserve">Constructed geological profile of the </w:t>
                  </w:r>
                  <w:proofErr w:type="spellStart"/>
                  <w:r>
                    <w:rPr>
                      <w:rFonts w:ascii="Blinker" w:eastAsia="Blinker" w:hAnsi="Blinker" w:cs="Blinker"/>
                      <w:color w:val="46464E"/>
                      <w:sz w:val="20"/>
                      <w:szCs w:val="20"/>
                    </w:rPr>
                    <w:t>laterization</w:t>
                  </w:r>
                  <w:proofErr w:type="spellEnd"/>
                  <w:r>
                    <w:rPr>
                      <w:rFonts w:ascii="Blinker" w:eastAsia="Blinker" w:hAnsi="Blinker" w:cs="Blinker"/>
                      <w:color w:val="46464E"/>
                      <w:sz w:val="20"/>
                      <w:szCs w:val="20"/>
                    </w:rPr>
                    <w:t xml:space="preserve"> in the area.</w:t>
                  </w:r>
                </w:p>
                <w:p w:rsidR="009730BA" w:rsidRDefault="00597B5F">
                  <w:pPr>
                    <w:numPr>
                      <w:ilvl w:val="0"/>
                      <w:numId w:val="5"/>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Conducted geological field mapping, test pitting and trenching.</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Assistant Resident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02/2008 - 09/2008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SR. Metals, Inc.</w:t>
                  </w:r>
                  <w:r>
                    <w:rPr>
                      <w:rFonts w:ascii="Blinker" w:eastAsia="Blinker" w:hAnsi="Blinker" w:cs="Blinker"/>
                      <w:color w:val="000000"/>
                      <w:sz w:val="20"/>
                      <w:szCs w:val="20"/>
                    </w:rPr>
                    <w:t xml:space="preserve">- La </w:t>
                  </w:r>
                  <w:proofErr w:type="spellStart"/>
                  <w:r>
                    <w:rPr>
                      <w:rFonts w:ascii="Blinker" w:eastAsia="Blinker" w:hAnsi="Blinker" w:cs="Blinker"/>
                      <w:color w:val="000000"/>
                      <w:sz w:val="20"/>
                      <w:szCs w:val="20"/>
                    </w:rPr>
                    <w:t>Fraternidad</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Tubay</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Agusan</w:t>
                  </w:r>
                  <w:proofErr w:type="spellEnd"/>
                  <w:r>
                    <w:rPr>
                      <w:rFonts w:ascii="Blinker" w:eastAsia="Blinker" w:hAnsi="Blinker" w:cs="Blinker"/>
                      <w:color w:val="000000"/>
                      <w:sz w:val="20"/>
                      <w:szCs w:val="20"/>
                    </w:rPr>
                    <w:t xml:space="preserve"> del Norte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color w:val="000000"/>
                      <w:sz w:val="20"/>
                      <w:szCs w:val="20"/>
                    </w:rPr>
                    <w:t>Commodity: Nickel Laterite</w:t>
                  </w:r>
                </w:p>
                <w:p w:rsidR="009730BA" w:rsidRDefault="00597B5F">
                  <w:pPr>
                    <w:numPr>
                      <w:ilvl w:val="0"/>
                      <w:numId w:val="7"/>
                    </w:numPr>
                    <w:pBdr>
                      <w:top w:val="nil"/>
                      <w:left w:val="none" w:sz="0" w:space="2" w:color="000000"/>
                      <w:bottom w:val="nil"/>
                      <w:right w:val="nil"/>
                      <w:between w:val="nil"/>
                    </w:pBdr>
                    <w:spacing w:before="200"/>
                    <w:ind w:left="600" w:right="360" w:hanging="232"/>
                    <w:rPr>
                      <w:color w:val="46464E"/>
                      <w:sz w:val="20"/>
                      <w:szCs w:val="20"/>
                    </w:rPr>
                  </w:pPr>
                  <w:r>
                    <w:rPr>
                      <w:rFonts w:ascii="Blinker" w:eastAsia="Blinker" w:hAnsi="Blinker" w:cs="Blinker"/>
                      <w:color w:val="46464E"/>
                      <w:sz w:val="20"/>
                      <w:szCs w:val="20"/>
                    </w:rPr>
                    <w:t>Planned the exploration work program.</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Implemented the exploration work program according to approved plans.</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Produced daily, weekly and monthly updates of the exploration activities.</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Conducted geological field mapping.</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Analyzed some ore samples in explorati</w:t>
                  </w:r>
                  <w:r>
                    <w:rPr>
                      <w:rFonts w:ascii="Blinker" w:eastAsia="Blinker" w:hAnsi="Blinker" w:cs="Blinker"/>
                      <w:color w:val="46464E"/>
                      <w:sz w:val="20"/>
                      <w:szCs w:val="20"/>
                    </w:rPr>
                    <w:t>on using portable XRF (</w:t>
                  </w:r>
                  <w:proofErr w:type="spellStart"/>
                  <w:r>
                    <w:rPr>
                      <w:rFonts w:ascii="Blinker" w:eastAsia="Blinker" w:hAnsi="Blinker" w:cs="Blinker"/>
                      <w:color w:val="46464E"/>
                      <w:sz w:val="20"/>
                      <w:szCs w:val="20"/>
                    </w:rPr>
                    <w:t>Niton</w:t>
                  </w:r>
                  <w:proofErr w:type="spellEnd"/>
                  <w:r>
                    <w:rPr>
                      <w:rFonts w:ascii="Blinker" w:eastAsia="Blinker" w:hAnsi="Blinker" w:cs="Blinker"/>
                      <w:color w:val="46464E"/>
                      <w:sz w:val="20"/>
                      <w:szCs w:val="20"/>
                    </w:rPr>
                    <w:t>).</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Responsible for supervising the activities of the drilling and auger supervisors (geologist).</w:t>
                  </w:r>
                </w:p>
                <w:p w:rsidR="009730BA" w:rsidRDefault="00597B5F">
                  <w:pPr>
                    <w:numPr>
                      <w:ilvl w:val="0"/>
                      <w:numId w:val="7"/>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Constructed cross sectional profile of the drilled holes.</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Junior Geologist</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04/2007 - 02/2008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SR. Metals, Inc.</w:t>
                  </w:r>
                  <w:r>
                    <w:rPr>
                      <w:rFonts w:ascii="Blinker" w:eastAsia="Blinker" w:hAnsi="Blinker" w:cs="Blinker"/>
                      <w:color w:val="000000"/>
                      <w:sz w:val="20"/>
                      <w:szCs w:val="20"/>
                    </w:rPr>
                    <w:t xml:space="preserve">- La </w:t>
                  </w:r>
                  <w:proofErr w:type="spellStart"/>
                  <w:r>
                    <w:rPr>
                      <w:rFonts w:ascii="Blinker" w:eastAsia="Blinker" w:hAnsi="Blinker" w:cs="Blinker"/>
                      <w:color w:val="000000"/>
                      <w:sz w:val="20"/>
                      <w:szCs w:val="20"/>
                    </w:rPr>
                    <w:t>Fraternidad</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Tubay</w:t>
                  </w:r>
                  <w:proofErr w:type="spellEnd"/>
                  <w:r>
                    <w:rPr>
                      <w:rFonts w:ascii="Blinker" w:eastAsia="Blinker" w:hAnsi="Blinker" w:cs="Blinker"/>
                      <w:color w:val="000000"/>
                      <w:sz w:val="20"/>
                      <w:szCs w:val="20"/>
                    </w:rPr>
                    <w:t xml:space="preserve">, </w:t>
                  </w:r>
                  <w:proofErr w:type="spellStart"/>
                  <w:r>
                    <w:rPr>
                      <w:rFonts w:ascii="Blinker" w:eastAsia="Blinker" w:hAnsi="Blinker" w:cs="Blinker"/>
                      <w:color w:val="000000"/>
                      <w:sz w:val="20"/>
                      <w:szCs w:val="20"/>
                    </w:rPr>
                    <w:t>Agusan</w:t>
                  </w:r>
                  <w:proofErr w:type="spellEnd"/>
                  <w:r>
                    <w:rPr>
                      <w:rFonts w:ascii="Blinker" w:eastAsia="Blinker" w:hAnsi="Blinker" w:cs="Blinker"/>
                      <w:color w:val="000000"/>
                      <w:sz w:val="20"/>
                      <w:szCs w:val="20"/>
                    </w:rPr>
                    <w:t xml:space="preserve"> del Norte </w:t>
                  </w:r>
                </w:p>
                <w:p w:rsidR="009730BA" w:rsidRDefault="00597B5F">
                  <w:pPr>
                    <w:numPr>
                      <w:ilvl w:val="0"/>
                      <w:numId w:val="9"/>
                    </w:numPr>
                    <w:pBdr>
                      <w:top w:val="nil"/>
                      <w:left w:val="none" w:sz="0" w:space="2" w:color="000000"/>
                      <w:bottom w:val="nil"/>
                      <w:right w:val="nil"/>
                      <w:between w:val="nil"/>
                    </w:pBdr>
                    <w:spacing w:before="200"/>
                    <w:ind w:left="600" w:right="360" w:hanging="232"/>
                    <w:rPr>
                      <w:color w:val="46464E"/>
                      <w:sz w:val="20"/>
                      <w:szCs w:val="20"/>
                    </w:rPr>
                  </w:pPr>
                  <w:r>
                    <w:rPr>
                      <w:rFonts w:ascii="Blinker" w:eastAsia="Blinker" w:hAnsi="Blinker" w:cs="Blinker"/>
                      <w:color w:val="46464E"/>
                      <w:sz w:val="20"/>
                      <w:szCs w:val="20"/>
                    </w:rPr>
                    <w:t>Supervised drilling activities; core logging, sample preparation, etc.</w:t>
                  </w:r>
                </w:p>
                <w:p w:rsidR="009730BA" w:rsidRDefault="00597B5F">
                  <w:pPr>
                    <w:numPr>
                      <w:ilvl w:val="0"/>
                      <w:numId w:val="9"/>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Provided drilling needs and sent to the machine shop all worn out and damaged parts.</w:t>
                  </w:r>
                </w:p>
                <w:p w:rsidR="009730BA" w:rsidRDefault="00597B5F">
                  <w:pPr>
                    <w:numPr>
                      <w:ilvl w:val="0"/>
                      <w:numId w:val="9"/>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Reported the daily report sheet with assay results and the operator's monitoring report to the Superintendent of the Exploration section.</w:t>
                  </w:r>
                </w:p>
                <w:p w:rsidR="009730BA" w:rsidRDefault="00597B5F">
                  <w:pPr>
                    <w:numPr>
                      <w:ilvl w:val="0"/>
                      <w:numId w:val="9"/>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Collected assay data daily for th</w:t>
                  </w:r>
                  <w:r>
                    <w:rPr>
                      <w:rFonts w:ascii="Blinker" w:eastAsia="Blinker" w:hAnsi="Blinker" w:cs="Blinker"/>
                      <w:color w:val="46464E"/>
                      <w:sz w:val="20"/>
                      <w:szCs w:val="20"/>
                    </w:rPr>
                    <w:t>e updated map presentation, geological report and ore resource estimation.</w:t>
                  </w:r>
                </w:p>
                <w:p w:rsidR="009730BA" w:rsidRDefault="00597B5F">
                  <w:pPr>
                    <w:numPr>
                      <w:ilvl w:val="0"/>
                      <w:numId w:val="9"/>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Recommended improvements of the exploration/drilling activities.</w:t>
                  </w:r>
                </w:p>
                <w:p w:rsidR="009730BA" w:rsidRDefault="00597B5F">
                  <w:pPr>
                    <w:pBdr>
                      <w:top w:val="none" w:sz="0" w:space="10" w:color="000000"/>
                      <w:left w:val="nil"/>
                      <w:bottom w:val="nil"/>
                      <w:right w:val="nil"/>
                      <w:between w:val="nil"/>
                    </w:pBdr>
                    <w:tabs>
                      <w:tab w:val="right" w:pos="6826"/>
                    </w:tabs>
                    <w:ind w:left="360" w:right="360"/>
                    <w:rPr>
                      <w:rFonts w:ascii="Blinker" w:eastAsia="Blinker" w:hAnsi="Blinker" w:cs="Blinker"/>
                      <w:color w:val="000000"/>
                      <w:sz w:val="20"/>
                      <w:szCs w:val="20"/>
                    </w:rPr>
                  </w:pPr>
                  <w:r>
                    <w:rPr>
                      <w:rFonts w:ascii="Blinker" w:eastAsia="Blinker" w:hAnsi="Blinker" w:cs="Blinker"/>
                      <w:b/>
                      <w:color w:val="000000"/>
                      <w:sz w:val="20"/>
                      <w:szCs w:val="20"/>
                    </w:rPr>
                    <w:t>Professional Medical Rep</w:t>
                  </w:r>
                  <w:r>
                    <w:rPr>
                      <w:rFonts w:ascii="Blinker" w:eastAsia="Blinker" w:hAnsi="Blinker" w:cs="Blinker"/>
                      <w:color w:val="000000"/>
                      <w:sz w:val="20"/>
                      <w:szCs w:val="20"/>
                    </w:rPr>
                    <w:t xml:space="preserve"> </w:t>
                  </w:r>
                  <w:r>
                    <w:rPr>
                      <w:rFonts w:ascii="Blinker" w:eastAsia="Blinker" w:hAnsi="Blinker" w:cs="Blinker"/>
                      <w:color w:val="000000"/>
                      <w:sz w:val="20"/>
                      <w:szCs w:val="20"/>
                    </w:rPr>
                    <w:tab/>
                    <w:t xml:space="preserve">06/2005 - 11/2005 </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 xml:space="preserve">Lakeside Pharmaceuticals, </w:t>
                  </w:r>
                  <w:proofErr w:type="spellStart"/>
                  <w:r>
                    <w:rPr>
                      <w:rFonts w:ascii="Blinker" w:eastAsia="Blinker" w:hAnsi="Blinker" w:cs="Blinker"/>
                      <w:b/>
                      <w:color w:val="000000"/>
                      <w:sz w:val="20"/>
                      <w:szCs w:val="20"/>
                    </w:rPr>
                    <w:t>Inc</w:t>
                  </w:r>
                  <w:proofErr w:type="spellEnd"/>
                  <w:r>
                    <w:rPr>
                      <w:rFonts w:ascii="Blinker" w:eastAsia="Blinker" w:hAnsi="Blinker" w:cs="Blinker"/>
                      <w:color w:val="000000"/>
                      <w:sz w:val="20"/>
                      <w:szCs w:val="20"/>
                    </w:rPr>
                    <w:t xml:space="preserve"> - Cebu City, Province of Cebu </w:t>
                  </w:r>
                </w:p>
                <w:p w:rsidR="009730BA" w:rsidRDefault="00597B5F">
                  <w:pPr>
                    <w:numPr>
                      <w:ilvl w:val="0"/>
                      <w:numId w:val="10"/>
                    </w:numPr>
                    <w:pBdr>
                      <w:top w:val="nil"/>
                      <w:left w:val="none" w:sz="0" w:space="2" w:color="000000"/>
                      <w:bottom w:val="nil"/>
                      <w:right w:val="nil"/>
                      <w:between w:val="nil"/>
                    </w:pBdr>
                    <w:spacing w:before="200"/>
                    <w:ind w:left="600" w:right="360" w:hanging="232"/>
                    <w:rPr>
                      <w:color w:val="46464E"/>
                      <w:sz w:val="20"/>
                      <w:szCs w:val="20"/>
                    </w:rPr>
                  </w:pPr>
                  <w:r>
                    <w:rPr>
                      <w:rFonts w:ascii="Blinker" w:eastAsia="Blinker" w:hAnsi="Blinker" w:cs="Blinker"/>
                      <w:color w:val="46464E"/>
                      <w:sz w:val="20"/>
                      <w:szCs w:val="20"/>
                    </w:rPr>
                    <w:t>I was part of the team that sells their company's products, which include medicines, prescription drugs and medical equipment, to a variety of customers including general practices, hospitals and pharmacies.</w:t>
                  </w:r>
                </w:p>
                <w:p w:rsidR="009730BA" w:rsidRDefault="00597B5F">
                  <w:pPr>
                    <w:numPr>
                      <w:ilvl w:val="0"/>
                      <w:numId w:val="10"/>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Liaise with and persuade targeted doctors to prescribe our products utilizing effective selling skills and performing cost-benefit analysis.</w:t>
                  </w:r>
                </w:p>
                <w:p w:rsidR="009730BA" w:rsidRDefault="00597B5F">
                  <w:pPr>
                    <w:numPr>
                      <w:ilvl w:val="0"/>
                      <w:numId w:val="10"/>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Provide product information and deliver product samples.</w:t>
                  </w:r>
                </w:p>
                <w:p w:rsidR="009730BA" w:rsidRDefault="00597B5F">
                  <w:pPr>
                    <w:numPr>
                      <w:ilvl w:val="0"/>
                      <w:numId w:val="10"/>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Monitor and analyze data and market conditions to identify</w:t>
                  </w:r>
                  <w:r>
                    <w:rPr>
                      <w:rFonts w:ascii="Blinker" w:eastAsia="Blinker" w:hAnsi="Blinker" w:cs="Blinker"/>
                      <w:color w:val="46464E"/>
                      <w:sz w:val="20"/>
                      <w:szCs w:val="20"/>
                    </w:rPr>
                    <w:t xml:space="preserve"> competitive advantage.</w:t>
                  </w:r>
                </w:p>
                <w:p w:rsidR="009730BA" w:rsidRDefault="00597B5F">
                  <w:pPr>
                    <w:numPr>
                      <w:ilvl w:val="0"/>
                      <w:numId w:val="10"/>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Kept accurate records and documentation for reporting and feedback.</w:t>
                  </w:r>
                </w:p>
                <w:p w:rsidR="009730BA" w:rsidRDefault="00597B5F">
                  <w:pPr>
                    <w:numPr>
                      <w:ilvl w:val="0"/>
                      <w:numId w:val="10"/>
                    </w:numPr>
                    <w:pBdr>
                      <w:top w:val="nil"/>
                      <w:left w:val="none" w:sz="0" w:space="2" w:color="000000"/>
                      <w:bottom w:val="nil"/>
                      <w:right w:val="nil"/>
                      <w:between w:val="nil"/>
                    </w:pBdr>
                    <w:ind w:left="600" w:right="360" w:hanging="232"/>
                    <w:rPr>
                      <w:color w:val="46464E"/>
                      <w:sz w:val="20"/>
                      <w:szCs w:val="20"/>
                    </w:rPr>
                  </w:pPr>
                  <w:r>
                    <w:rPr>
                      <w:rFonts w:ascii="Blinker" w:eastAsia="Blinker" w:hAnsi="Blinker" w:cs="Blinker"/>
                      <w:color w:val="46464E"/>
                      <w:sz w:val="20"/>
                      <w:szCs w:val="20"/>
                    </w:rPr>
                    <w:t>Pursue continuous learning and professional development and stay up to date with latest medical date.</w:t>
                  </w:r>
                </w:p>
                <w:p w:rsidR="009730BA" w:rsidRDefault="009730BA">
                  <w:pPr>
                    <w:pBdr>
                      <w:top w:val="nil"/>
                      <w:left w:val="none" w:sz="0" w:space="2" w:color="000000"/>
                      <w:bottom w:val="nil"/>
                      <w:right w:val="nil"/>
                      <w:between w:val="nil"/>
                    </w:pBdr>
                    <w:ind w:left="600" w:right="360"/>
                    <w:rPr>
                      <w:rFonts w:ascii="Blinker" w:eastAsia="Blinker" w:hAnsi="Blinker" w:cs="Blinker"/>
                      <w:color w:val="46464E"/>
                      <w:sz w:val="20"/>
                      <w:szCs w:val="20"/>
                    </w:rPr>
                  </w:pPr>
                </w:p>
                <w:p w:rsidR="009730BA" w:rsidRDefault="00597B5F">
                  <w:pPr>
                    <w:pBdr>
                      <w:top w:val="nil"/>
                      <w:left w:val="nil"/>
                      <w:bottom w:val="nil"/>
                      <w:right w:val="nil"/>
                      <w:between w:val="nil"/>
                    </w:pBdr>
                    <w:ind w:left="360" w:right="360"/>
                    <w:rPr>
                      <w:rFonts w:ascii="Blinker" w:eastAsia="Blinker" w:hAnsi="Blinker" w:cs="Blinker"/>
                      <w:color w:val="46464E"/>
                      <w:sz w:val="20"/>
                      <w:szCs w:val="20"/>
                    </w:rPr>
                  </w:pPr>
                  <w:r>
                    <w:rPr>
                      <w:rFonts w:ascii="Blinker" w:eastAsia="Blinker" w:hAnsi="Blinker" w:cs="Blinker"/>
                      <w:color w:val="46464E"/>
                      <w:sz w:val="20"/>
                      <w:szCs w:val="20"/>
                    </w:rPr>
                    <w:t> </w:t>
                  </w:r>
                </w:p>
                <w:p w:rsidR="009730BA" w:rsidRDefault="00597B5F">
                  <w:pPr>
                    <w:pBdr>
                      <w:top w:val="single" w:sz="8" w:space="0" w:color="000000"/>
                      <w:left w:val="nil"/>
                      <w:bottom w:val="nil"/>
                      <w:right w:val="nil"/>
                      <w:between w:val="nil"/>
                    </w:pBdr>
                    <w:spacing w:after="100"/>
                    <w:ind w:left="360" w:right="360"/>
                    <w:rPr>
                      <w:rFonts w:ascii="Blinker" w:eastAsia="Blinker" w:hAnsi="Blinker" w:cs="Blinker"/>
                      <w:b/>
                      <w:smallCaps/>
                      <w:color w:val="000000"/>
                      <w:sz w:val="28"/>
                      <w:szCs w:val="28"/>
                    </w:rPr>
                  </w:pPr>
                  <w:r>
                    <w:rPr>
                      <w:rFonts w:ascii="Blinker" w:eastAsia="Blinker" w:hAnsi="Blinker" w:cs="Blinker"/>
                      <w:b/>
                      <w:smallCaps/>
                      <w:color w:val="000000"/>
                      <w:sz w:val="28"/>
                      <w:szCs w:val="28"/>
                    </w:rPr>
                    <w:t>EDUCATION</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Bachelor of Science</w:t>
                  </w:r>
                  <w:r>
                    <w:rPr>
                      <w:rFonts w:ascii="Blinker" w:eastAsia="Blinker" w:hAnsi="Blinker" w:cs="Blinker"/>
                      <w:color w:val="000000"/>
                      <w:sz w:val="20"/>
                      <w:szCs w:val="20"/>
                    </w:rPr>
                    <w:t xml:space="preserve"> : Geology                                                                             2000-2004</w:t>
                  </w:r>
                </w:p>
                <w:p w:rsidR="009730BA" w:rsidRDefault="00597B5F">
                  <w:pPr>
                    <w:pBdr>
                      <w:top w:val="none" w:sz="0" w:space="10" w:color="000000"/>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Bachelor's Degree</w:t>
                  </w:r>
                </w:p>
                <w:p w:rsidR="009730BA" w:rsidRDefault="00597B5F">
                  <w:pPr>
                    <w:pBdr>
                      <w:top w:val="nil"/>
                      <w:left w:val="nil"/>
                      <w:bottom w:val="nil"/>
                      <w:right w:val="nil"/>
                      <w:between w:val="nil"/>
                    </w:pBdr>
                    <w:ind w:left="360" w:right="360"/>
                    <w:rPr>
                      <w:rFonts w:ascii="Blinker" w:eastAsia="Blinker" w:hAnsi="Blinker" w:cs="Blinker"/>
                      <w:color w:val="000000"/>
                      <w:sz w:val="20"/>
                      <w:szCs w:val="20"/>
                    </w:rPr>
                  </w:pPr>
                  <w:r>
                    <w:rPr>
                      <w:rFonts w:ascii="Blinker" w:eastAsia="Blinker" w:hAnsi="Blinker" w:cs="Blinker"/>
                      <w:b/>
                      <w:color w:val="000000"/>
                      <w:sz w:val="20"/>
                      <w:szCs w:val="20"/>
                    </w:rPr>
                    <w:t>Negros Oriental State University</w:t>
                  </w:r>
                  <w:r>
                    <w:rPr>
                      <w:rFonts w:ascii="Blinker" w:eastAsia="Blinker" w:hAnsi="Blinker" w:cs="Blinker"/>
                      <w:color w:val="000000"/>
                      <w:sz w:val="20"/>
                      <w:szCs w:val="20"/>
                    </w:rPr>
                    <w:t xml:space="preserve"> </w:t>
                  </w:r>
                </w:p>
                <w:p w:rsidR="009730BA" w:rsidRDefault="009730BA">
                  <w:pPr>
                    <w:pBdr>
                      <w:top w:val="nil"/>
                      <w:left w:val="nil"/>
                      <w:bottom w:val="nil"/>
                      <w:right w:val="nil"/>
                      <w:between w:val="nil"/>
                    </w:pBdr>
                    <w:ind w:left="360" w:right="360"/>
                    <w:rPr>
                      <w:rFonts w:ascii="Blinker" w:eastAsia="Blinker" w:hAnsi="Blinker" w:cs="Blinker"/>
                      <w:color w:val="46464E"/>
                      <w:sz w:val="20"/>
                      <w:szCs w:val="20"/>
                    </w:rPr>
                  </w:pPr>
                </w:p>
              </w:tc>
            </w:tr>
            <w:tr w:rsidR="009730BA">
              <w:tc>
                <w:tcPr>
                  <w:tcW w:w="7426" w:type="dxa"/>
                  <w:tcMar>
                    <w:top w:w="0" w:type="dxa"/>
                    <w:left w:w="120" w:type="dxa"/>
                    <w:bottom w:w="0" w:type="dxa"/>
                    <w:right w:w="120" w:type="dxa"/>
                  </w:tcMar>
                </w:tcPr>
                <w:p w:rsidR="009730BA" w:rsidRDefault="009730BA">
                  <w:pPr>
                    <w:pBdr>
                      <w:top w:val="nil"/>
                      <w:left w:val="nil"/>
                      <w:bottom w:val="none" w:sz="0" w:space="0" w:color="000000"/>
                      <w:right w:val="nil"/>
                      <w:between w:val="nil"/>
                    </w:pBdr>
                    <w:ind w:left="360" w:right="360"/>
                    <w:rPr>
                      <w:rFonts w:ascii="Blinker" w:eastAsia="Blinker" w:hAnsi="Blinker" w:cs="Blinker"/>
                      <w:b/>
                      <w:color w:val="C38F56"/>
                      <w:sz w:val="72"/>
                      <w:szCs w:val="72"/>
                    </w:rPr>
                  </w:pPr>
                </w:p>
              </w:tc>
            </w:tr>
          </w:tbl>
          <w:p w:rsidR="009730BA" w:rsidRDefault="009730BA">
            <w:pPr>
              <w:rPr>
                <w:rFonts w:ascii="Blinker" w:eastAsia="Blinker" w:hAnsi="Blinker" w:cs="Blinker"/>
                <w:color w:val="FFFFFF"/>
                <w:sz w:val="20"/>
                <w:szCs w:val="20"/>
              </w:rPr>
            </w:pPr>
          </w:p>
        </w:tc>
      </w:tr>
    </w:tbl>
    <w:p w:rsidR="009730BA" w:rsidRDefault="00597B5F">
      <w:pPr>
        <w:pBdr>
          <w:top w:val="nil"/>
          <w:left w:val="nil"/>
          <w:bottom w:val="nil"/>
          <w:right w:val="nil"/>
          <w:between w:val="nil"/>
        </w:pBdr>
        <w:rPr>
          <w:rFonts w:ascii="Blinker" w:eastAsia="Blinker" w:hAnsi="Blinker" w:cs="Blinker"/>
          <w:color w:val="46464E"/>
          <w:sz w:val="20"/>
          <w:szCs w:val="20"/>
        </w:rPr>
      </w:pPr>
      <w:r>
        <w:rPr>
          <w:color w:val="FFFFFF"/>
          <w:sz w:val="2"/>
          <w:szCs w:val="2"/>
        </w:rPr>
        <w:lastRenderedPageBreak/>
        <w:t>.</w:t>
      </w:r>
    </w:p>
    <w:sectPr w:rsidR="009730BA">
      <w:pgSz w:w="11906" w:h="16838"/>
      <w:pgMar w:top="0" w:right="0" w:bottom="0" w:left="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Times New Roman">
    <w:altName w:val="Calibri"/>
    <w:panose1 w:val="02020603050405020304"/>
    <w:charset w:val="00"/>
    <w:family w:val="auto"/>
    <w:pitch w:val="default"/>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Blinker">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43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F57F5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681A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EF3F0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0778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4D4DD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C26AB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977C3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0D70D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CB638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D72EB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6A0C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1C175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F56336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BA357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2"/>
  </w:num>
  <w:num w:numId="3">
    <w:abstractNumId w:val="14"/>
  </w:num>
  <w:num w:numId="4">
    <w:abstractNumId w:val="4"/>
  </w:num>
  <w:num w:numId="5">
    <w:abstractNumId w:val="0"/>
  </w:num>
  <w:num w:numId="6">
    <w:abstractNumId w:val="3"/>
  </w:num>
  <w:num w:numId="7">
    <w:abstractNumId w:val="9"/>
  </w:num>
  <w:num w:numId="8">
    <w:abstractNumId w:val="12"/>
  </w:num>
  <w:num w:numId="9">
    <w:abstractNumId w:val="11"/>
  </w:num>
  <w:num w:numId="10">
    <w:abstractNumId w:val="8"/>
  </w:num>
  <w:num w:numId="11">
    <w:abstractNumId w:val="7"/>
  </w:num>
  <w:num w:numId="12">
    <w:abstractNumId w:val="1"/>
  </w:num>
  <w:num w:numId="13">
    <w:abstractNumId w:val="5"/>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BA"/>
    <w:rsid w:val="00597B5F"/>
    <w:rsid w:val="009730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docId w15:val="{DCBB6B3C-A1BC-C845-A505-C88EDC90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color w:val="2F5496"/>
      <w:sz w:val="48"/>
      <w:szCs w:val="48"/>
    </w:rPr>
  </w:style>
  <w:style w:type="paragraph" w:styleId="Heading2">
    <w:name w:val="heading 2"/>
    <w:basedOn w:val="Normal"/>
    <w:next w:val="Normal"/>
    <w:uiPriority w:val="9"/>
    <w:semiHidden/>
    <w:unhideWhenUsed/>
    <w:qFormat/>
    <w:pPr>
      <w:keepNext/>
      <w:keepLines/>
      <w:spacing w:before="40"/>
      <w:outlineLvl w:val="1"/>
    </w:pPr>
    <w:rPr>
      <w:b/>
      <w:color w:val="2F5496"/>
      <w:sz w:val="36"/>
      <w:szCs w:val="36"/>
    </w:rPr>
  </w:style>
  <w:style w:type="paragraph" w:styleId="Heading3">
    <w:name w:val="heading 3"/>
    <w:basedOn w:val="Normal"/>
    <w:next w:val="Normal"/>
    <w:uiPriority w:val="9"/>
    <w:semiHidden/>
    <w:unhideWhenUsed/>
    <w:qFormat/>
    <w:pPr>
      <w:keepNext/>
      <w:keepLines/>
      <w:spacing w:before="40"/>
      <w:outlineLvl w:val="2"/>
    </w:pPr>
    <w:rPr>
      <w:b/>
      <w:color w:val="1F3763"/>
      <w:sz w:val="28"/>
      <w:szCs w:val="28"/>
    </w:rPr>
  </w:style>
  <w:style w:type="paragraph" w:styleId="Heading4">
    <w:name w:val="heading 4"/>
    <w:basedOn w:val="Normal"/>
    <w:next w:val="Normal"/>
    <w:uiPriority w:val="9"/>
    <w:semiHidden/>
    <w:unhideWhenUsed/>
    <w:qFormat/>
    <w:pPr>
      <w:keepNext/>
      <w:keepLines/>
      <w:spacing w:before="40"/>
      <w:outlineLvl w:val="3"/>
    </w:pPr>
    <w:rPr>
      <w:b/>
      <w:color w:val="2F5496"/>
    </w:rPr>
  </w:style>
  <w:style w:type="paragraph" w:styleId="Heading5">
    <w:name w:val="heading 5"/>
    <w:basedOn w:val="Normal"/>
    <w:next w:val="Normal"/>
    <w:uiPriority w:val="9"/>
    <w:semiHidden/>
    <w:unhideWhenUsed/>
    <w:qFormat/>
    <w:pPr>
      <w:keepNext/>
      <w:keepLines/>
      <w:spacing w:before="40"/>
      <w:outlineLvl w:val="4"/>
    </w:pPr>
    <w:rPr>
      <w:b/>
      <w:color w:val="2F5496"/>
      <w:sz w:val="20"/>
      <w:szCs w:val="20"/>
    </w:rPr>
  </w:style>
  <w:style w:type="paragraph" w:styleId="Heading6">
    <w:name w:val="heading 6"/>
    <w:basedOn w:val="Normal"/>
    <w:next w:val="Normal"/>
    <w:uiPriority w:val="9"/>
    <w:semiHidden/>
    <w:unhideWhenUsed/>
    <w:qFormat/>
    <w:pPr>
      <w:keepNext/>
      <w:keepLines/>
      <w:spacing w:before="40"/>
      <w:outlineLvl w:val="5"/>
    </w:pPr>
    <w:rPr>
      <w:b/>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Guest User</cp:lastModifiedBy>
  <cp:revision>2</cp:revision>
  <dcterms:created xsi:type="dcterms:W3CDTF">2021-05-19T02:39:00Z</dcterms:created>
  <dcterms:modified xsi:type="dcterms:W3CDTF">2021-05-19T02:39:00Z</dcterms:modified>
</cp:coreProperties>
</file>