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A96E" w14:textId="77777777" w:rsidR="00CD53B3" w:rsidRPr="00F36668" w:rsidRDefault="00777534">
      <w:pPr>
        <w:spacing w:after="0"/>
        <w:rPr>
          <w:rFonts w:ascii="Bahnschrift" w:hAnsi="Bahnschrift" w:cs="Iskoola Pota"/>
          <w:b/>
          <w:sz w:val="32"/>
        </w:rPr>
      </w:pPr>
      <w:r w:rsidRPr="00F36668">
        <w:rPr>
          <w:rFonts w:ascii="Bahnschrift" w:hAnsi="Bahnschrift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2C04B6D" wp14:editId="061A6F31">
            <wp:simplePos x="0" y="0"/>
            <wp:positionH relativeFrom="margin">
              <wp:posOffset>4432935</wp:posOffset>
            </wp:positionH>
            <wp:positionV relativeFrom="margin">
              <wp:posOffset>-279400</wp:posOffset>
            </wp:positionV>
            <wp:extent cx="1419225" cy="1289685"/>
            <wp:effectExtent l="0" t="0" r="952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668">
        <w:rPr>
          <w:rFonts w:ascii="Bahnschrift" w:hAnsi="Bahnschrift" w:cs="Iskoola Pota"/>
          <w:b/>
          <w:sz w:val="32"/>
        </w:rPr>
        <w:t>GOCE, APRIL ESCANO</w:t>
      </w:r>
    </w:p>
    <w:p w14:paraId="3804B8B4" w14:textId="77777777" w:rsidR="00CD53B3" w:rsidRDefault="00777534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#241 San Felipe Padre Garcia Batangas</w:t>
      </w:r>
    </w:p>
    <w:p w14:paraId="282E9FC4" w14:textId="77777777" w:rsidR="00CD53B3" w:rsidRDefault="00777534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Mobile no.: 0915-749-8248</w:t>
      </w:r>
    </w:p>
    <w:p w14:paraId="1FB3FBE5" w14:textId="769442C9" w:rsidR="00CD53B3" w:rsidRDefault="00777534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 xml:space="preserve">Email Address: </w:t>
      </w:r>
      <w:r w:rsidR="00C10E69">
        <w:rPr>
          <w:rFonts w:ascii="Palatino Linotype" w:hAnsi="Palatino Linotype" w:cs="Iskoola Pota"/>
          <w:sz w:val="24"/>
        </w:rPr>
        <w:t>aegoce</w:t>
      </w:r>
      <w:r w:rsidR="002B4786">
        <w:rPr>
          <w:rFonts w:ascii="Palatino Linotype" w:hAnsi="Palatino Linotype" w:cs="Iskoola Pota"/>
          <w:sz w:val="24"/>
        </w:rPr>
        <w:t>@gmail.com</w:t>
      </w:r>
    </w:p>
    <w:p w14:paraId="56D343ED" w14:textId="77777777" w:rsidR="00CD53B3" w:rsidRDefault="00F36668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284F11" wp14:editId="086E15B9">
                <wp:simplePos x="0" y="0"/>
                <wp:positionH relativeFrom="column">
                  <wp:posOffset>0</wp:posOffset>
                </wp:positionH>
                <wp:positionV relativeFrom="paragraph">
                  <wp:posOffset>149224</wp:posOffset>
                </wp:positionV>
                <wp:extent cx="5847715" cy="0"/>
                <wp:effectExtent l="38100" t="38100" r="5778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77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1CEF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75pt" to="460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1E1BCBC" w14:textId="77777777" w:rsidR="00CD53B3" w:rsidRDefault="00B135EB">
      <w:pPr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b/>
          <w:sz w:val="24"/>
        </w:rPr>
        <w:t xml:space="preserve">OBJECTIVE: </w:t>
      </w:r>
      <w:r w:rsidR="000C3AB8">
        <w:rPr>
          <w:rFonts w:ascii="Palatino Linotype" w:hAnsi="Palatino Linotype" w:cs="Iskoola Pota"/>
          <w:sz w:val="24"/>
        </w:rPr>
        <w:t xml:space="preserve"> </w:t>
      </w:r>
      <w:r w:rsidR="00777534">
        <w:rPr>
          <w:rFonts w:ascii="Palatino Linotype" w:hAnsi="Palatino Linotype" w:cs="Iskoola Pota"/>
          <w:sz w:val="24"/>
        </w:rPr>
        <w:t>Highly experienced in providing online, virtual support in terms of customer support</w:t>
      </w:r>
      <w:r w:rsidR="00B152EC">
        <w:rPr>
          <w:rFonts w:ascii="Palatino Linotype" w:hAnsi="Palatino Linotype" w:cs="Iskoola Pota"/>
          <w:sz w:val="24"/>
        </w:rPr>
        <w:t xml:space="preserve"> in an e-commerce business</w:t>
      </w:r>
      <w:r w:rsidR="00777534">
        <w:rPr>
          <w:rFonts w:ascii="Palatino Linotype" w:hAnsi="Palatino Linotype" w:cs="Iskoola Pota"/>
          <w:sz w:val="24"/>
        </w:rPr>
        <w:t>, with special talent in managing emails and sche</w:t>
      </w:r>
      <w:r w:rsidR="002B4786">
        <w:rPr>
          <w:rFonts w:ascii="Palatino Linotype" w:hAnsi="Palatino Linotype" w:cs="Iskoola Pota"/>
          <w:sz w:val="24"/>
        </w:rPr>
        <w:t>du</w:t>
      </w:r>
      <w:r w:rsidR="00777534">
        <w:rPr>
          <w:rFonts w:ascii="Palatino Linotype" w:hAnsi="Palatino Linotype" w:cs="Iskoola Pota"/>
          <w:sz w:val="24"/>
        </w:rPr>
        <w:t>ling duties with the aim of ensuring smooth office procedures.</w:t>
      </w:r>
    </w:p>
    <w:p w14:paraId="4C121F69" w14:textId="77777777" w:rsidR="00B135EB" w:rsidRDefault="00B135EB">
      <w:pPr>
        <w:rPr>
          <w:rFonts w:ascii="Palatino Linotype" w:hAnsi="Palatino Linotype" w:cs="Iskoola Pota"/>
          <w:sz w:val="24"/>
        </w:rPr>
      </w:pPr>
    </w:p>
    <w:p w14:paraId="6E4BD1F1" w14:textId="77777777" w:rsidR="00B135EB" w:rsidRDefault="00B135EB" w:rsidP="00B135EB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t>EDUCATIONAL BACKGROUND:</w:t>
      </w:r>
    </w:p>
    <w:p w14:paraId="6DC1F060" w14:textId="77777777" w:rsidR="00B135EB" w:rsidRDefault="00B135EB" w:rsidP="00B135EB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24405D2" wp14:editId="069FF1D4">
                <wp:simplePos x="0" y="0"/>
                <wp:positionH relativeFrom="column">
                  <wp:posOffset>1905</wp:posOffset>
                </wp:positionH>
                <wp:positionV relativeFrom="paragraph">
                  <wp:posOffset>32384</wp:posOffset>
                </wp:positionV>
                <wp:extent cx="5847715" cy="0"/>
                <wp:effectExtent l="38100" t="38100" r="5778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77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B5A4" id="Straight Connector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2.55pt" to="460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42F8D62" w14:textId="77777777" w:rsidR="00B135EB" w:rsidRDefault="00B135EB" w:rsidP="00B135EB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t>TERTIARY</w:t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  <w:t xml:space="preserve">Lyceum of the Philippines </w:t>
      </w:r>
      <w:proofErr w:type="spellStart"/>
      <w:r>
        <w:rPr>
          <w:rFonts w:ascii="Palatino Linotype" w:hAnsi="Palatino Linotype" w:cs="Iskoola Pota"/>
          <w:b/>
          <w:sz w:val="24"/>
        </w:rPr>
        <w:t>Univeristy</w:t>
      </w:r>
      <w:proofErr w:type="spellEnd"/>
      <w:r>
        <w:rPr>
          <w:rFonts w:ascii="Palatino Linotype" w:hAnsi="Palatino Linotype" w:cs="Iskoola Pota"/>
          <w:b/>
          <w:sz w:val="24"/>
        </w:rPr>
        <w:t>-Batangas</w:t>
      </w:r>
    </w:p>
    <w:p w14:paraId="6F4FC1D7" w14:textId="77777777" w:rsidR="00B135EB" w:rsidRPr="00B9768D" w:rsidRDefault="00B135EB" w:rsidP="00B135EB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 w:rsidRPr="00B9768D">
        <w:rPr>
          <w:rFonts w:ascii="Palatino Linotype" w:hAnsi="Palatino Linotype" w:cs="Iskoola Pota"/>
          <w:sz w:val="24"/>
        </w:rPr>
        <w:t>Capitol Site, Batangas City</w:t>
      </w:r>
    </w:p>
    <w:p w14:paraId="61CC3BC1" w14:textId="77777777" w:rsidR="00B135EB" w:rsidRDefault="00B135EB" w:rsidP="00B135EB">
      <w:pPr>
        <w:spacing w:after="0"/>
        <w:ind w:left="2880" w:firstLine="720"/>
        <w:rPr>
          <w:rFonts w:ascii="Palatino Linotype" w:hAnsi="Palatino Linotype" w:cs="Iskoola Pota"/>
          <w:sz w:val="24"/>
        </w:rPr>
      </w:pPr>
      <w:r w:rsidRPr="00251149">
        <w:rPr>
          <w:rFonts w:ascii="Palatino Linotype" w:hAnsi="Palatino Linotype" w:cs="Iskoola Pota"/>
          <w:sz w:val="24"/>
        </w:rPr>
        <w:t>BS in Medical Laboratory Science</w:t>
      </w:r>
    </w:p>
    <w:p w14:paraId="731D559E" w14:textId="77777777" w:rsidR="00B135EB" w:rsidRDefault="00B135EB" w:rsidP="00B135EB">
      <w:pPr>
        <w:spacing w:after="0"/>
        <w:ind w:left="288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June 2012 – May 2016</w:t>
      </w:r>
    </w:p>
    <w:p w14:paraId="476A8DED" w14:textId="77777777" w:rsidR="00B135EB" w:rsidRDefault="00B135EB" w:rsidP="00B135EB">
      <w:pPr>
        <w:spacing w:after="0"/>
        <w:rPr>
          <w:rFonts w:ascii="Palatino Linotype" w:hAnsi="Palatino Linotype" w:cs="Iskoola Pota"/>
          <w:sz w:val="24"/>
        </w:rPr>
      </w:pPr>
    </w:p>
    <w:p w14:paraId="5DD39CEE" w14:textId="1DE66422" w:rsidR="00B135EB" w:rsidRPr="00B9768D" w:rsidRDefault="00B135EB" w:rsidP="00B135EB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t>SECONDARY</w:t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  <w:t xml:space="preserve">Holy Trinity School </w:t>
      </w:r>
    </w:p>
    <w:p w14:paraId="1A383C84" w14:textId="77777777" w:rsidR="00B135EB" w:rsidRDefault="00B135EB" w:rsidP="00B135EB">
      <w:pPr>
        <w:spacing w:after="0"/>
        <w:ind w:left="288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Marcelo H. del Pilar St. Padre Garcia Batangas</w:t>
      </w:r>
    </w:p>
    <w:p w14:paraId="7A765690" w14:textId="77777777" w:rsidR="00B135EB" w:rsidRDefault="00B135EB" w:rsidP="00B135EB">
      <w:pPr>
        <w:spacing w:after="0"/>
        <w:ind w:left="288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June 2008 – May 2012</w:t>
      </w:r>
    </w:p>
    <w:p w14:paraId="28E3BE83" w14:textId="77777777" w:rsidR="00B135EB" w:rsidRDefault="00B135EB" w:rsidP="00B135EB">
      <w:pPr>
        <w:spacing w:after="0"/>
        <w:rPr>
          <w:rFonts w:ascii="Palatino Linotype" w:hAnsi="Palatino Linotype" w:cs="Iskoola Pota"/>
          <w:sz w:val="24"/>
        </w:rPr>
      </w:pPr>
    </w:p>
    <w:p w14:paraId="44106628" w14:textId="77777777" w:rsidR="00B135EB" w:rsidRPr="00B9768D" w:rsidRDefault="00B135EB" w:rsidP="00B135EB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t>PRIMARY</w:t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  <w:t xml:space="preserve">Holy Trinity School </w:t>
      </w:r>
    </w:p>
    <w:p w14:paraId="442BD9B5" w14:textId="77777777" w:rsidR="00B135EB" w:rsidRDefault="00B135EB" w:rsidP="00B135EB">
      <w:pPr>
        <w:spacing w:after="0"/>
        <w:ind w:left="288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Marcelo H. del Pilar St. Padre Garcia Batangas</w:t>
      </w:r>
    </w:p>
    <w:p w14:paraId="614BD20A" w14:textId="77777777" w:rsidR="00B135EB" w:rsidRDefault="00B135EB" w:rsidP="00B135EB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sz w:val="24"/>
        </w:rPr>
        <w:t>June 2002 – May 2008</w:t>
      </w:r>
    </w:p>
    <w:p w14:paraId="34C5A8F1" w14:textId="77777777" w:rsidR="00CD53B3" w:rsidRDefault="00CD53B3">
      <w:pPr>
        <w:spacing w:after="0"/>
        <w:rPr>
          <w:rFonts w:ascii="Palatino Linotype" w:hAnsi="Palatino Linotype" w:cs="Iskoola Pota"/>
          <w:sz w:val="24"/>
        </w:rPr>
      </w:pPr>
    </w:p>
    <w:p w14:paraId="1DEF0131" w14:textId="77777777" w:rsidR="00B135EB" w:rsidRDefault="00B135EB">
      <w:pPr>
        <w:spacing w:after="0"/>
        <w:rPr>
          <w:rFonts w:ascii="Palatino Linotype" w:hAnsi="Palatino Linotype" w:cs="Iskoola Pota"/>
          <w:sz w:val="24"/>
        </w:rPr>
      </w:pPr>
    </w:p>
    <w:p w14:paraId="750D6DE5" w14:textId="77777777" w:rsidR="00B135EB" w:rsidRDefault="00B135EB">
      <w:pPr>
        <w:spacing w:after="0"/>
        <w:rPr>
          <w:rFonts w:ascii="Palatino Linotype" w:hAnsi="Palatino Linotype" w:cs="Iskoola Pota"/>
          <w:sz w:val="24"/>
        </w:rPr>
      </w:pPr>
    </w:p>
    <w:p w14:paraId="1F3DD3C5" w14:textId="77777777" w:rsidR="00CD53B3" w:rsidRDefault="00777534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t>WORK EXPERIENCE:</w:t>
      </w:r>
    </w:p>
    <w:p w14:paraId="21F1DD7F" w14:textId="77777777" w:rsidR="00CD53B3" w:rsidRDefault="00F36668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10D0FC2" wp14:editId="2D2269B9">
                <wp:simplePos x="0" y="0"/>
                <wp:positionH relativeFrom="column">
                  <wp:posOffset>-38100</wp:posOffset>
                </wp:positionH>
                <wp:positionV relativeFrom="paragraph">
                  <wp:posOffset>33019</wp:posOffset>
                </wp:positionV>
                <wp:extent cx="5847715" cy="0"/>
                <wp:effectExtent l="38100" t="38100" r="57785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77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01A3" id="Straight Connector 6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2.6pt" to="457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6CB1C10" w14:textId="77777777" w:rsidR="00F36668" w:rsidRDefault="00F36668">
      <w:pPr>
        <w:spacing w:after="0"/>
        <w:rPr>
          <w:rFonts w:ascii="Palatino Linotype" w:hAnsi="Palatino Linotype" w:cs="Iskoola Pota"/>
          <w:sz w:val="24"/>
        </w:rPr>
      </w:pPr>
    </w:p>
    <w:p w14:paraId="4900843A" w14:textId="77777777" w:rsidR="00CD53B3" w:rsidRDefault="00777534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sz w:val="24"/>
        </w:rPr>
        <w:t>September 2016 - October 2018</w:t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  <w:t>Medical Laboratory Scientist</w:t>
      </w:r>
    </w:p>
    <w:p w14:paraId="33DD8CEC" w14:textId="77777777" w:rsidR="00CD53B3" w:rsidRDefault="00777534">
      <w:pPr>
        <w:spacing w:after="0"/>
        <w:ind w:left="360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N.L. Villa Memorial Medical Center</w:t>
      </w:r>
    </w:p>
    <w:p w14:paraId="55740A22" w14:textId="77777777" w:rsidR="00F36668" w:rsidRDefault="00777534" w:rsidP="00F36668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b/>
          <w:sz w:val="24"/>
        </w:rPr>
        <w:tab/>
      </w:r>
      <w:r>
        <w:rPr>
          <w:rFonts w:ascii="Palatino Linotype" w:hAnsi="Palatino Linotype" w:cs="Iskoola Pota"/>
          <w:sz w:val="24"/>
        </w:rPr>
        <w:t>F. Manalo St. Lipa City, Batangas</w:t>
      </w:r>
    </w:p>
    <w:p w14:paraId="5FB5905E" w14:textId="77777777" w:rsidR="00F36668" w:rsidRDefault="00F36668" w:rsidP="00F36668">
      <w:pPr>
        <w:spacing w:after="0"/>
        <w:rPr>
          <w:rFonts w:ascii="Palatino Linotype" w:hAnsi="Palatino Linotype" w:cs="Iskoola Pota"/>
          <w:sz w:val="24"/>
        </w:rPr>
      </w:pPr>
    </w:p>
    <w:p w14:paraId="53705411" w14:textId="77777777" w:rsidR="00F36668" w:rsidRDefault="00F36668" w:rsidP="00F36668">
      <w:pPr>
        <w:spacing w:after="0"/>
        <w:rPr>
          <w:rFonts w:ascii="Palatino Linotype" w:hAnsi="Palatino Linotype" w:cs="Iskoola Pota"/>
          <w:sz w:val="24"/>
        </w:rPr>
      </w:pPr>
    </w:p>
    <w:p w14:paraId="1755FBED" w14:textId="2A9C3A21" w:rsidR="00F36668" w:rsidRPr="00F36668" w:rsidRDefault="00CF2C1C" w:rsidP="00F36668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October 2019 – July 2021</w:t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b/>
          <w:sz w:val="24"/>
        </w:rPr>
        <w:t>Senior Medical Laboratory Scientist</w:t>
      </w:r>
      <w:r w:rsidR="00F36668" w:rsidRPr="00F36668">
        <w:rPr>
          <w:rFonts w:ascii="Palatino Linotype" w:hAnsi="Palatino Linotype" w:cs="Iskoola Pota"/>
          <w:b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  <w:t xml:space="preserve">Dr. R. Rosales </w:t>
      </w:r>
      <w:r w:rsidR="00F36668">
        <w:rPr>
          <w:rFonts w:ascii="Palatino Linotype" w:hAnsi="Palatino Linotype" w:cs="Iskoola Pota"/>
          <w:sz w:val="24"/>
        </w:rPr>
        <w:t>Memorial Medical Hospital Inc.</w:t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 w:rsidRPr="00F36668">
        <w:rPr>
          <w:rFonts w:ascii="Palatino Linotype" w:hAnsi="Palatino Linotype" w:cs="Iskoola Pota"/>
          <w:sz w:val="24"/>
        </w:rPr>
        <w:tab/>
      </w:r>
      <w:r w:rsidR="00F36668">
        <w:rPr>
          <w:rFonts w:ascii="Palatino Linotype" w:hAnsi="Palatino Linotype" w:cs="Iskoola Pota"/>
          <w:sz w:val="24"/>
        </w:rPr>
        <w:tab/>
      </w:r>
      <w:proofErr w:type="spellStart"/>
      <w:r w:rsidR="00F36668" w:rsidRPr="00F36668">
        <w:rPr>
          <w:rFonts w:ascii="Palatino Linotype" w:hAnsi="Palatino Linotype" w:cs="Iskoola Pota"/>
          <w:sz w:val="24"/>
        </w:rPr>
        <w:t>Poblacion</w:t>
      </w:r>
      <w:proofErr w:type="spellEnd"/>
      <w:r w:rsidR="00F36668" w:rsidRPr="00F36668">
        <w:rPr>
          <w:rFonts w:ascii="Palatino Linotype" w:hAnsi="Palatino Linotype" w:cs="Iskoola Pota"/>
          <w:sz w:val="24"/>
        </w:rPr>
        <w:t xml:space="preserve"> Padre Garcia, Batangas</w:t>
      </w:r>
    </w:p>
    <w:p w14:paraId="58AE6E37" w14:textId="77777777" w:rsidR="00F36668" w:rsidRDefault="00F36668">
      <w:pPr>
        <w:spacing w:after="0"/>
        <w:rPr>
          <w:rFonts w:ascii="Palatino Linotype" w:hAnsi="Palatino Linotype" w:cs="Iskoola Pota"/>
          <w:sz w:val="24"/>
        </w:rPr>
      </w:pPr>
    </w:p>
    <w:p w14:paraId="36C719E2" w14:textId="77777777" w:rsidR="00CD53B3" w:rsidRDefault="00777534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Duties and Responsibilities</w:t>
      </w:r>
    </w:p>
    <w:p w14:paraId="0F38CE25" w14:textId="77777777" w:rsidR="00CD53B3" w:rsidRDefault="007775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Determines normal and abnormal components of body fluids by conducting chemical analyses of blood, urine, spinal fluids, and gastric juices.</w:t>
      </w:r>
    </w:p>
    <w:p w14:paraId="11490928" w14:textId="77777777" w:rsidR="00CD53B3" w:rsidRDefault="007775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Analyzes blood cells by counting and identifying cells, using microscopic techniques and procedures.</w:t>
      </w:r>
    </w:p>
    <w:p w14:paraId="39F10159" w14:textId="77777777" w:rsidR="00CD53B3" w:rsidRDefault="007775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Prepares blood, plasma, and platelets for transfusions by conducting blood group, type, and compatibility tests.</w:t>
      </w:r>
    </w:p>
    <w:p w14:paraId="6DCD878D" w14:textId="5B3B62E3" w:rsidR="00F36668" w:rsidRPr="00B135EB" w:rsidRDefault="00777534" w:rsidP="00B1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Ensures operation of analyzers and other laboratory equipment by calibrating; completing preventive maintenance requirements; following manufacturer's instructions; troubleshooting malfunctions; calling for repairs; maintaining equipment inventories; evaluating new equipment and techniques</w:t>
      </w:r>
      <w:r w:rsidR="00F36668">
        <w:rPr>
          <w:rFonts w:ascii="Arial" w:eastAsia="Times New Roman" w:hAnsi="Arial" w:cs="Arial"/>
          <w:sz w:val="24"/>
          <w:szCs w:val="24"/>
        </w:rPr>
        <w:t>.</w:t>
      </w:r>
      <w:r w:rsidR="00CF2C1C" w:rsidRPr="00B135EB">
        <w:rPr>
          <w:rFonts w:ascii="Palatino Linotype" w:hAnsi="Palatino Linotype" w:cs="Iskoola Pota"/>
          <w:sz w:val="24"/>
        </w:rPr>
        <w:tab/>
      </w:r>
      <w:r w:rsidR="00CF2C1C" w:rsidRPr="00B135EB">
        <w:rPr>
          <w:rFonts w:ascii="Palatino Linotype" w:hAnsi="Palatino Linotype" w:cs="Iskoola Pota"/>
          <w:sz w:val="24"/>
        </w:rPr>
        <w:tab/>
      </w:r>
      <w:r w:rsidR="00CF2C1C" w:rsidRPr="00B135EB">
        <w:rPr>
          <w:rFonts w:ascii="Palatino Linotype" w:hAnsi="Palatino Linotype" w:cs="Iskoola Pota"/>
          <w:sz w:val="24"/>
        </w:rPr>
        <w:tab/>
      </w:r>
    </w:p>
    <w:p w14:paraId="00D60C5C" w14:textId="51B73C62" w:rsidR="00CD53B3" w:rsidRDefault="006049B0" w:rsidP="009B5EB5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sz w:val="24"/>
        </w:rPr>
        <w:t>Ju</w:t>
      </w:r>
      <w:r w:rsidR="00C10E69">
        <w:rPr>
          <w:rFonts w:ascii="Palatino Linotype" w:hAnsi="Palatino Linotype" w:cs="Iskoola Pota"/>
          <w:sz w:val="24"/>
        </w:rPr>
        <w:t>ly</w:t>
      </w:r>
      <w:r>
        <w:rPr>
          <w:rFonts w:ascii="Palatino Linotype" w:hAnsi="Palatino Linotype" w:cs="Iskoola Pota"/>
          <w:sz w:val="24"/>
        </w:rPr>
        <w:t xml:space="preserve"> 20</w:t>
      </w:r>
      <w:r w:rsidR="00C10E69">
        <w:rPr>
          <w:rFonts w:ascii="Palatino Linotype" w:hAnsi="Palatino Linotype" w:cs="Iskoola Pota"/>
          <w:sz w:val="24"/>
        </w:rPr>
        <w:t>21</w:t>
      </w:r>
      <w:r w:rsidR="00B35A7A" w:rsidRPr="009B5EB5">
        <w:rPr>
          <w:rFonts w:ascii="Palatino Linotype" w:hAnsi="Palatino Linotype" w:cs="Iskoola Pota"/>
          <w:sz w:val="24"/>
        </w:rPr>
        <w:t xml:space="preserve"> </w:t>
      </w:r>
      <w:r w:rsidR="000B7321">
        <w:rPr>
          <w:rFonts w:ascii="Palatino Linotype" w:hAnsi="Palatino Linotype" w:cs="Iskoola Pota"/>
          <w:sz w:val="24"/>
        </w:rPr>
        <w:t xml:space="preserve">Up </w:t>
      </w:r>
      <w:r w:rsidR="004C3FF4">
        <w:rPr>
          <w:rFonts w:ascii="Palatino Linotype" w:hAnsi="Palatino Linotype" w:cs="Iskoola Pota"/>
          <w:sz w:val="24"/>
        </w:rPr>
        <w:t>to Present</w:t>
      </w:r>
      <w:r w:rsidR="009B5EB5">
        <w:rPr>
          <w:rFonts w:ascii="Palatino Linotype" w:hAnsi="Palatino Linotype" w:cs="Iskoola Pota"/>
          <w:sz w:val="24"/>
        </w:rPr>
        <w:t xml:space="preserve">      </w:t>
      </w:r>
      <w:r w:rsidR="00F36668">
        <w:rPr>
          <w:rFonts w:ascii="Palatino Linotype" w:hAnsi="Palatino Linotype" w:cs="Iskoola Pota"/>
          <w:sz w:val="24"/>
        </w:rPr>
        <w:tab/>
      </w:r>
      <w:r w:rsidR="00F36668">
        <w:rPr>
          <w:rFonts w:ascii="Palatino Linotype" w:hAnsi="Palatino Linotype" w:cs="Iskoola Pota"/>
          <w:sz w:val="24"/>
        </w:rPr>
        <w:tab/>
      </w:r>
      <w:proofErr w:type="gramStart"/>
      <w:r w:rsidR="00F36668">
        <w:rPr>
          <w:rFonts w:ascii="Palatino Linotype" w:hAnsi="Palatino Linotype" w:cs="Iskoola Pota"/>
          <w:sz w:val="24"/>
        </w:rPr>
        <w:tab/>
      </w:r>
      <w:r w:rsidR="009B5EB5">
        <w:rPr>
          <w:rFonts w:ascii="Palatino Linotype" w:hAnsi="Palatino Linotype" w:cs="Iskoola Pota"/>
          <w:sz w:val="24"/>
        </w:rPr>
        <w:t xml:space="preserve">  </w:t>
      </w:r>
      <w:r w:rsidR="00C10E69">
        <w:rPr>
          <w:rFonts w:ascii="Palatino Linotype" w:hAnsi="Palatino Linotype" w:cs="Iskoola Pota"/>
          <w:b/>
          <w:sz w:val="24"/>
        </w:rPr>
        <w:t>Rural</w:t>
      </w:r>
      <w:proofErr w:type="gramEnd"/>
      <w:r w:rsidR="00C10E69">
        <w:rPr>
          <w:rFonts w:ascii="Palatino Linotype" w:hAnsi="Palatino Linotype" w:cs="Iskoola Pota"/>
          <w:b/>
          <w:sz w:val="24"/>
        </w:rPr>
        <w:t xml:space="preserve"> Health Unit of Padre Garcia</w:t>
      </w:r>
    </w:p>
    <w:p w14:paraId="312C8345" w14:textId="77777777" w:rsidR="00C10E69" w:rsidRDefault="00CF2C1C" w:rsidP="009B5EB5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  <w:t xml:space="preserve">  </w:t>
      </w:r>
      <w:r w:rsidR="00C10E69">
        <w:rPr>
          <w:rFonts w:ascii="Palatino Linotype" w:hAnsi="Palatino Linotype" w:cs="Iskoola Pota"/>
          <w:sz w:val="24"/>
        </w:rPr>
        <w:t xml:space="preserve">Municipality of Padre Garcia </w:t>
      </w:r>
    </w:p>
    <w:p w14:paraId="30BC55D5" w14:textId="18C20854" w:rsidR="00C10E69" w:rsidRDefault="00C10E69" w:rsidP="00C10E69">
      <w:pPr>
        <w:spacing w:after="0"/>
        <w:ind w:left="3600" w:firstLine="72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 xml:space="preserve">  </w:t>
      </w:r>
      <w:proofErr w:type="spellStart"/>
      <w:r>
        <w:rPr>
          <w:rFonts w:ascii="Palatino Linotype" w:hAnsi="Palatino Linotype" w:cs="Iskoola Pota"/>
          <w:sz w:val="24"/>
        </w:rPr>
        <w:t>Poblacion</w:t>
      </w:r>
      <w:proofErr w:type="spellEnd"/>
      <w:r>
        <w:rPr>
          <w:rFonts w:ascii="Palatino Linotype" w:hAnsi="Palatino Linotype" w:cs="Iskoola Pota"/>
          <w:sz w:val="24"/>
        </w:rPr>
        <w:t xml:space="preserve"> Padre Garcia Batangas</w:t>
      </w:r>
    </w:p>
    <w:p w14:paraId="6615B5D3" w14:textId="66C63643" w:rsidR="00C10E69" w:rsidRDefault="00C10E69" w:rsidP="009B5EB5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</w:r>
      <w:r>
        <w:rPr>
          <w:rFonts w:ascii="Palatino Linotype" w:hAnsi="Palatino Linotype" w:cs="Iskoola Pota"/>
          <w:sz w:val="24"/>
        </w:rPr>
        <w:tab/>
        <w:t xml:space="preserve">  Medical Technologist</w:t>
      </w:r>
    </w:p>
    <w:p w14:paraId="0772811F" w14:textId="77777777" w:rsidR="00C10E69" w:rsidRDefault="00C10E69" w:rsidP="009B5EB5">
      <w:pPr>
        <w:spacing w:after="0"/>
        <w:rPr>
          <w:rFonts w:ascii="Palatino Linotype" w:hAnsi="Palatino Linotype" w:cs="Iskoola Pota"/>
          <w:sz w:val="24"/>
        </w:rPr>
      </w:pPr>
    </w:p>
    <w:p w14:paraId="0566BE21" w14:textId="54056BA6" w:rsidR="00B545F5" w:rsidRDefault="008A7ADD" w:rsidP="009B5EB5">
      <w:pPr>
        <w:spacing w:after="0"/>
        <w:rPr>
          <w:rFonts w:ascii="Palatino Linotype" w:hAnsi="Palatino Linotype" w:cs="Iskoola Pota"/>
          <w:sz w:val="24"/>
        </w:rPr>
      </w:pPr>
      <w:r>
        <w:rPr>
          <w:rFonts w:ascii="Palatino Linotype" w:hAnsi="Palatino Linotype" w:cs="Iskoola Pota"/>
          <w:sz w:val="24"/>
        </w:rPr>
        <w:t>Duties and Responsibilities</w:t>
      </w:r>
    </w:p>
    <w:p w14:paraId="5198A056" w14:textId="77777777" w:rsidR="008A7ADD" w:rsidRPr="008A7ADD" w:rsidRDefault="008A7ADD" w:rsidP="009B5EB5">
      <w:pPr>
        <w:spacing w:after="0"/>
        <w:rPr>
          <w:rFonts w:ascii="Palatino Linotype" w:hAnsi="Palatino Linotype" w:cs="Iskoola Pota"/>
          <w:sz w:val="24"/>
        </w:rPr>
      </w:pPr>
    </w:p>
    <w:p w14:paraId="33ABCE4A" w14:textId="77777777" w:rsidR="00C10E69" w:rsidRDefault="00C10E69" w:rsidP="00C10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Determines normal and abnormal components of body fluids by conducting chemical analyses of blood, urine, spinal fluids, and gastric juices.</w:t>
      </w:r>
    </w:p>
    <w:p w14:paraId="6115C3B9" w14:textId="77777777" w:rsidR="00C10E69" w:rsidRDefault="00C10E69" w:rsidP="00C10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Analyzes blood cells by counting and identifying cells, using microscopic techniques and procedures.</w:t>
      </w:r>
    </w:p>
    <w:p w14:paraId="1188F7C2" w14:textId="77777777" w:rsidR="00C10E69" w:rsidRDefault="00C10E69" w:rsidP="00C10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Prepares blood, plasma, and platelets for transfusions by conducting blood group, type, and compatibility tests.</w:t>
      </w:r>
    </w:p>
    <w:p w14:paraId="4C198CBB" w14:textId="4E959329" w:rsidR="00C10E69" w:rsidRPr="00C10E69" w:rsidRDefault="00C10E69" w:rsidP="00C10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sz w:val="24"/>
          <w:szCs w:val="24"/>
        </w:rPr>
      </w:pPr>
      <w:r w:rsidRPr="00C10E69">
        <w:rPr>
          <w:rFonts w:ascii="Palatino Linotype" w:eastAsia="Times New Roman" w:hAnsi="Palatino Linotype" w:cs="Arial"/>
          <w:sz w:val="24"/>
          <w:szCs w:val="24"/>
        </w:rPr>
        <w:t>Ensures operation of analyzers, and other laboratory equipment by calibrating; completing preventive maintenance requirements; following manufacturer's instructions; troubleshooting malfunctions; calling for repairs; maintaining equipment inventories; evaluating new equipment and techniques</w:t>
      </w:r>
      <w:r w:rsidRPr="00C10E69">
        <w:rPr>
          <w:rFonts w:ascii="Arial" w:eastAsia="Times New Roman" w:hAnsi="Arial" w:cs="Arial"/>
          <w:sz w:val="24"/>
          <w:szCs w:val="24"/>
        </w:rPr>
        <w:t>.</w:t>
      </w:r>
      <w:r w:rsidRPr="00C10E69">
        <w:rPr>
          <w:rFonts w:ascii="Palatino Linotype" w:hAnsi="Palatino Linotype" w:cs="Iskoola Pota"/>
          <w:sz w:val="24"/>
        </w:rPr>
        <w:tab/>
      </w:r>
    </w:p>
    <w:p w14:paraId="1D5FABE2" w14:textId="77777777" w:rsidR="00C10E69" w:rsidRDefault="00C10E69">
      <w:pPr>
        <w:spacing w:after="0"/>
        <w:rPr>
          <w:rFonts w:ascii="Palatino Linotype" w:hAnsi="Palatino Linotype" w:cs="Iskoola Pota"/>
          <w:sz w:val="24"/>
        </w:rPr>
      </w:pPr>
    </w:p>
    <w:p w14:paraId="6CA15C83" w14:textId="0B38CEBC" w:rsidR="00CD53B3" w:rsidRDefault="00777534">
      <w:pPr>
        <w:spacing w:after="0"/>
        <w:rPr>
          <w:rFonts w:ascii="Palatino Linotype" w:hAnsi="Palatino Linotype" w:cs="Iskoola Pota"/>
          <w:b/>
          <w:sz w:val="24"/>
        </w:rPr>
      </w:pPr>
      <w:r>
        <w:rPr>
          <w:rFonts w:ascii="Palatino Linotype" w:hAnsi="Palatino Linotype" w:cs="Iskoola Pota"/>
          <w:b/>
          <w:sz w:val="24"/>
        </w:rPr>
        <w:lastRenderedPageBreak/>
        <w:t>CHARACTER REFERENCE:</w:t>
      </w:r>
    </w:p>
    <w:p w14:paraId="056711EB" w14:textId="77777777" w:rsidR="00CD53B3" w:rsidRDefault="00CD53B3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  <w:b/>
        </w:rPr>
      </w:pPr>
    </w:p>
    <w:p w14:paraId="5E270F74" w14:textId="77777777" w:rsidR="00CD53B3" w:rsidRDefault="00777534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  <w:b/>
        </w:rPr>
      </w:pPr>
      <w:proofErr w:type="spellStart"/>
      <w:r>
        <w:rPr>
          <w:rFonts w:ascii="Palatino Linotype" w:eastAsia="Arial" w:hAnsi="Palatino Linotype"/>
          <w:b/>
        </w:rPr>
        <w:t>Mrs.Teresita</w:t>
      </w:r>
      <w:proofErr w:type="spellEnd"/>
      <w:r>
        <w:rPr>
          <w:rFonts w:ascii="Palatino Linotype" w:eastAsia="Arial" w:hAnsi="Palatino Linotype"/>
          <w:b/>
        </w:rPr>
        <w:t xml:space="preserve"> G. Lazarte, RMT</w:t>
      </w:r>
    </w:p>
    <w:p w14:paraId="1B88BFFE" w14:textId="77777777" w:rsidR="00CD53B3" w:rsidRDefault="00777534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  <w:b/>
        </w:rPr>
      </w:pPr>
      <w:r>
        <w:rPr>
          <w:rFonts w:ascii="Palatino Linotype" w:eastAsia="Arial" w:hAnsi="Palatino Linotype"/>
          <w:b/>
        </w:rPr>
        <w:t>Chief Medical Technologist</w:t>
      </w:r>
    </w:p>
    <w:p w14:paraId="683A277F" w14:textId="77777777" w:rsidR="00CD53B3" w:rsidRDefault="00777534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  <w:r>
        <w:rPr>
          <w:rFonts w:ascii="Palatino Linotype" w:eastAsia="Arial" w:hAnsi="Palatino Linotype"/>
        </w:rPr>
        <w:t>Laboratory Department</w:t>
      </w:r>
    </w:p>
    <w:p w14:paraId="1A0A2422" w14:textId="77777777" w:rsidR="00CD53B3" w:rsidRDefault="00777534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  <w:r>
        <w:rPr>
          <w:rFonts w:ascii="Palatino Linotype" w:eastAsia="Arial" w:hAnsi="Palatino Linotype"/>
        </w:rPr>
        <w:t>N.L Villa Memorial Medical Center</w:t>
      </w:r>
    </w:p>
    <w:p w14:paraId="1218DC89" w14:textId="77777777" w:rsidR="00F36668" w:rsidRDefault="00F36668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</w:p>
    <w:p w14:paraId="5ED11F60" w14:textId="77777777" w:rsidR="00F36668" w:rsidRPr="00F36668" w:rsidRDefault="00F36668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  <w:b/>
        </w:rPr>
      </w:pPr>
      <w:r w:rsidRPr="00F36668">
        <w:rPr>
          <w:rFonts w:ascii="Palatino Linotype" w:eastAsia="Arial" w:hAnsi="Palatino Linotype"/>
          <w:b/>
        </w:rPr>
        <w:t>Jocelyn L. Tan, RMT</w:t>
      </w:r>
    </w:p>
    <w:p w14:paraId="17AD9B24" w14:textId="77777777" w:rsidR="00F36668" w:rsidRDefault="00F36668" w:rsidP="00F36668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  <w:b/>
        </w:rPr>
      </w:pPr>
      <w:r>
        <w:rPr>
          <w:rFonts w:ascii="Palatino Linotype" w:eastAsia="Arial" w:hAnsi="Palatino Linotype"/>
          <w:b/>
        </w:rPr>
        <w:t>Chief Medical Technologist</w:t>
      </w:r>
    </w:p>
    <w:p w14:paraId="7A2571D1" w14:textId="77777777" w:rsidR="00F36668" w:rsidRDefault="00F36668" w:rsidP="00F36668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  <w:r>
        <w:rPr>
          <w:rFonts w:ascii="Palatino Linotype" w:eastAsia="Arial" w:hAnsi="Palatino Linotype"/>
        </w:rPr>
        <w:t>Laboratory Department</w:t>
      </w:r>
    </w:p>
    <w:p w14:paraId="098C528B" w14:textId="77777777" w:rsidR="00F36668" w:rsidRDefault="00F36668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  <w:r>
        <w:rPr>
          <w:rFonts w:ascii="Palatino Linotype" w:eastAsia="Arial" w:hAnsi="Palatino Linotype"/>
        </w:rPr>
        <w:t>Dr. R. Rosales Memorial Medical Hospital Inc.</w:t>
      </w:r>
    </w:p>
    <w:p w14:paraId="67475C76" w14:textId="77777777" w:rsidR="00CD53B3" w:rsidRDefault="00CD53B3">
      <w:pPr>
        <w:pStyle w:val="NoSpacing"/>
        <w:tabs>
          <w:tab w:val="left" w:pos="2513"/>
        </w:tabs>
        <w:jc w:val="both"/>
        <w:rPr>
          <w:rFonts w:ascii="Palatino Linotype" w:eastAsia="Arial" w:hAnsi="Palatino Linotype"/>
        </w:rPr>
      </w:pPr>
    </w:p>
    <w:p w14:paraId="571F31A4" w14:textId="3515179A" w:rsidR="000B7321" w:rsidRDefault="00C10E69" w:rsidP="000B7321">
      <w:pPr>
        <w:spacing w:after="0"/>
        <w:rPr>
          <w:rFonts w:ascii="Palatino Linotype" w:eastAsia="Arial" w:hAnsi="Palatino Linotype" w:cs="Times New Roman"/>
          <w:b/>
          <w:sz w:val="24"/>
          <w:szCs w:val="24"/>
        </w:rPr>
      </w:pPr>
      <w:r>
        <w:rPr>
          <w:rFonts w:ascii="Palatino Linotype" w:eastAsia="Arial" w:hAnsi="Palatino Linotype" w:cs="Times New Roman"/>
          <w:b/>
          <w:sz w:val="24"/>
          <w:szCs w:val="24"/>
        </w:rPr>
        <w:t>Annie M. Awat, RMT</w:t>
      </w:r>
    </w:p>
    <w:p w14:paraId="31248468" w14:textId="6FE74335" w:rsidR="00C10E69" w:rsidRDefault="00C10E69" w:rsidP="000B7321">
      <w:pPr>
        <w:spacing w:after="0"/>
        <w:rPr>
          <w:rFonts w:ascii="Palatino Linotype" w:eastAsia="Arial" w:hAnsi="Palatino Linotype" w:cs="Times New Roman"/>
          <w:b/>
          <w:sz w:val="24"/>
          <w:szCs w:val="24"/>
        </w:rPr>
      </w:pPr>
      <w:r>
        <w:rPr>
          <w:rFonts w:ascii="Palatino Linotype" w:eastAsia="Arial" w:hAnsi="Palatino Linotype" w:cs="Times New Roman"/>
          <w:b/>
          <w:sz w:val="24"/>
          <w:szCs w:val="24"/>
        </w:rPr>
        <w:t>Chief Medical Technologist</w:t>
      </w:r>
    </w:p>
    <w:p w14:paraId="23B8802F" w14:textId="35FC85CE" w:rsidR="00C10E69" w:rsidRPr="00C10E69" w:rsidRDefault="00C10E69" w:rsidP="000B7321">
      <w:pPr>
        <w:spacing w:after="0"/>
        <w:rPr>
          <w:rFonts w:ascii="Palatino Linotype" w:eastAsia="Arial" w:hAnsi="Palatino Linotype" w:cs="Times New Roman"/>
          <w:bCs/>
          <w:sz w:val="24"/>
          <w:szCs w:val="24"/>
        </w:rPr>
      </w:pPr>
      <w:r w:rsidRPr="00C10E69">
        <w:rPr>
          <w:rFonts w:ascii="Palatino Linotype" w:eastAsia="Arial" w:hAnsi="Palatino Linotype" w:cs="Times New Roman"/>
          <w:bCs/>
          <w:sz w:val="24"/>
          <w:szCs w:val="24"/>
        </w:rPr>
        <w:t>Laboratory Department</w:t>
      </w:r>
    </w:p>
    <w:p w14:paraId="00D725AA" w14:textId="5584FA6B" w:rsidR="00C10E69" w:rsidRPr="00C10E69" w:rsidRDefault="00C10E69" w:rsidP="000B7321">
      <w:pPr>
        <w:spacing w:after="0"/>
        <w:rPr>
          <w:rFonts w:ascii="Palatino Linotype" w:eastAsia="Arial" w:hAnsi="Palatino Linotype"/>
          <w:bCs/>
        </w:rPr>
      </w:pPr>
      <w:r w:rsidRPr="00C10E69">
        <w:rPr>
          <w:rFonts w:ascii="Palatino Linotype" w:eastAsia="Arial" w:hAnsi="Palatino Linotype" w:cs="Times New Roman"/>
          <w:bCs/>
          <w:sz w:val="24"/>
          <w:szCs w:val="24"/>
        </w:rPr>
        <w:t>RHU-Padre Garcia</w:t>
      </w:r>
    </w:p>
    <w:sectPr w:rsidR="00C10E69" w:rsidRPr="00C10E69" w:rsidSect="0014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E0B"/>
    <w:multiLevelType w:val="multilevel"/>
    <w:tmpl w:val="0CBB1E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46381"/>
    <w:multiLevelType w:val="multilevel"/>
    <w:tmpl w:val="2E2463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5058">
    <w:abstractNumId w:val="0"/>
  </w:num>
  <w:num w:numId="2" w16cid:durableId="130862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4A"/>
    <w:rsid w:val="000B7321"/>
    <w:rsid w:val="000C3AB8"/>
    <w:rsid w:val="000F0D50"/>
    <w:rsid w:val="001476E4"/>
    <w:rsid w:val="00183F01"/>
    <w:rsid w:val="00251149"/>
    <w:rsid w:val="002B4786"/>
    <w:rsid w:val="002F74D5"/>
    <w:rsid w:val="003027B9"/>
    <w:rsid w:val="00462686"/>
    <w:rsid w:val="004C3FF4"/>
    <w:rsid w:val="004E01A6"/>
    <w:rsid w:val="00531D2D"/>
    <w:rsid w:val="00545A2D"/>
    <w:rsid w:val="006049B0"/>
    <w:rsid w:val="006A075A"/>
    <w:rsid w:val="00777534"/>
    <w:rsid w:val="007D174A"/>
    <w:rsid w:val="008A7ADD"/>
    <w:rsid w:val="008E275C"/>
    <w:rsid w:val="00946D3A"/>
    <w:rsid w:val="00964BB7"/>
    <w:rsid w:val="00983C63"/>
    <w:rsid w:val="009B5EB5"/>
    <w:rsid w:val="00A65051"/>
    <w:rsid w:val="00AE03B8"/>
    <w:rsid w:val="00B135EB"/>
    <w:rsid w:val="00B152EC"/>
    <w:rsid w:val="00B32CA8"/>
    <w:rsid w:val="00B35A7A"/>
    <w:rsid w:val="00B545F5"/>
    <w:rsid w:val="00B67B28"/>
    <w:rsid w:val="00B9768D"/>
    <w:rsid w:val="00BB752C"/>
    <w:rsid w:val="00C03082"/>
    <w:rsid w:val="00C10D84"/>
    <w:rsid w:val="00C10E69"/>
    <w:rsid w:val="00C44F5E"/>
    <w:rsid w:val="00CD53B3"/>
    <w:rsid w:val="00CF2C1C"/>
    <w:rsid w:val="00D96DC3"/>
    <w:rsid w:val="00E7044B"/>
    <w:rsid w:val="00F35DFA"/>
    <w:rsid w:val="00F36668"/>
    <w:rsid w:val="00F42F7C"/>
    <w:rsid w:val="5109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BEFAA2"/>
  <w15:docId w15:val="{AD952B08-1D16-4C88-9D0E-EF590A4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6E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476E4"/>
    <w:rPr>
      <w:color w:val="0000FF" w:themeColor="hyperlink"/>
      <w:u w:val="single"/>
    </w:rPr>
  </w:style>
  <w:style w:type="paragraph" w:styleId="NoSpacing">
    <w:name w:val="No Spacing"/>
    <w:uiPriority w:val="5"/>
    <w:qFormat/>
    <w:rsid w:val="001476E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bloodbank</dc:creator>
  <cp:lastModifiedBy>April Goce</cp:lastModifiedBy>
  <cp:revision>2</cp:revision>
  <dcterms:created xsi:type="dcterms:W3CDTF">2024-01-01T22:31:00Z</dcterms:created>
  <dcterms:modified xsi:type="dcterms:W3CDTF">2024-01-01T22:31:00Z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