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drawing>
          <wp:anchor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72536" cy="1638304"/>
            <wp:effectExtent l="0" t="0" r="3810" b="0"/>
            <wp:wrapSquare wrapText="bothSides"/>
            <wp:docPr id="761081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Ansi="Tahoma" w:ascii="Tahoma" w:eastAsia="Tahoma" w:cs="Tahoma"/>
          <w:sz w:val="18"/>
          <w:szCs w:val="18"/>
        </w:rPr>
      </w:pPr>
      <w:r>
        <w:rPr>
          <w:rFonts w:hAnsi="Tahoma" w:ascii="Tahoma" w:eastAsia="Tahoma" w:cs="Tahoma"/>
          <w:b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Full Name:</w:t>
        <w:tab/>
        <w:t xml:space="preserve"> Michael Hifarva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Position / job title</w:t>
        <w:tab/>
        <w:t xml:space="preserve">: Welder / Fabricator </w:t>
      </w:r>
    </w:p>
    <w:p>
      <w:pPr>
        <w:ind w:right="-975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Present Location</w:t>
        <w:tab/>
        <w:t xml:space="preserve">: Philippines</w:t>
      </w:r>
    </w:p>
    <w:p>
      <w:pPr>
        <w:ind w:right="-975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Nationality</w:t>
        <w:tab/>
        <w:tab/>
        <w:t xml:space="preserve">: Filipino</w:t>
      </w:r>
    </w:p>
    <w:p>
      <w:pPr>
        <w:ind w:right="-975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What’s App</w:t>
        <w:tab/>
        <w:tab/>
        <w:t xml:space="preserve">: 09939316245</w:t>
      </w:r>
    </w:p>
    <w:p>
      <w:pPr>
        <w:ind w:right="-975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Cellphone No.</w:t>
        <w:tab/>
        <w:t xml:space="preserve">: 09939316245</w:t>
      </w:r>
    </w:p>
    <w:p>
      <w:pPr>
        <w:ind w:right="-975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Email</w:t>
        <w:tab/>
        <w:tab/>
        <w:tab/>
        <w:t xml:space="preserve">: hawkgear757@gmail.com</w:t>
      </w:r>
    </w:p>
    <w:p>
      <w:pPr>
        <w:rPr>
          <w:rFonts w:hAnsi="Tahoma" w:ascii="Tahoma" w:eastAsia="Tahoma" w:cs="Tahoma"/>
          <w:b/>
          <w:sz w:val="40"/>
          <w:szCs w:val="40"/>
          <w:u w:val="single"/>
        </w:rPr>
      </w:pPr>
    </w:p>
    <w:p>
      <w:pPr>
        <w:pBdr>
          <w:bottom w:val="single" w:sz="8" w:space="1" w:color="E36C09"/>
        </w:pBdr>
        <w:rPr>
          <w:color w:val="E36C09"/>
          <w:rFonts w:hAnsi="Tahoma" w:ascii="Tahoma" w:eastAsia="Tahoma" w:cs="Tahoma"/>
          <w:b/>
          <w:sz w:val="36"/>
          <w:szCs w:val="36"/>
        </w:rPr>
      </w:pPr>
      <w:r>
        <w:rPr>
          <w:color w:val="E36C09"/>
          <w:rFonts w:hAnsi="Tahoma" w:ascii="Tahoma" w:eastAsia="Tahoma" w:cs="Tahoma"/>
          <w:b/>
          <w:i w:val="0"/>
          <w:strike w:val="0"/>
          <w:dstrike w:val="0"/>
          <w:emboss w:val="0"/>
          <w:imprint w:val="0"/>
          <w:outline w:val="0"/>
          <w:shadow w:val="0"/>
          <w:sz w:val="36"/>
          <w:szCs w:val="36"/>
          <w:u w:val="none"/>
        </w:rPr>
        <w:t xml:space="preserve">PROFILE BRIEF</w:t>
      </w:r>
    </w:p>
    <w:p>
      <w:pPr>
        <w:rPr>
          <w:rFonts w:hAnsi="Tahoma" w:ascii="Tahoma" w:eastAsia="Tahoma" w:cs="Tahoma"/>
          <w:b/>
          <w:sz w:val="22"/>
          <w:szCs w:val="22"/>
          <w:u w:val="single"/>
        </w:rPr>
      </w:pPr>
    </w:p>
    <w:p>
      <w:pPr>
        <w:numPr>
          <w:ilvl w:val="0"/>
          <w:numId w:val="11"/>
        </w:numPr>
        <w:rPr>
          <w:color w:val="000000"/>
          <w:b/>
          <w:u w:val="single"/>
        </w:rPr>
      </w:pPr>
      <w:r>
        <w:rPr>
          <w:color w:val="000000"/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Total years of experience as an FCAW Welder: 6 years </w:t>
      </w:r>
    </w:p>
    <w:p>
      <w:pPr>
        <w:numPr>
          <w:ilvl w:val="0"/>
          <w:numId w:val="11"/>
        </w:numPr>
        <w:rPr>
          <w:color w:val="000000"/>
          <w:b/>
          <w:u w:val="single"/>
        </w:rPr>
      </w:pPr>
      <w:r>
        <w:rPr>
          <w:color w:val="000000"/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Expertise in: Flux core Arc Welding Process and SMAW</w:t>
      </w:r>
    </w:p>
    <w:p>
      <w:pPr>
        <w:numPr>
          <w:ilvl w:val="0"/>
          <w:numId w:val="11"/>
        </w:numPr>
        <w:rPr>
          <w:color w:val="000000"/>
          <w:b/>
          <w:u w:val="single"/>
        </w:rPr>
      </w:pPr>
      <w:r>
        <w:rPr>
          <w:color w:val="000000"/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Highest training certificate are: Class NK Certificate, FCAW NCII Certificate and </w:t>
      </w:r>
    </w:p>
    <w:p>
      <w:pPr>
        <w:ind w:left="720"/>
        <w:rPr>
          <w:color w:val="000000"/>
          <w:b/>
          <w:u w:val="single"/>
        </w:rPr>
      </w:pPr>
      <w:r>
        <w:rPr>
          <w:color w:val="000000"/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SMAW NCII Certificate</w:t>
      </w:r>
    </w:p>
    <w:p>
      <w:pPr>
        <w:rPr>
          <w:rFonts w:hAnsi="Tahoma" w:ascii="Tahoma" w:eastAsia="Tahoma" w:cs="Tahoma"/>
          <w:b/>
          <w:sz w:val="22"/>
          <w:szCs w:val="22"/>
          <w:u w:val="single"/>
        </w:rPr>
      </w:pPr>
    </w:p>
    <w:p>
      <w:pPr>
        <w:rPr>
          <w:rFonts w:hAnsi="Tahoma" w:ascii="Tahoma" w:eastAsia="Tahoma" w:cs="Tahoma"/>
          <w:b/>
          <w:sz w:val="22"/>
          <w:szCs w:val="22"/>
          <w:u w:val="single"/>
        </w:rPr>
      </w:pPr>
    </w:p>
    <w:p>
      <w:pPr>
        <w:pBdr>
          <w:bottom w:val="single" w:sz="8" w:space="1" w:color="E36C09"/>
        </w:pBdr>
        <w:rPr>
          <w:rFonts w:hAnsi="Tahoma" w:ascii="Tahoma" w:eastAsia="Tahoma" w:cs="Tahoma"/>
          <w:b/>
          <w:sz w:val="20"/>
          <w:szCs w:val="20"/>
          <w:u w:val="single"/>
        </w:rPr>
      </w:pPr>
      <w:r>
        <w:rPr>
          <w:color w:val="E36C09"/>
          <w:rFonts w:hAnsi="Tahoma" w:ascii="Tahoma" w:eastAsia="Tahoma" w:cs="Tahoma"/>
          <w:b/>
          <w:i w:val="0"/>
          <w:strike w:val="0"/>
          <w:dstrike w:val="0"/>
          <w:emboss w:val="0"/>
          <w:imprint w:val="0"/>
          <w:outline w:val="0"/>
          <w:shadow w:val="0"/>
          <w:sz w:val="36"/>
          <w:szCs w:val="36"/>
          <w:u w:val="none"/>
        </w:rPr>
        <w:t xml:space="preserve">PROFESSIONAL EXPERIENCE</w:t>
      </w:r>
    </w:p>
    <w:p>
      <w:pPr>
        <w:rPr>
          <w:rFonts w:hAnsi="Tahoma" w:ascii="Tahoma" w:eastAsia="Tahoma" w:cs="Tahoma"/>
          <w:sz w:val="21"/>
          <w:szCs w:val="21"/>
        </w:rPr>
      </w:pP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Start Date</w:t>
        <w:tab/>
        <w:tab/>
        <w:t xml:space="preserve">  : August 27,   2022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Finish Date</w:t>
        <w:tab/>
        <w:tab/>
        <w:t xml:space="preserve">  : October 29, 2023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Position</w:t>
        <w:tab/>
        <w:tab/>
        <w:t xml:space="preserve">  : Welder  </w:t>
      </w:r>
    </w:p>
    <w:p>
      <w:pPr>
        <w:rPr>
          <w:b/>
        </w:rPr>
      </w:pPr>
      <w:r>
        <w:rPr>
          <w:rFonts w:ascii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Company Name       : Shichifuku Iron Works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Location</w:t>
        <w:tab/>
        <w:tab/>
        <w:t xml:space="preserve">  : Ishioka Ibaraki Japan 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Company Type</w:t>
        <w:tab/>
        <w:t xml:space="preserve">  : Iron Works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Attendance</w:t>
        <w:tab/>
        <w:tab/>
        <w:t xml:space="preserve">  : Full time</w:t>
      </w:r>
    </w:p>
    <w:p/>
    <w:p>
      <w:pPr>
        <w:spacing w:after="18" w:line="341" w:lineRule="auto"/>
        <w:ind w:left="-5" w:right="762"/>
      </w:pPr>
      <w:r>
        <w:rPr>
          <w:rFonts w:ascii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Task Done:</w:t>
      </w: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</w: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Operates FCAW/MIG Welding Machine for the full</w:t>
      </w: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welding of built-up beams and columns.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Reads, interprets drawing and analyze welding process specifications.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Able to weld in various positions.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Performs welding from 10mm to 18mm thickness.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Operates overhead crane to collect materials and move materials to next process.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Operates various steel fabrication machines like, SMAW welding machine ,oxy-fuel gas cutting.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Examine and inspect own welds and ensure to meet the standards and/or specifications.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Performs regular Good Housekeeping Duties on the area.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Performs regular and preventive maintenance on the machines, making sure that the machines are in good conditions.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Makes sure all consumables are available and request if needed.</w:t>
      </w:r>
    </w:p>
    <w:p>
      <w:pPr>
        <w:numPr>
          <w:ilvl w:val="0"/>
          <w:numId w:val="12"/>
        </w:numPr>
        <w:spacing w:line="259" w:lineRule="auto"/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Ensures company rules and safety procedures are being followed.</w:t>
      </w:r>
    </w:p>
    <w:p>
      <w:pPr>
        <w:spacing w:line="259" w:lineRule="auto"/>
        <w:ind w:left="1080"/>
      </w:pPr>
    </w:p>
    <w:p>
      <w:pPr>
        <w:spacing w:line="259" w:lineRule="auto"/>
      </w:pPr>
    </w:p>
    <w:p>
      <w:pPr>
        <w:spacing w:line="259" w:lineRule="auto"/>
      </w:pPr>
      <w:r>
        <w:rPr>
          <w:color w:val="E36C09"/>
          <w:rFonts w:hAnsi="Tahoma" w:ascii="Tahoma" w:eastAsia="Tahoma" w:cs="Tahoma"/>
          <w:b/>
          <w:i w:val="0"/>
          <w:strike w:val="0"/>
          <w:dstrike w:val="0"/>
          <w:emboss w:val="0"/>
          <w:imprint w:val="0"/>
          <w:outline w:val="0"/>
          <w:shadow w:val="0"/>
          <w:sz w:val="36"/>
          <w:szCs w:val="36"/>
          <w:u w:val="none"/>
        </w:rPr>
        <w:t xml:space="preserve">PROFESSIONAL EXPERIENCE</w:t>
      </w:r>
    </w:p>
    <w:p>
      <w:pPr>
        <w:rPr>
          <w:rFonts w:hAnsi="Tahoma" w:ascii="Tahoma" w:eastAsia="Tahoma" w:cs="Tahoma"/>
          <w:sz w:val="21"/>
          <w:szCs w:val="21"/>
        </w:rPr>
      </w:pPr>
    </w:p>
    <w:p/>
    <w:p/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Start Date</w:t>
        <w:tab/>
        <w:tab/>
        <w:t xml:space="preserve">: August 02, 2017 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Finish Date</w:t>
        <w:tab/>
        <w:tab/>
        <w:t xml:space="preserve">: July 30, 2022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Position</w:t>
        <w:tab/>
        <w:tab/>
        <w:t xml:space="preserve">: Welder </w:t>
      </w:r>
    </w:p>
    <w:p>
      <w:pPr>
        <w:rPr>
          <w:b/>
        </w:rPr>
      </w:pPr>
      <w:r>
        <w:rPr>
          <w:rFonts w:ascii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Company Name</w:t>
        <w:tab/>
        <w:t xml:space="preserve">: Seto Aki Tech (Shimanami Shipyard Co, Ltd,.)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Location</w:t>
        <w:tab/>
        <w:tab/>
        <w:t xml:space="preserve">: Hakata Jima Imabari City Ehime Japan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Department</w:t>
        <w:tab/>
        <w:tab/>
        <w:t xml:space="preserve">: Sub Assembly Section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Company Type</w:t>
        <w:tab/>
        <w:t xml:space="preserve">: Shipyard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Attendance</w:t>
        <w:tab/>
        <w:tab/>
        <w:t xml:space="preserve">: Full time</w:t>
      </w:r>
    </w:p>
    <w:p/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rFonts w:ascii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TASKS Done: </w:t>
      </w:r>
    </w:p>
    <w:p>
      <w:pPr>
        <w:spacing w:line="259" w:lineRule="auto"/>
        <w:ind w:left="1080"/>
      </w:pP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fabrication of different brokes.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Use the laser tools if it is needed for leveling to provide quality result in fabricating brokes.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Well-versed in using lever blocks, clamps, jacks and other tools for aligning hard and thick metal. 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welding in different blocks.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different kinds of position in welding such as Flat, Horizontal, Vertical and overhead.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different kinds of weld such fillet weld, groove weld. 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welding in mild steel Carbon steel and galvanized steel.</w:t>
      </w:r>
    </w:p>
    <w:p>
      <w:pPr>
        <w:pStyle w:val="ListParagraph"/>
        <w:numPr>
          <w:ilvl w:val="0"/>
          <w:numId w:val="9"/>
        </w:numPr>
        <w:spacing w:after="3" w:line="259" w:lineRule="auto"/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welding using ceramic back up for rooting procedure.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Mostly perform welding in blocks from 8mm to 25 mm thickness.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Remove and repair unacceptable weld with gouging and grinder to meet quality standard.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inspection of welding defects.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Examining the size of weld beads and penetrations.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Remove slags or flux upon every completion of welding process.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Operational knowledge of hand and power tools.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Operate overhead crane.</w:t>
      </w:r>
    </w:p>
    <w:p>
      <w:pPr>
        <w:pStyle w:val="ListParagraph"/>
        <w:numPr>
          <w:ilvl w:val="0"/>
          <w:numId w:val="9"/>
        </w:numPr>
        <w:spacing w:after="4" w:line="248" w:lineRule="auto"/>
        <w:ind w:right="2978"/>
        <w:jc w:val="both"/>
        <w:rPr>
          <w:rFonts w:eastAsia="Century Gothic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Operate and set up automatic welding (Robotic) using Flux Core Arc welding process.</w:t>
      </w:r>
    </w:p>
    <w:p>
      <w:pPr>
        <w:spacing w:after="121"/>
      </w:pPr>
      <w:r>
        <w:rPr>
          <w:color w:val="000000"/>
          <w:rFonts w:ascii="Arial" w:eastAsia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</w:t>
      </w:r>
      <w:r>
        <w:rPr>
          <w:rFonts w:ascii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WORKED THE FOLLOWING CUTTING TOOLS </w:t>
      </w:r>
    </w:p>
    <w:p>
      <w:pPr>
        <w:numPr>
          <w:ilvl w:val="0"/>
          <w:numId w:val="4"/>
        </w:numPr>
        <w:spacing w:line="259" w:lineRule="auto"/>
      </w:pPr>
      <w:r>
        <w:rPr>
          <w:color w:val="000000"/>
          <w:rFonts w:ascii="Arial" w:eastAsia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Grinder </w:t>
      </w:r>
    </w:p>
    <w:p>
      <w:pPr>
        <w:numPr>
          <w:ilvl w:val="0"/>
          <w:numId w:val="4"/>
        </w:numPr>
        <w:spacing w:line="259" w:lineRule="auto"/>
      </w:pPr>
      <w:r>
        <w:rPr>
          <w:color w:val="000000"/>
          <w:rFonts w:ascii="Arial" w:eastAsia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Plasma cutter </w:t>
      </w:r>
    </w:p>
    <w:p>
      <w:pPr>
        <w:numPr>
          <w:ilvl w:val="0"/>
          <w:numId w:val="4"/>
        </w:numPr>
        <w:spacing w:line="259" w:lineRule="auto"/>
      </w:pPr>
      <w:r>
        <w:rPr>
          <w:color w:val="000000"/>
          <w:rFonts w:ascii="Arial" w:eastAsia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Oxy Acetylene</w:t>
      </w:r>
    </w:p>
    <w:p>
      <w:pPr>
        <w:spacing w:line="259" w:lineRule="auto"/>
        <w:rPr>
          <w:color w:val="000000"/>
          <w:rFonts w:eastAsia="Arial"/>
        </w:rPr>
      </w:pPr>
    </w:p>
    <w:p>
      <w:pPr>
        <w:pBdr>
          <w:bottom w:val="single" w:sz="8" w:space="1" w:color="E36C09"/>
        </w:pBdr>
        <w:rPr>
          <w:color w:val="E36C09"/>
          <w:rFonts w:hAnsi="Tahoma" w:ascii="Tahoma" w:eastAsia="Tahoma" w:cs="Tahoma"/>
          <w:b/>
          <w:sz w:val="32"/>
          <w:szCs w:val="32"/>
        </w:rPr>
      </w:pPr>
    </w:p>
    <w:p>
      <w:pPr>
        <w:pBdr>
          <w:bottom w:val="single" w:sz="8" w:space="1" w:color="E36C09"/>
        </w:pBdr>
        <w:rPr>
          <w:color w:val="E36C09"/>
          <w:rFonts w:hAnsi="Tahoma" w:ascii="Tahoma" w:eastAsia="Tahoma" w:cs="Tahoma"/>
          <w:b/>
          <w:sz w:val="32"/>
          <w:szCs w:val="32"/>
        </w:rPr>
      </w:pPr>
    </w:p>
    <w:p>
      <w:pPr>
        <w:pBdr>
          <w:bottom w:val="single" w:sz="8" w:space="1" w:color="E36C09"/>
        </w:pBdr>
        <w:rPr>
          <w:color w:val="E36C09"/>
          <w:rFonts w:hAnsi="Tahoma" w:ascii="Tahoma" w:eastAsia="Tahoma" w:cs="Tahoma"/>
          <w:b/>
          <w:sz w:val="32"/>
          <w:szCs w:val="32"/>
        </w:rPr>
      </w:pPr>
      <w:r>
        <w:rPr>
          <w:color w:val="E36C09"/>
          <w:rFonts w:hAnsi="Tahoma" w:ascii="Tahoma" w:eastAsia="Tahoma" w:cs="Tahoma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lastRenderedPageBreak/>
        <w:t xml:space="preserve">EDUCATIONAL BACKGROUND</w:t>
      </w:r>
    </w:p>
    <w:p>
      <w:pPr>
        <w:pBdr>
          <w:bottom w:val="single" w:sz="8" w:space="1" w:color="E36C09"/>
        </w:pBdr>
        <w:rPr>
          <w:color w:val="E36C09"/>
          <w:rFonts w:hAnsi="Tahoma" w:ascii="Tahoma" w:eastAsia="Tahoma" w:cs="Tahoma"/>
          <w:b/>
          <w:sz w:val="32"/>
          <w:szCs w:val="32"/>
        </w:rPr>
      </w:pPr>
      <w:r>
        <w:rPr>
          <w:color w:val="E36C09"/>
          <w:rFonts w:hAnsi="Tahoma" w:ascii="Tahoma" w:eastAsia="Tahoma" w:cs="Tahoma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lastRenderedPageBreak/>
        <w:t xml:space="preserve"> </w:t>
      </w:r>
    </w:p>
    <w:p>
      <w:pPr>
        <w:rPr>
          <w:rFonts w:hAnsi="Tahoma" w:ascii="Tahoma" w:eastAsia="Tahoma" w:cs="Tahoma"/>
          <w:sz w:val="21"/>
          <w:szCs w:val="21"/>
        </w:rPr>
      </w:pP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Course</w:t>
        <w:tab/>
        <w:tab/>
        <w:t xml:space="preserve">: High School 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Dates</w:t>
        <w:tab/>
        <w:tab/>
        <w:tab/>
        <w:t xml:space="preserve">: June 2005 2006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School</w:t>
        <w:tab/>
        <w:tab/>
        <w:t xml:space="preserve">: Sacred heart High School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Location</w:t>
        <w:tab/>
        <w:tab/>
        <w:t xml:space="preserve">: Molave Zamboanga Del Sur Philippines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Course</w:t>
        <w:tab/>
        <w:tab/>
        <w:t xml:space="preserve">: Bachelor of Science in Computer Science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Dates</w:t>
        <w:tab/>
        <w:tab/>
        <w:tab/>
        <w:t xml:space="preserve">: March 2010</w:t>
      </w:r>
      <w:r>
        <w:rPr>
          <w:rFonts w:ascii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(Graduate).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School</w:t>
        <w:tab/>
        <w:tab/>
        <w:t xml:space="preserve">: Western Mindanao State University</w:t>
      </w:r>
    </w:p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Location</w:t>
        <w:tab/>
        <w:tab/>
        <w:t xml:space="preserve">: Molave Zamboanga Del Sur   Philippines                                                                </w:t>
      </w:r>
    </w:p>
    <w:p>
      <w:pPr>
        <w:rPr>
          <w:rFonts w:hAnsi="Tahoma" w:ascii="Tahoma" w:eastAsia="Tahoma" w:cs="Tahoma"/>
          <w:b/>
          <w:sz w:val="21"/>
          <w:szCs w:val="21"/>
          <w:u w:val="single"/>
        </w:rPr>
      </w:pPr>
    </w:p>
    <w:p>
      <w:pPr>
        <w:rPr>
          <w:rFonts w:hAnsi="Tahoma" w:ascii="Tahoma" w:eastAsia="Tahoma" w:cs="Tahoma"/>
          <w:b/>
          <w:sz w:val="28"/>
          <w:szCs w:val="28"/>
          <w:u w:val="single"/>
        </w:rPr>
      </w:pPr>
    </w:p>
    <w:p>
      <w:pPr>
        <w:rPr>
          <w:rFonts w:hAnsi="Cambria" w:ascii="Cambria" w:eastAsia="Century Gothic" w:cs="Century Gothic"/>
          <w:b/>
          <w:bCs/>
          <w:sz w:val="28"/>
          <w:szCs w:val="28"/>
          <w:u w:val="single"/>
        </w:rPr>
      </w:pPr>
      <w:r>
        <w:rPr>
          <w:rFonts w:hAnsi="Cambria" w:ascii="Cambria" w:eastAsia="Century Gothic" w:cs="Century Gothic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t xml:space="preserve">CERTIFICATION</w:t>
      </w:r>
    </w:p>
    <w:p>
      <w:pPr>
        <w:rPr>
          <w:rFonts w:hAnsi="Century Gothic" w:ascii="Century Gothic" w:eastAsia="Century Gothic" w:cs="Century Gothic"/>
          <w:b/>
          <w:bCs/>
        </w:rPr>
      </w:pPr>
    </w:p>
    <w:p>
      <w:pPr>
        <w:rPr>
          <w:rFonts w:hAnsi="Century Gothic" w:ascii="Century Gothic" w:eastAsia="Century Gothic" w:cs="Century Gothic"/>
          <w:b/>
          <w:bCs/>
        </w:rPr>
      </w:pPr>
      <w:r>
        <w:rPr>
          <w:rFonts w:hAnsi="Century Gothic" w:ascii="Century Gothic" w:eastAsia="Century Gothic" w:cs="Century Gothic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  <w:tab/>
        <w:tab/>
      </w: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2018 02, 10</w:t>
        <w:tab/>
        <w:tab/>
        <w:tab/>
        <w:t xml:space="preserve">Workshop for Foreign Workers and Technical Interns in Ship Buildings </w:t>
      </w: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2020 07, 09</w:t>
        <w:tab/>
        <w:tab/>
        <w:tab/>
        <w:t xml:space="preserve">Class NK Certificate </w:t>
      </w: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2022 07, 26</w:t>
        <w:tab/>
        <w:tab/>
        <w:tab/>
        <w:t xml:space="preserve">Employment Certificates</w:t>
      </w: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2022 09, 26</w:t>
        <w:tab/>
        <w:tab/>
        <w:tab/>
        <w:t xml:space="preserve">Technical Intern Training Program Completion </w:t>
      </w: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2022 09, 26</w:t>
        <w:tab/>
        <w:tab/>
        <w:tab/>
        <w:t xml:space="preserve">Technical Intern Training Program Evaluation </w:t>
      </w: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b/>
          <w:bCs/>
          <w:sz w:val="28"/>
          <w:szCs w:val="28"/>
        </w:rPr>
      </w:pPr>
    </w:p>
    <w:p>
      <w:pPr>
        <w:rPr>
          <w:rFonts w:eastAsia="Century Gothic"/>
          <w:b/>
          <w:bCs/>
          <w:sz w:val="28"/>
          <w:szCs w:val="28"/>
        </w:rPr>
      </w:pPr>
      <w:r>
        <w:rPr>
          <w:rFonts w:ascii="Arial" w:eastAsia="Century Gothic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PERSONAL DETAILS</w:t>
      </w:r>
    </w:p>
    <w:p>
      <w:pPr>
        <w:rPr>
          <w:rFonts w:eastAsia="Century Gothic"/>
          <w:b/>
          <w:bCs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Birthday</w:t>
      </w:r>
      <w:r>
        <w:rPr>
          <w:rFonts w:ascii="Arial" w:eastAsia="Century Gothic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ab/>
        <w:t xml:space="preserve">: </w:t>
      </w: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May 12 ,1989</w:t>
      </w: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Birthplace </w:t>
        <w:tab/>
        <w:t xml:space="preserve">: Upper Tiparak Tambulig Zamboanga Del Sur</w:t>
      </w: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Age </w:t>
        <w:tab/>
        <w:tab/>
        <w:t xml:space="preserve">: 34</w:t>
      </w:r>
    </w:p>
    <w:p>
      <w:pPr>
        <w:rPr>
          <w:rFonts w:eastAsia="Century Gothic"/>
          <w:sz w:val="22"/>
          <w:szCs w:val="22"/>
        </w:rPr>
      </w:pPr>
      <w:r>
        <w:rPr>
          <w:rFonts w:ascii="Arial" w:eastAsia="Century Gothic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Civil Status</w:t>
        <w:tab/>
        <w:t xml:space="preserve">: Single</w:t>
      </w: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</w:p>
    <w:p>
      <w:pPr>
        <w:rPr>
          <w:rFonts w:eastAsia="Century Gothic"/>
          <w:sz w:val="22"/>
          <w:szCs w:val="22"/>
        </w:rPr>
      </w:pPr>
    </w:p>
    <w:p>
      <w:pPr>
        <w:rPr>
          <w:rFonts w:hAnsi="Tahoma" w:ascii="Tahoma" w:eastAsia="Tahoma" w:cs="Tahoma"/>
          <w:b/>
          <w:u w:val="single"/>
        </w:rPr>
      </w:pPr>
    </w:p>
    <w:sectPr w:rsidR="00D91619" w:rsidRPr="00D91619" w:rsidSect="00A810CC">
      <w:headerReference w:type="default" r:id="rId10"/>
      <w:footerReference w:type="default" r:id="rId11"/>
      <w:pgSz w:w="11906" w:h="16838"/>
      <w:pgMar w:top="1440" w:right="1008" w:bottom="1440" w:left="1008" w:header="432" w:footer="432"/>
      <w:pgNumType w:start="1"/>
      <w:cols w:space="720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separator/>
      </w:r>
    </w:p>
  </w:endnote>
  <w:endnote w:type="continuationSeparator" w:id="0"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tabs>
        <w:tab w:val="center" w:leader="none" w:pos="4680"/>
        <w:tab w:val="right" w:leader="none" w:pos="9360"/>
        <w:tab w:val="right" w:leader="none" w:pos="9900"/>
      </w:tabs>
      <w:ind w:right="-396"/>
      <w:jc w:val="right"/>
      <w:rPr>
        <w:color w:val="000000"/>
        <w:sz w:val="16"/>
        <w:szCs w:val="16"/>
      </w:rPr>
    </w:pPr>
    <w:r>
      <w:rPr>
        <w:rFonts w:ascii="Arial"/>
        <w:b w:val="0"/>
        <w:i w:val="0"/>
        <w:strike w:val="0"/>
        <w:dstrike w:val="0"/>
        <w:emboss w:val="0"/>
        <w:imprint w:val="0"/>
        <w:outline w:val="0"/>
        <w:shadow w:val="0"/>
        <w:sz w:val="24"/>
        <w:szCs w:val="24"/>
        <w:u w:val="none"/>
      </w:rPr>
      <w:drawing>
        <wp:anchor simplePos="0" relativeHeight="0" behindDoc="1" locked="0" layoutInCell="1" allowOverlap="1">
          <wp:simplePos x="0" y="0"/>
          <wp:positionH relativeFrom="column">
            <wp:posOffset>-1471821</wp:posOffset>
          </wp:positionH>
          <wp:positionV relativeFrom="paragraph">
            <wp:posOffset>271895</wp:posOffset>
          </wp:positionV>
          <wp:extent cx="8711482" cy="246487"/>
          <wp:effectExtent l="0" t="0" r="0" b="0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ona\Desktop\Silhouette with POEA License.jpg"/>
                  <pic:cNvPicPr preferRelativeResize="0"/>
                </pic:nvPicPr>
                <pic:blipFill>
                  <a:blip r:embed="rId1"/>
                  <a:srcRect t="90858" r="70051"/>
                  <a:stretch>
                    <a:fillRect/>
                  </a:stretch>
                </pic:blipFill>
                <pic:spPr>
                  <a:xfrm>
                    <a:off x="0" y="0"/>
                    <a:ext cx="8711483" cy="246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separator/>
      </w:r>
    </w:p>
  </w:footnote>
  <w:footnote w:type="continuationSeparator" w:id="0">
    <w:p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tabs>
        <w:tab w:val="center" w:leader="none" w:pos="4680"/>
        <w:tab w:val="right" w:leader="none" w:pos="9360"/>
      </w:tabs>
      <w:rPr>
        <w:color w:val="000000"/>
      </w:rPr>
    </w:pPr>
    <w:r>
      <w:rPr>
        <w:rFonts w:ascii="Arial"/>
        <w:b w:val="0"/>
        <w:i w:val="0"/>
        <w:strike w:val="0"/>
        <w:dstrike w:val="0"/>
        <w:emboss w:val="0"/>
        <w:imprint w:val="0"/>
        <w:outline w:val="0"/>
        <w:shadow w:val="0"/>
        <w:sz w:val="24"/>
        <w:szCs w:val="24"/>
        <w:u w:val="none"/>
      </w:rPr>
      <w:pict>
        <v:rect w14:anchorId="67BA2069" id="Rectangle 15" o:spid="_x0000_s1026" style="position:absolute;margin-left:-55.00pt;margin-top:0.00pt;width:621.8pt;height:6pt;rotation:180;flip:x;z-index:251658240;visibility:visible;mso-wrap-style:square;mso-wrap-distance-left:9pt;mso-wrap-distance-top:0;mso-wrap-distance-right:9pt;mso-wrap-distance-bottom:0;v-text-anchor:middle;mso-position-horizontal-relative:column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hr/OJwIAAGUEAAAOAAAAZHJzL2Uyb0RvYy54bWysVNuO0zAQfUfiHyy/0ySladOq6Qq2FJBW S6WFD3Adu7HkG7bbpH/P2AnbLjyAEHmwZuKTM2duWd/1SqIzc14YXeNikmPENDWN0Mcaf/u6e1Nh 5APRDZFGsxpfmMd3m9ev1p1dsalpjWyYQ0Ci/aqzNW5DsKss87RliviJsUzDJTdOkQCuO2aNIx2w K5lN83yedcY11hnKvIe32+ESbxI/54yGL5x7FpCsMWgL6XTpPMQz26zJ6uiIbQUdZZB/UKGI0BD0 mWpLAkEnJ36jUoI64w0PE2pUZjgXlKUcIJsi/yWbp5ZYlnKB4nj7XCb//2jp4/nJ7h2UobN+5cGM WfTcKeQMVKvIqzw+GHEp7Cd4kdIE4agHZ1YUVQktvtT47aKcF1U1VJT1AVEALKp5Na1KjCggZov5 tIz32RAhRrLOh4/MKBSNGjtoWApAzg8+DNCfkAj3RopmJ6RMjjse7qVDZwLN3b1flvl2ZH8Bkxp1 NV6WEBtRAjPGJQlgKtvU2OtjivfiC/93xFHYlvh2EJAYhuyVCDDUUqgaj9VLY9Yy0nzQDQoXC5ug YR9wVOYVRpLB9oCRcIEI+WccFFFqqOW1b9EK/aEHkmgeTHPZO+Qt3QlQ+kB82BMH011AWJh4CPj9 RByIkJ81jNSymMUShVvH3TqHW4do2hpYJBocRoNzH9JixdZo8+4UDBephVcxo1yY5TQE497FZbn1 E+r6d9j8AAAA//8DAFBLAwQUAAYACAAAACEABmTnTeAAAAAJAQAADwAAAGRycy9kb3ducmV2Lnht bEyPQU/DMAyF70j8h8hIXNCWtIMJStMJ0HZgt41JXLPGNBWNU5psK/x6vBNcLFvv6fl75WL0nTji ENtAGrKpAoFUB9tSo2H3tprcg4jJkDVdINTwjREW1eVFaQobTrTB4zY1gkMoFkaDS6kvpIy1Q2/i NPRIrH2EwZvE59BIO5gTh/tO5krNpTct8QdnenxxWH9uD17D5qZ+vn19H/OH9dJ97VY/d01c9lpf X41PjyASjunPDGd8RoeKmfbhQDaKTsMkyxSXSRp4nvVsNpuD2POWK5BVKf83qH4BAAD//wMAUEsB Ai0AFAAGAAgAAAAhALaDOJL+AAAA4QEAABMAAAAAAAAAAAAAAAAAAAAAAFtDb250ZW50X1R5cGVz XS54bWxQSwECLQAUAAYACAAAACEAOP0h/9YAAACUAQAACwAAAAAAAAAAAAAAAAAvAQAAX3JlbHMv LnJlbHNQSwECLQAUAAYACAAAACEAxIa/zicCAABlBAAADgAAAAAAAAAAAAAAAAAuAgAAZHJzL2Uy b0RvYy54bWxQSwECLQAUAAYACAAAACEABmTnTeAAAAAJAQAADwAAAAAAAAAAAAAAAACBBAAAZHJz L2Rvd25yZXYueG1sUEsFBgAAAAAEAAQA8wAAAI4FAAAAAA== " fillcolor="#fb950d" strokecolor="#fb950d">
          <v:stroke startarrowwidth="narrow" startarrowlength="short" endarrowwidth="narrow" endarrowlength="short"/>
          <v:textbox inset="2.53958mm,2.53958mm,2.53958mm,2.53958mm">
            <w:txbxContent>
              <w:p>
                <w:pPr/>
              </w:p>
            </w:txbxContent>
          </v:textbox>
        </v:rect>
      </w:pict>
    </w: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16EF0DA9"/>
    <w:multiLevelType w:val="multilevel"/>
    <w:tmpl w:val="693E0980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">
    <w:nsid w:val="18FC322F"/>
    <w:multiLevelType w:val="multilevel"/>
    <w:tmpl w:val="D50482C8"/>
    <w:lvl w:ilvl="0">
      <w:start w:val="1"/>
      <w:numFmt w:val="bullet"/>
      <w:lvlText w:val="●"/>
      <w:lvlJc w:val="left"/>
      <w:pPr>
        <w:ind w:left="108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hAnsi="Noto Sans Symbols" w:ascii="Noto Sans Symbols" w:eastAsia="Noto Sans Symbols" w:cs="Noto Sans Symbols"/>
      </w:rPr>
    </w:lvl>
  </w:abstractNum>
  <w:abstractNum w:abstractNumId="2">
    <w:nsid w:val="1C406C44"/>
    <w:multiLevelType w:val="hybridMultilevel"/>
    <w:tmpl w:val="22DA7510"/>
    <w:lvl w:ilvl="0" w:tplc="04090001">
      <w:start w:val="1"/>
      <w:numFmt w:val="bullet"/>
      <w:lvlText w:val=""/>
      <w:lvlJc w:val="left"/>
      <w:pPr>
        <w:ind w:left="771"/>
      </w:pPr>
      <w:rPr>
        <w:color w:val="000000"/>
        <w:rFonts w:hAnsi="Symbol" w:ascii="Symbol" w:hint="default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  <w:lvl w:ilvl="1" w:tplc="9716B06E">
      <w:start w:val="1"/>
      <w:numFmt w:val="bullet"/>
      <w:lvlText w:val="o"/>
      <w:lvlJc w:val="left"/>
      <w:pPr>
        <w:ind w:left="144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  <w:lvl w:ilvl="2" w:tplc="016E2432">
      <w:start w:val="1"/>
      <w:numFmt w:val="bullet"/>
      <w:lvlText w:val="▪"/>
      <w:lvlJc w:val="left"/>
      <w:pPr>
        <w:ind w:left="216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  <w:lvl w:ilvl="3" w:tplc="F1806DB8">
      <w:start w:val="1"/>
      <w:numFmt w:val="bullet"/>
      <w:lvlText w:val="•"/>
      <w:lvlJc w:val="left"/>
      <w:pPr>
        <w:ind w:left="2880"/>
      </w:pPr>
      <w:rPr>
        <w:color w:val="000000"/>
        <w:rFonts w:hAnsi="Arial" w:ascii="Arial" w:eastAsia="Arial" w:cs="Arial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  <w:lvl w:ilvl="4" w:tplc="838037B2">
      <w:start w:val="1"/>
      <w:numFmt w:val="bullet"/>
      <w:lvlText w:val="o"/>
      <w:lvlJc w:val="left"/>
      <w:pPr>
        <w:ind w:left="360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  <w:lvl w:ilvl="5" w:tplc="0CA68B82">
      <w:start w:val="1"/>
      <w:numFmt w:val="bullet"/>
      <w:lvlText w:val="▪"/>
      <w:lvlJc w:val="left"/>
      <w:pPr>
        <w:ind w:left="432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  <w:lvl w:ilvl="6" w:tplc="5E60FE92">
      <w:start w:val="1"/>
      <w:numFmt w:val="bullet"/>
      <w:lvlText w:val="•"/>
      <w:lvlJc w:val="left"/>
      <w:pPr>
        <w:ind w:left="5040"/>
      </w:pPr>
      <w:rPr>
        <w:color w:val="000000"/>
        <w:rFonts w:hAnsi="Arial" w:ascii="Arial" w:eastAsia="Arial" w:cs="Arial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  <w:lvl w:ilvl="7" w:tplc="B692B1BC">
      <w:start w:val="1"/>
      <w:numFmt w:val="bullet"/>
      <w:lvlText w:val="o"/>
      <w:lvlJc w:val="left"/>
      <w:pPr>
        <w:ind w:left="576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  <w:lvl w:ilvl="8" w:tplc="032AD620">
      <w:start w:val="1"/>
      <w:numFmt w:val="bullet"/>
      <w:lvlText w:val="▪"/>
      <w:lvlJc w:val="left"/>
      <w:pPr>
        <w:ind w:left="648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0"/>
        <w:szCs w:val="20"/>
        <w:u w:val="none"/>
        <w:vertAlign w:val="baseline"/>
        <w:shd w:val="clear" w:color="auto" w:fill="auto"/>
      </w:rPr>
    </w:lvl>
  </w:abstractNum>
  <w:abstractNum w:abstractNumId="3">
    <w:nsid w:val="285E49F7"/>
    <w:multiLevelType w:val="multilevel"/>
    <w:tmpl w:val="B0508F4A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4">
    <w:nsid w:val="2A8A39D9"/>
    <w:multiLevelType w:val="multilevel"/>
    <w:tmpl w:val="E3F6F8D4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5">
    <w:nsid w:val="2AED7212"/>
    <w:multiLevelType w:val="hybridMultilevel"/>
    <w:tmpl w:val="C346F218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6">
    <w:nsid w:val="3376717E"/>
    <w:multiLevelType w:val="multilevel"/>
    <w:tmpl w:val="8040A156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7">
    <w:nsid w:val="39F22D44"/>
    <w:multiLevelType w:val="multilevel"/>
    <w:tmpl w:val="6A5CCC7A"/>
    <w:lvl w:ilvl="0">
      <w:start w:val="1"/>
      <w:numFmt w:val="bullet"/>
      <w:pStyle w:val="NormalArial"/>
      <w:lvlText w:val="●"/>
      <w:lvlJc w:val="left"/>
      <w:pPr>
        <w:ind w:left="108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hAnsi="Noto Sans Symbols" w:ascii="Noto Sans Symbols" w:eastAsia="Noto Sans Symbols" w:cs="Noto Sans Symbols"/>
      </w:rPr>
    </w:lvl>
  </w:abstractNum>
  <w:abstractNum w:abstractNumId="8">
    <w:nsid w:val="3BF27CD4"/>
    <w:multiLevelType w:val="multilevel"/>
    <w:tmpl w:val="4A04D474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9">
    <w:nsid w:val="3F5A2625"/>
    <w:multiLevelType w:val="multilevel"/>
    <w:tmpl w:val="14962A38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0">
    <w:nsid w:val="432348D2"/>
    <w:multiLevelType w:val="multilevel"/>
    <w:tmpl w:val="A5D8F874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1">
    <w:nsid w:val="5610647B"/>
    <w:multiLevelType w:val="multilevel"/>
    <w:tmpl w:val="17CA1F74"/>
    <w:lvl w:ilvl="0">
      <w:start w:val="1"/>
      <w:numFmt w:val="bullet"/>
      <w:pStyle w:val="Heading2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2">
    <w:nsid w:val="58FF6759"/>
    <w:multiLevelType w:val="hybridMultilevel"/>
    <w:tmpl w:val="0D48EEBC"/>
    <w:lvl w:ilvl="0" w:tplc="04090001">
      <w:start w:val="1"/>
      <w:numFmt w:val="bullet"/>
      <w:lvlText w:val=""/>
      <w:lvlJc w:val="left"/>
      <w:pPr>
        <w:ind w:left="705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hAnsi="Wingdings" w:ascii="Wingdings" w:hint="default"/>
      </w:rPr>
    </w:lvl>
  </w:abstractNum>
  <w:abstractNum w:abstractNumId="13">
    <w:nsid w:val="64880FEB"/>
    <w:multiLevelType w:val="multilevel"/>
    <w:tmpl w:val="949ED74A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4">
    <w:nsid w:val="68CA4A04"/>
    <w:multiLevelType w:val="multilevel"/>
    <w:tmpl w:val="6F9E8B78"/>
    <w:lvl w:ilvl="0">
      <w:start w:val="1"/>
      <w:numFmt w:val="bullet"/>
      <w:lvlText w:val="●"/>
      <w:lvlJc w:val="left"/>
      <w:pPr>
        <w:ind w:left="108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hAnsi="Noto Sans Symbols" w:ascii="Noto Sans Symbols" w:eastAsia="Noto Sans Symbols" w:cs="Noto Sans Symbols"/>
      </w:rPr>
    </w:lvl>
  </w:abstractNum>
  <w:abstractNum w:abstractNumId="15">
    <w:nsid w:val="690E0457"/>
    <w:multiLevelType w:val="multilevel"/>
    <w:tmpl w:val="7592E090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6">
    <w:nsid w:val="7048379A"/>
    <w:multiLevelType w:val="multilevel"/>
    <w:tmpl w:val="B42EDD32"/>
    <w:lvl w:ilvl="0">
      <w:start w:val="1"/>
      <w:numFmt w:val="bullet"/>
      <w:lvlText w:val="●"/>
      <w:lvlJc w:val="left"/>
      <w:pPr>
        <w:ind w:left="108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hAnsi="Noto Sans Symbols" w:ascii="Noto Sans Symbols" w:eastAsia="Noto Sans Symbols" w:cs="Noto Sans Symbols"/>
      </w:rPr>
    </w:lvl>
  </w:abstractNum>
  <w:abstractNum w:abstractNumId="17">
    <w:nsid w:val="799061BB"/>
    <w:multiLevelType w:val="multilevel"/>
    <w:tmpl w:val="F7F87B36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8">
    <w:nsid w:val="7FA94514"/>
    <w:multiLevelType w:val="multilevel"/>
    <w:tmpl w:val="BC6E4772"/>
    <w:lvl w:ilvl="0">
      <w:start w:val="1"/>
      <w:numFmt w:val="bullet"/>
      <w:lvlText w:val="●"/>
      <w:lvlJc w:val="left"/>
      <w:pPr>
        <w:ind w:left="108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hAnsi="Noto Sans Symbols" w:ascii="Noto Sans Symbols" w:eastAsia="Noto Sans Symbols" w:cs="Noto Sans Symbols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8"/>
  </w:num>
  <w:num w:numId="5">
    <w:abstractNumId w:val="0"/>
  </w:num>
  <w:num w:numId="6">
    <w:abstractNumId w:val="8"/>
  </w:num>
  <w:num w:numId="7">
    <w:abstractNumId w:val="4"/>
  </w:num>
  <w:num w:numId="8">
    <w:abstractNumId w:val="13"/>
  </w:num>
  <w:num w:numId="9">
    <w:abstractNumId w:val="16"/>
  </w:num>
  <w:num w:numId="10">
    <w:abstractNumId w:val="6"/>
  </w:num>
  <w:num w:numId="11">
    <w:abstractNumId w:val="17"/>
  </w:num>
  <w:num w:numId="12">
    <w:abstractNumId w:val="14"/>
  </w:num>
  <w:num w:numId="13">
    <w:abstractNumId w:val="1"/>
  </w:num>
  <w:num w:numId="14">
    <w:abstractNumId w:val="9"/>
  </w:num>
  <w:num w:numId="15">
    <w:abstractNumId w:val="3"/>
  </w:num>
  <w:num w:numId="16">
    <w:abstractNumId w:val="15"/>
  </w:num>
  <w:num w:numId="17">
    <w:abstractNumId w:val="5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1C"/>
    <w:rsid w:val="00011DB1"/>
    <w:rsid w:val="00013D87"/>
    <w:rsid w:val="00063DC4"/>
    <w:rsid w:val="00075A25"/>
    <w:rsid w:val="000B1F1C"/>
    <w:rsid w:val="000B396D"/>
    <w:rsid w:val="000C1B5D"/>
    <w:rsid w:val="000D3C1D"/>
    <w:rsid w:val="000F0BC1"/>
    <w:rsid w:val="000F59AC"/>
    <w:rsid w:val="001023A7"/>
    <w:rsid w:val="00113827"/>
    <w:rsid w:val="00121158"/>
    <w:rsid w:val="00123396"/>
    <w:rsid w:val="001338AB"/>
    <w:rsid w:val="00162754"/>
    <w:rsid w:val="001B5069"/>
    <w:rsid w:val="001E7085"/>
    <w:rsid w:val="00203C1B"/>
    <w:rsid w:val="00232941"/>
    <w:rsid w:val="00270342"/>
    <w:rsid w:val="00283CA2"/>
    <w:rsid w:val="00284EFB"/>
    <w:rsid w:val="0029044F"/>
    <w:rsid w:val="002A1159"/>
    <w:rsid w:val="002B03DE"/>
    <w:rsid w:val="002C6C1C"/>
    <w:rsid w:val="00301690"/>
    <w:rsid w:val="00307D71"/>
    <w:rsid w:val="00342D28"/>
    <w:rsid w:val="00354FA2"/>
    <w:rsid w:val="003A44DE"/>
    <w:rsid w:val="003A4595"/>
    <w:rsid w:val="003A5983"/>
    <w:rsid w:val="003B4A72"/>
    <w:rsid w:val="003D1176"/>
    <w:rsid w:val="0043236A"/>
    <w:rsid w:val="00432395"/>
    <w:rsid w:val="00432F4C"/>
    <w:rsid w:val="00440ACD"/>
    <w:rsid w:val="00443E57"/>
    <w:rsid w:val="00454FA5"/>
    <w:rsid w:val="0049039F"/>
    <w:rsid w:val="004A7E1C"/>
    <w:rsid w:val="004B1096"/>
    <w:rsid w:val="004B537C"/>
    <w:rsid w:val="004B68F2"/>
    <w:rsid w:val="004C5583"/>
    <w:rsid w:val="00524386"/>
    <w:rsid w:val="00524AA4"/>
    <w:rsid w:val="0057265F"/>
    <w:rsid w:val="00573454"/>
    <w:rsid w:val="005C4AEE"/>
    <w:rsid w:val="00614A41"/>
    <w:rsid w:val="00627260"/>
    <w:rsid w:val="00633259"/>
    <w:rsid w:val="0064415C"/>
    <w:rsid w:val="0066670E"/>
    <w:rsid w:val="00677118"/>
    <w:rsid w:val="006F2946"/>
    <w:rsid w:val="00724C31"/>
    <w:rsid w:val="00746E88"/>
    <w:rsid w:val="00746FEB"/>
    <w:rsid w:val="0075558C"/>
    <w:rsid w:val="007646A0"/>
    <w:rsid w:val="00774B0D"/>
    <w:rsid w:val="007800B0"/>
    <w:rsid w:val="007936A7"/>
    <w:rsid w:val="007C7CCA"/>
    <w:rsid w:val="00807059"/>
    <w:rsid w:val="008253A9"/>
    <w:rsid w:val="00843D5D"/>
    <w:rsid w:val="008677D2"/>
    <w:rsid w:val="00897224"/>
    <w:rsid w:val="008A037A"/>
    <w:rsid w:val="008C5FD2"/>
    <w:rsid w:val="008F31EB"/>
    <w:rsid w:val="008F384F"/>
    <w:rsid w:val="0091024B"/>
    <w:rsid w:val="00920D41"/>
    <w:rsid w:val="009251ED"/>
    <w:rsid w:val="00925DF5"/>
    <w:rsid w:val="009C1A82"/>
    <w:rsid w:val="009F0ED3"/>
    <w:rsid w:val="00A01A23"/>
    <w:rsid w:val="00A1534A"/>
    <w:rsid w:val="00A3127F"/>
    <w:rsid w:val="00A462F2"/>
    <w:rsid w:val="00A474A5"/>
    <w:rsid w:val="00A65667"/>
    <w:rsid w:val="00A71306"/>
    <w:rsid w:val="00A76D74"/>
    <w:rsid w:val="00A810CC"/>
    <w:rsid w:val="00A85FDC"/>
    <w:rsid w:val="00A96E48"/>
    <w:rsid w:val="00AC288D"/>
    <w:rsid w:val="00AD6579"/>
    <w:rsid w:val="00AE0C8F"/>
    <w:rsid w:val="00AE1390"/>
    <w:rsid w:val="00B23B59"/>
    <w:rsid w:val="00B45B01"/>
    <w:rsid w:val="00B45FB3"/>
    <w:rsid w:val="00B56FA4"/>
    <w:rsid w:val="00B7661F"/>
    <w:rsid w:val="00B82D60"/>
    <w:rsid w:val="00BA00F4"/>
    <w:rsid w:val="00BA54E4"/>
    <w:rsid w:val="00BD53F3"/>
    <w:rsid w:val="00BE3BCA"/>
    <w:rsid w:val="00C16BC2"/>
    <w:rsid w:val="00C55497"/>
    <w:rsid w:val="00C56202"/>
    <w:rsid w:val="00C7137E"/>
    <w:rsid w:val="00C74B1B"/>
    <w:rsid w:val="00C915EF"/>
    <w:rsid w:val="00CA0496"/>
    <w:rsid w:val="00CB0C84"/>
    <w:rsid w:val="00CE2BA3"/>
    <w:rsid w:val="00CF61EF"/>
    <w:rsid w:val="00D267E1"/>
    <w:rsid w:val="00D333C7"/>
    <w:rsid w:val="00D40ECE"/>
    <w:rsid w:val="00D81928"/>
    <w:rsid w:val="00D91619"/>
    <w:rsid w:val="00DA331C"/>
    <w:rsid w:val="00DC4010"/>
    <w:rsid w:val="00DE4C65"/>
    <w:rsid w:val="00E128D9"/>
    <w:rsid w:val="00E56B71"/>
    <w:rsid w:val="00E57E40"/>
    <w:rsid w:val="00E70199"/>
    <w:rsid w:val="00E755BE"/>
    <w:rsid w:val="00E92EC4"/>
    <w:rsid w:val="00EA394D"/>
    <w:rsid w:val="00EC35EB"/>
    <w:rsid w:val="00ED2627"/>
    <w:rsid w:val="00ED5927"/>
    <w:rsid w:val="00EE1829"/>
    <w:rsid w:val="00EE2A52"/>
    <w:rsid w:val="00EE3447"/>
    <w:rsid w:val="00EF5C3B"/>
    <w:rsid w:val="00F27DB5"/>
    <w:rsid w:val="00F40207"/>
    <w:rsid w:val="00F4133F"/>
    <w:rsid w:val="00F51DD5"/>
    <w:rsid w:val="00F95359"/>
    <w:rsid w:val="00FA0E29"/>
    <w:rsid w:val="00FB38BC"/>
    <w:rsid w:val="00FF2B0D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89C0"/>
  <w15:docId w15:val="{C9B91330-1D0F-46EB-8662-139160ACA7E9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A30"/>
    <w:pPr>
      <w:overflowPunct w:val="0"/>
      <w:adjustRightInd w:val="0"/>
    </w:pPr>
    <w:rPr>
      <w:rFonts w:eastAsia="Times New Roman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081"/>
    <w:pPr>
      <w:keepNext/>
      <w:widowControl/>
      <w:overflowPunct/>
      <w:adjustRightInd/>
      <w:outlineLvl w:val="0"/>
    </w:pPr>
    <w:rPr>
      <w:rFonts w:ascii="Times New Roman" w:hAnsi="Times New Roman" w:cs="Times New Roman"/>
      <w:b/>
      <w:bCs/>
      <w:kern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081"/>
    <w:pPr>
      <w:keepNext/>
      <w:widowControl/>
      <w:numPr>
        <w:numId w:val="1"/>
      </w:numPr>
      <w:overflowPunct/>
      <w:adjustRightInd/>
      <w:outlineLvl w:val="1"/>
    </w:pPr>
    <w:rPr>
      <w:rFonts w:ascii="Times New Roman" w:hAnsi="Times New Roman" w:cs="Times New Roman"/>
      <w:b/>
      <w:bCs/>
      <w:kern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081"/>
    <w:pPr>
      <w:keepNext/>
      <w:widowControl/>
      <w:overflowPunct/>
      <w:adjustRightInd/>
      <w:ind w:left="720" w:firstLine="360"/>
      <w:outlineLvl w:val="2"/>
    </w:pPr>
    <w:rPr>
      <w:rFonts w:ascii="Times New Roman" w:hAnsi="Times New Roman" w:cs="Times New Roman"/>
      <w:b/>
      <w:bCs/>
      <w:kern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081"/>
    <w:pPr>
      <w:keepNext/>
      <w:widowControl/>
      <w:overflowPunct/>
      <w:adjustRightInd/>
      <w:ind w:left="1440"/>
      <w:outlineLvl w:val="3"/>
    </w:pPr>
    <w:rPr>
      <w:rFonts w:ascii="Times New Roman" w:hAnsi="Times New Roman" w:cs="Times New Roman"/>
      <w:b/>
      <w:bCs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2F3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2F3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13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13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13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27CB4"/>
    <w:pPr>
      <w:widowControl/>
      <w:overflowPunct/>
      <w:adjustRightInd/>
      <w:jc w:val="center"/>
    </w:pPr>
    <w:rPr>
      <w:rFonts w:ascii="Times New Roman" w:hAnsi="Times New Roman" w:cs="Times New Roman"/>
      <w:b/>
      <w:kern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4E9"/>
    <w:rPr>
      <w:rFonts w:ascii="Tahoma" w:eastAsia="Calibri" w:hAnsi="Tahoma" w:cs="Times New Roman"/>
      <w:kern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3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4E9"/>
  </w:style>
  <w:style w:type="paragraph" w:styleId="Footer">
    <w:name w:val="footer"/>
    <w:basedOn w:val="Normal"/>
    <w:link w:val="FooterChar"/>
    <w:uiPriority w:val="99"/>
    <w:unhideWhenUsed/>
    <w:rsid w:val="00453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4E9"/>
  </w:style>
  <w:style w:type="character" w:styleId="Hyperlink">
    <w:name w:val="Hyperlink"/>
    <w:unhideWhenUsed/>
    <w:rsid w:val="004534E9"/>
    <w:rPr>
      <w:color w:val="0000FF"/>
      <w:u w:val="single"/>
    </w:rPr>
  </w:style>
  <w:style w:type="table" w:styleId="TableGrid">
    <w:name w:val="Table Grid"/>
    <w:basedOn w:val="TableNormal"/>
    <w:uiPriority w:val="59"/>
    <w:rsid w:val="00453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40B97"/>
    <w:pPr>
      <w:ind w:left="720"/>
      <w:contextualSpacing/>
    </w:pPr>
  </w:style>
  <w:style w:type="paragraph" w:styleId="NormalWeb">
    <w:name w:val="Normal (Web)"/>
    <w:basedOn w:val="Normal"/>
    <w:unhideWhenUsed/>
    <w:rsid w:val="002C09B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uiPriority w:val="22"/>
    <w:qFormat/>
    <w:rsid w:val="00ED6844"/>
    <w:rPr>
      <w:b/>
      <w:bCs/>
    </w:rPr>
  </w:style>
  <w:style w:type="character" w:styleId="Emphasis">
    <w:name w:val="Emphasis"/>
    <w:uiPriority w:val="20"/>
    <w:qFormat/>
    <w:rsid w:val="00ED6844"/>
    <w:rPr>
      <w:i/>
      <w:iCs/>
    </w:rPr>
  </w:style>
  <w:style w:type="character" w:customStyle="1" w:styleId="Heading1Char">
    <w:name w:val="Heading 1 Char"/>
    <w:link w:val="Heading1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4130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417B7"/>
    <w:pPr>
      <w:overflowPunct/>
      <w:adjustRightInd/>
    </w:pPr>
    <w:rPr>
      <w:rFonts w:ascii="Times New Roman" w:hAnsi="Times New Roman" w:cs="Times New Roman"/>
      <w:snapToGrid w:val="0"/>
      <w:color w:val="000000"/>
      <w:kern w:val="0"/>
      <w:szCs w:val="20"/>
      <w:lang w:val="en-GB"/>
    </w:rPr>
  </w:style>
  <w:style w:type="character" w:customStyle="1" w:styleId="BodyTextChar">
    <w:name w:val="Body Text Char"/>
    <w:link w:val="BodyText"/>
    <w:rsid w:val="00B417B7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styleId="HTMLTypewriter">
    <w:name w:val="HTML Typewriter"/>
    <w:rsid w:val="005C767A"/>
    <w:rPr>
      <w:rFonts w:ascii="Courier New" w:eastAsia="Times New Roman" w:hAnsi="Courier New" w:cs="Courier New" w:hint="default"/>
      <w:sz w:val="20"/>
      <w:szCs w:val="20"/>
    </w:rPr>
  </w:style>
  <w:style w:type="paragraph" w:styleId="NoSpacing">
    <w:name w:val="No Spacing"/>
    <w:uiPriority w:val="1"/>
    <w:qFormat/>
    <w:rsid w:val="00B912C1"/>
    <w:pPr>
      <w:overflowPunct w:val="0"/>
      <w:adjustRightInd w:val="0"/>
    </w:pPr>
    <w:rPr>
      <w:rFonts w:eastAsia="Times New Roman"/>
      <w:kern w:val="28"/>
    </w:rPr>
  </w:style>
  <w:style w:type="character" w:customStyle="1" w:styleId="Heading7Char">
    <w:name w:val="Heading 7 Char"/>
    <w:link w:val="Heading7"/>
    <w:uiPriority w:val="9"/>
    <w:semiHidden/>
    <w:rsid w:val="00160D13"/>
    <w:rPr>
      <w:rFonts w:ascii="Cambria" w:eastAsia="Times New Roman" w:hAnsi="Cambria" w:cs="Times New Roman"/>
      <w:i/>
      <w:iCs/>
      <w:color w:val="404040"/>
      <w:kern w:val="28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60D13"/>
    <w:rPr>
      <w:rFonts w:ascii="Cambria" w:eastAsia="Times New Roman" w:hAnsi="Cambria" w:cs="Times New Roman"/>
      <w:color w:val="404040"/>
      <w:kern w:val="28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60D13"/>
    <w:rPr>
      <w:rFonts w:ascii="Cambria" w:eastAsia="Times New Roman" w:hAnsi="Cambria" w:cs="Times New Roman"/>
      <w:i/>
      <w:iCs/>
      <w:color w:val="404040"/>
      <w:kern w:val="28"/>
      <w:sz w:val="20"/>
      <w:szCs w:val="20"/>
    </w:rPr>
  </w:style>
  <w:style w:type="paragraph" w:styleId="List">
    <w:name w:val="List"/>
    <w:basedOn w:val="BodyText"/>
    <w:rsid w:val="00160D13"/>
    <w:pPr>
      <w:suppressAutoHyphens/>
      <w:jc w:val="both"/>
    </w:pPr>
    <w:rPr>
      <w:rFonts w:cs="Tahoma"/>
      <w:snapToGrid/>
      <w:color w:val="auto"/>
      <w:lang w:val="en-US" w:eastAsia="ar-SA"/>
    </w:rPr>
  </w:style>
  <w:style w:type="paragraph" w:customStyle="1" w:styleId="WW-BodyText2">
    <w:name w:val="WW-Body Text 2"/>
    <w:basedOn w:val="Normal"/>
    <w:rsid w:val="00160D13"/>
    <w:pPr>
      <w:suppressAutoHyphens/>
      <w:overflowPunct/>
      <w:adjustRightInd/>
    </w:pPr>
    <w:rPr>
      <w:rFonts w:ascii="Times New Roman" w:hAnsi="Times New Roman" w:cs="Times New Roman"/>
      <w:kern w:val="0"/>
      <w:sz w:val="22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2F35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2D2F35"/>
    <w:rPr>
      <w:rFonts w:ascii="Arial" w:eastAsia="Times New Roman" w:hAnsi="Arial" w:cs="Arial"/>
      <w:kern w:val="28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</w:pPr>
    <w:rPr>
      <w:rFonts w:ascii="Times New Roman" w:hAnsi="Times New Roman" w:cs="Times New Roman"/>
      <w:b/>
      <w:sz w:val="28"/>
      <w:szCs w:val="28"/>
    </w:rPr>
  </w:style>
  <w:style w:type="character" w:customStyle="1" w:styleId="SubtitleChar">
    <w:name w:val="Subtitle Char"/>
    <w:link w:val="Subtitle"/>
    <w:uiPriority w:val="11"/>
    <w:rsid w:val="002D2F35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NormalArial">
    <w:name w:val="Normal + Arial"/>
    <w:aliases w:val="14 pt"/>
    <w:basedOn w:val="Normal"/>
    <w:rsid w:val="002D2F35"/>
    <w:pPr>
      <w:widowControl/>
      <w:numPr>
        <w:numId w:val="2"/>
      </w:numPr>
      <w:tabs>
        <w:tab w:val="left" w:pos="5760"/>
      </w:tabs>
      <w:overflowPunct/>
      <w:adjustRightInd/>
      <w:ind w:right="-360"/>
    </w:pPr>
    <w:rPr>
      <w:rFonts w:ascii="Times New Roman" w:hAnsi="Times New Roman" w:cs="Times New Roman"/>
      <w:kern w:val="0"/>
    </w:rPr>
  </w:style>
  <w:style w:type="paragraph" w:styleId="ListBullet2">
    <w:name w:val="List Bullet 2"/>
    <w:basedOn w:val="Normal"/>
    <w:rsid w:val="002D2F35"/>
    <w:pPr>
      <w:widowControl/>
      <w:numPr>
        <w:numId w:val="3"/>
      </w:numPr>
      <w:overflowPunct/>
      <w:adjustRightInd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Heading5Char">
    <w:name w:val="Heading 5 Char"/>
    <w:link w:val="Heading5"/>
    <w:uiPriority w:val="9"/>
    <w:rsid w:val="00C232F3"/>
    <w:rPr>
      <w:rFonts w:ascii="Cambria" w:eastAsia="Times New Roman" w:hAnsi="Cambria" w:cs="Times New Roman"/>
      <w:color w:val="243F60"/>
      <w:kern w:val="28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232F3"/>
    <w:rPr>
      <w:rFonts w:ascii="Cambria" w:eastAsia="Times New Roman" w:hAnsi="Cambria" w:cs="Times New Roman"/>
      <w:i/>
      <w:iCs/>
      <w:color w:val="243F60"/>
      <w:kern w:val="28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C23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hAnsi="Courier New" w:cs="Times New Roman"/>
      <w:kern w:val="0"/>
      <w:lang w:eastAsia="ar-SA"/>
    </w:rPr>
  </w:style>
  <w:style w:type="character" w:customStyle="1" w:styleId="HTMLPreformattedChar">
    <w:name w:val="HTML Preformatted Char"/>
    <w:link w:val="HTMLPreformatted"/>
    <w:semiHidden/>
    <w:rsid w:val="00C232F3"/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TitleChar">
    <w:name w:val="Title Char"/>
    <w:link w:val="Title"/>
    <w:uiPriority w:val="10"/>
    <w:rsid w:val="00E27CB4"/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53C3A"/>
  </w:style>
  <w:style w:type="paragraph" w:customStyle="1" w:styleId="2">
    <w:name w:val="2"/>
    <w:basedOn w:val="ListParagraph"/>
    <w:rsid w:val="007D0ADC"/>
    <w:pPr>
      <w:tabs>
        <w:tab w:val="num" w:pos="720"/>
      </w:tabs>
      <w:overflowPunct/>
      <w:autoSpaceDE w:val="0"/>
      <w:autoSpaceDN w:val="0"/>
      <w:adjustRightInd/>
      <w:ind w:hanging="720"/>
    </w:pPr>
    <w:rPr>
      <w:rFonts w:ascii="Century Gothic" w:eastAsia="Calibri" w:hAnsi="Century Gothic" w:cs="Times New Roman"/>
      <w:kern w:val="0"/>
      <w:sz w:val="22"/>
      <w:szCs w:val="22"/>
    </w:rPr>
  </w:style>
  <w:style w:type="character" w:customStyle="1" w:styleId="apple-converted-space">
    <w:name w:val="apple-converted-space"/>
    <w:rsid w:val="00F07B21"/>
  </w:style>
  <w:style w:type="paragraph" w:styleId="PlainText">
    <w:name w:val="Plain Text"/>
    <w:basedOn w:val="Normal"/>
    <w:link w:val="PlainTextChar"/>
    <w:rsid w:val="00F53B3E"/>
    <w:pPr>
      <w:widowControl/>
      <w:overflowPunct/>
      <w:autoSpaceDE w:val="0"/>
      <w:autoSpaceDN w:val="0"/>
    </w:pPr>
    <w:rPr>
      <w:rFonts w:ascii="Arial,Bold" w:eastAsia="Calibri" w:hAnsi="Arial,Bold" w:cs="Times New Roman"/>
      <w:kern w:val="0"/>
    </w:rPr>
  </w:style>
  <w:style w:type="character" w:customStyle="1" w:styleId="PlainTextChar">
    <w:name w:val="Plain Text Char"/>
    <w:link w:val="PlainText"/>
    <w:rsid w:val="00F53B3E"/>
    <w:rPr>
      <w:rFonts w:ascii="Arial,Bold" w:hAnsi="Arial,Bold" w:cs="Arial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E8240D"/>
    <w:pPr>
      <w:tabs>
        <w:tab w:val="num" w:pos="720"/>
      </w:tabs>
      <w:ind w:left="720" w:hanging="720"/>
      <w:contextualSpacing/>
    </w:pPr>
  </w:style>
  <w:style w:type="paragraph" w:customStyle="1" w:styleId="Section">
    <w:name w:val="Section"/>
    <w:basedOn w:val="Normal"/>
    <w:rsid w:val="00E8240D"/>
    <w:pPr>
      <w:widowControl/>
      <w:suppressAutoHyphens/>
      <w:overflowPunct/>
      <w:adjustRightInd/>
      <w:spacing w:before="480" w:after="40"/>
    </w:pPr>
    <w:rPr>
      <w:rFonts w:ascii="Tw Cen MT" w:eastAsia="Tw Cen MT" w:hAnsi="Tw Cen MT" w:cs="Tw Cen MT"/>
      <w:b/>
      <w:caps/>
      <w:color w:val="DD8047"/>
      <w:spacing w:val="60"/>
      <w:kern w:val="0"/>
      <w:szCs w:val="20"/>
      <w:lang w:eastAsia="ar-SA"/>
    </w:rPr>
  </w:style>
  <w:style w:type="paragraph" w:customStyle="1" w:styleId="Subsection">
    <w:name w:val="Subsection"/>
    <w:basedOn w:val="Normal"/>
    <w:rsid w:val="00E8240D"/>
    <w:pPr>
      <w:widowControl/>
      <w:suppressAutoHyphens/>
      <w:overflowPunct/>
      <w:adjustRightInd/>
      <w:spacing w:after="40" w:line="264" w:lineRule="auto"/>
    </w:pPr>
    <w:rPr>
      <w:rFonts w:ascii="Tw Cen MT" w:eastAsia="Tw Cen MT" w:hAnsi="Tw Cen MT" w:cs="Tw Cen MT"/>
      <w:b/>
      <w:color w:val="94B6D2"/>
      <w:spacing w:val="30"/>
      <w:kern w:val="0"/>
      <w:szCs w:val="20"/>
      <w:lang w:eastAsia="ar-SA"/>
    </w:rPr>
  </w:style>
  <w:style w:type="paragraph" w:customStyle="1" w:styleId="PersonalName">
    <w:name w:val="Personal Name"/>
    <w:basedOn w:val="Normal"/>
    <w:rsid w:val="00E8240D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color w:val="FFFFFF"/>
      <w:kern w:val="0"/>
      <w:sz w:val="40"/>
      <w:szCs w:val="20"/>
      <w:lang w:eastAsia="ar-SA"/>
    </w:rPr>
  </w:style>
  <w:style w:type="paragraph" w:customStyle="1" w:styleId="HeaderEven">
    <w:name w:val="Header Even"/>
    <w:basedOn w:val="NoSpacing"/>
    <w:rsid w:val="00E8240D"/>
    <w:pPr>
      <w:widowControl/>
      <w:suppressAutoHyphens/>
      <w:overflowPunct/>
      <w:adjustRightInd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HeaderOdd">
    <w:name w:val="Header Odd"/>
    <w:basedOn w:val="NoSpacing"/>
    <w:rsid w:val="00E8240D"/>
    <w:pPr>
      <w:widowControl/>
      <w:suppressAutoHyphens/>
      <w:overflowPunct/>
      <w:adjustRightInd/>
      <w:jc w:val="right"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Category">
    <w:name w:val="Category"/>
    <w:basedOn w:val="Normal"/>
    <w:rsid w:val="00E8240D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b/>
      <w:kern w:val="0"/>
      <w:lang w:eastAsia="ar-SA"/>
    </w:rPr>
  </w:style>
  <w:style w:type="paragraph" w:customStyle="1" w:styleId="JobDescriptionSections">
    <w:name w:val="Job Description Sections"/>
    <w:basedOn w:val="Normal"/>
    <w:rsid w:val="00E8240D"/>
    <w:pPr>
      <w:widowControl/>
      <w:suppressAutoHyphens/>
      <w:overflowPunct/>
      <w:adjustRightInd/>
      <w:spacing w:before="240" w:after="60"/>
    </w:pPr>
    <w:rPr>
      <w:b/>
      <w:bCs/>
      <w:color w:val="000000"/>
      <w:kern w:val="0"/>
      <w:sz w:val="18"/>
      <w:szCs w:val="22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5E12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AA5E12"/>
    <w:rPr>
      <w:rFonts w:ascii="Arial" w:eastAsia="Times New Roman" w:hAnsi="Arial" w:cs="Arial"/>
      <w:kern w:val="28"/>
      <w:sz w:val="24"/>
      <w:szCs w:val="24"/>
    </w:rPr>
  </w:style>
  <w:style w:type="paragraph" w:customStyle="1" w:styleId="Style">
    <w:name w:val="Style"/>
    <w:rsid w:val="001A409F"/>
    <w:rPr>
      <w:rFonts w:ascii="Times New Roman" w:eastAsia="Times New Roman" w:hAnsi="Times New Roman"/>
    </w:rPr>
  </w:style>
  <w:style w:type="paragraph" w:customStyle="1" w:styleId="NormalWeb3">
    <w:name w:val="Normal (Web)3"/>
    <w:basedOn w:val="Normal"/>
    <w:rsid w:val="0096369E"/>
    <w:pPr>
      <w:widowControl/>
      <w:overflowPunct/>
      <w:adjustRightInd/>
    </w:pPr>
    <w:rPr>
      <w:rFonts w:ascii="Times New Roman" w:hAnsi="Times New Roman" w:cs="Times New Roman"/>
      <w:kern w:val="0"/>
    </w:rPr>
  </w:style>
  <w:style w:type="character" w:customStyle="1" w:styleId="yshortcuts">
    <w:name w:val="yshortcuts"/>
    <w:rsid w:val="0096369E"/>
  </w:style>
  <w:style w:type="paragraph" w:customStyle="1" w:styleId="Default">
    <w:name w:val="Default"/>
    <w:rsid w:val="00F863F5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A3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/Relationships>
</file>

<file path=word/_rels/endnotes.xml.rels><?xml version="1.0" encoding="UTF-8" standalone="yes"?>
<Relationships xmlns="http://schemas.openxmlformats.org/package/2006/relationships"/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5Ei/VeMdlZpNTGm7TYcyDFvNZw==">AMUW2mWb90vXhcvDEk6NjhFoQh62yrRC4edPKVBwtDSbDaCiHr2B4cbzfCnOoiHAIyT6ESENma/nFUOBY3VEl9sfBAPWHQkzeSBUepwX65kqYmszW65sUz+083QTtcFaxNfyF/WhZ2fm</go:docsCustomData>
</go:gDocsCustomXmlDataStorage>
</file>

<file path=customXml/itemProps1.xml><?xml version="1.0" encoding="utf-8"?>
<ds:datastoreItem xmlns:ds="http://schemas.openxmlformats.org/officeDocument/2006/customXml" ds:itemID="{61526F8F-4E4A-4C93-9D3B-F52D989B6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USPI</dc:creator>
  <cp:lastModifiedBy>Mike Pawpaw</cp:lastModifiedBy>
  <cp:revision>2</cp:revision>
  <cp:lastPrinted>2023-12-25T15:38:00Z</cp:lastPrinted>
  <dcterms:created xsi:type="dcterms:W3CDTF">2024-02-07T14:40:00Z</dcterms:created>
  <dcterms:modified xsi:type="dcterms:W3CDTF">2024-02-07T14:40:00Z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0x010100DC9F7CEE5C34B641B8787522BD9FADFF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</Properties>
</file>