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style0"/>
        <w:rPr>
          <w:rFonts w:hAnsi="Arial Black" w:ascii="Arial Black"/>
          <w:sz w:val="24"/>
          <w:szCs w:val="24"/>
        </w:rPr>
      </w:pPr>
    </w:p>
    <w:p>
      <w:pPr>
        <w:pStyle w:val="style0"/>
        <w:rPr>
          <w:rFonts w:hAnsi="Arial Black" w:ascii="Arial Black"/>
          <w:sz w:val="24"/>
          <w:szCs w:val="24"/>
        </w:rPr>
      </w:pPr>
    </w:p>
    <w:p>
      <w:pPr>
        <w:pStyle w:val="style0"/>
        <w:rPr>
          <w:rFonts w:hAnsi="Arial Black" w:ascii="Arial Black"/>
          <w:sz w:val="24"/>
          <w:szCs w:val="24"/>
        </w:rPr>
      </w:pPr>
    </w:p>
    <w:p>
      <w:pPr>
        <w:pStyle w:val="style0"/>
        <w:rPr>
          <w:rFonts w:hAnsi="Arial Black" w:ascii="Arial Black"/>
          <w:sz w:val="24"/>
          <w:szCs w:val="24"/>
        </w:rPr>
      </w:pPr>
    </w:p>
    <w:p>
      <w:pPr>
        <w:pStyle w:val="style0"/>
        <w:rPr>
          <w:rFonts w:hAnsi="Arial Black" w:ascii="Arial Black"/>
          <w:sz w:val="24"/>
          <w:szCs w:val="24"/>
        </w:rPr>
      </w:pPr>
    </w:p>
    <w:p>
      <w:pPr>
        <w:pStyle w:val="style0"/>
        <w:rPr>
          <w:rFonts w:hAnsi="Arial Black" w:ascii="Arial Black"/>
          <w:sz w:val="24"/>
          <w:szCs w:val="24"/>
        </w:rPr>
      </w:pPr>
      <w:r>
        <w:rPr>
          <w:rFonts w:hAnsi="Arial Black" w:ascii="Arial Black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REMAJEAN E. PAIT</w:t>
      </w:r>
      <w:r>
        <w:rPr>
          <w:rFonts w:hAnsi="Arial Black" w:ascii="Arial Black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drawing>
          <wp:anchor simplePos="0" relativeHeight="2" behindDoc="0" locked="0" layoutInCell="1" allowOverlap="1">
            <wp:simplePos x="0" y="0"/>
            <wp:positionH relativeFrom="page">
              <wp:posOffset>642797</wp:posOffset>
            </wp:positionH>
            <wp:positionV relativeFrom="page">
              <wp:posOffset>1653080</wp:posOffset>
            </wp:positionV>
            <wp:extent cx="880285" cy="564774"/>
            <wp:effectExtent l="0" t="0" r="0" b="3175"/>
            <wp:wrapTopAndBottom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0281" cy="564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CITY ADDRESS: Tress Residence Tower 3 Pasong Putik Quezon City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Mobile Number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: 09610909221</w:t>
      </w:r>
    </w:p>
    <w:p>
      <w:pPr>
        <w:pStyle w:val="style0"/>
        <w:rPr>
          <w:rFonts w:hAnsi="Arial" w:ascii="Arial" w:cs="Arial"/>
          <w:b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Email Address: </w:t>
      </w:r>
      <w:r>
        <w:fldChar w:fldCharType="begin"/>
      </w:r>
      <w:r>
        <w:instrText xml:space="preserve"> HYPERLINK "mailto:remajean_21@yahoo.com" </w:instrText>
      </w:r>
      <w:r>
        <w:fldChar w:fldCharType="separate"/>
      </w:r>
      <w:r>
        <w:rPr>
          <w:rStyle w:val="style85"/>
          <w:color w:val="0000FF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remajean_21@yahoo.com</w:t>
      </w:r>
      <w:r>
        <w:fldChar w:fldCharType="end"/>
      </w:r>
    </w:p>
    <w:p>
      <w:pPr>
        <w:pStyle w:val="style0"/>
        <w:rPr>
          <w:rFonts w:hAnsi="Arial" w:ascii="Arial" w:cs="Arial"/>
          <w:b/>
          <w:sz w:val="20"/>
          <w:szCs w:val="20"/>
        </w:rPr>
      </w:pPr>
    </w:p>
    <w:p>
      <w:pPr>
        <w:pStyle w:val="style0"/>
        <w:rPr>
          <w:rFonts w:hAnsi="Arial" w:ascii="Arial" w:cs="Arial"/>
          <w:b/>
          <w:sz w:val="20"/>
          <w:szCs w:val="20"/>
        </w:rPr>
      </w:pPr>
    </w:p>
    <w:p>
      <w:pPr>
        <w:pStyle w:val="style0"/>
        <w:rPr>
          <w:rFonts w:hAnsi="Arial" w:ascii="Arial" w:cs="Arial"/>
          <w:b/>
          <w:sz w:val="20"/>
          <w:szCs w:val="20"/>
          <w:u w:val="single"/>
        </w:rPr>
      </w:pPr>
    </w:p>
    <w:p>
      <w:pPr>
        <w:pStyle w:val="style0"/>
        <w:rPr>
          <w:rFonts w:hAnsi="Arial" w:ascii="Arial" w:cs="Arial"/>
          <w:b/>
          <w:u w:val="single"/>
        </w:rPr>
      </w:pPr>
    </w:p>
    <w:p>
      <w:pPr>
        <w:pStyle w:val="style0"/>
        <w:rPr>
          <w:rFonts w:hAnsi="Arial" w:ascii="Arial" w:cs="Arial"/>
          <w:b/>
          <w:u w:val="single"/>
        </w:rPr>
      </w:pPr>
    </w:p>
    <w:p>
      <w:pPr>
        <w:pStyle w:val="style0"/>
        <w:rPr>
          <w:rFonts w:hAnsi="Arial" w:ascii="Arial" w:cs="Arial"/>
          <w:b/>
          <w:u w:val="single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WORK EXPERIENCE</w:t>
      </w:r>
    </w:p>
    <w:p>
      <w:pPr>
        <w:pStyle w:val="style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Stateroom Attendant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Company: CF Sharp Crew Management Inc.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 xml:space="preserve">Vessel: Norwegian Cruise Line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 xml:space="preserve">Inclusive Date: July 2018 to Present</w:t>
      </w:r>
    </w:p>
    <w:p>
      <w:pPr>
        <w:pStyle w:val="style0"/>
        <w:rPr>
          <w:rFonts w:hAnsi="Arial" w:ascii="Arial" w:cs="Arial"/>
          <w:b/>
        </w:rPr>
      </w:pPr>
    </w:p>
    <w:p>
      <w:pPr>
        <w:pStyle w:val="style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Asst. Stateroom Stewardess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Company: P&amp;O Cruises Australia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Vessel: M/V Pacific Jewel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Inclusive Dates: MAY 18, 2017 to January 08 ,2018</w:t>
      </w:r>
    </w:p>
    <w:p>
      <w:pPr>
        <w:pStyle w:val="style0"/>
        <w:rPr>
          <w:rFonts w:hAnsi="Arial" w:ascii="Arial" w:cs="Arial"/>
          <w:b/>
        </w:rPr>
      </w:pPr>
    </w:p>
    <w:p>
      <w:pPr>
        <w:pStyle w:val="style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Asst. Stateroom Stewardess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Company: P&amp;O Cruises Australia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Vessel: M/V Pacific Jewel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Inclusive Dates: July 09 ,2016 to March 09 ,2017</w:t>
      </w:r>
    </w:p>
    <w:p>
      <w:pPr>
        <w:pStyle w:val="style0"/>
        <w:rPr>
          <w:rFonts w:hAnsi="Arial" w:ascii="Arial" w:cs="Arial"/>
        </w:rPr>
      </w:pPr>
    </w:p>
    <w:p>
      <w:pPr>
        <w:pStyle w:val="style0"/>
        <w:ind w:left="126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Asst. Stateroom Stewardess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Company: P&amp;O Cruises Australia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Vessel: M/V Pacific Dawn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Inclusive Dates: September 21, 2015 to MAY 24 ,2016</w:t>
      </w: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EDUCATION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School: Lyceum of the Philippines University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Course: Bachelor of Science in Hotel and Restaurant Management Specialization in Cruiseline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Address: Intramuros, Manila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School: Nazarene Catholic School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Address: Quiapo , Manila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Course: High School Graduate</w:t>
      </w: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</w:p>
    <w:p>
      <w:pPr>
        <w:pStyle w:val="style0"/>
        <w:rPr>
          <w:rFonts w:hAnsi="Arial" w:ascii="Arial" w:cs="Arial"/>
          <w:b/>
          <w:sz w:val="24"/>
          <w:szCs w:val="24"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TRAINING ONBOARD</w:t>
      </w:r>
    </w:p>
    <w:p>
      <w:pPr>
        <w:pStyle w:val="style0"/>
        <w:rPr>
          <w:rFonts w:hAnsi="Arial" w:ascii="Arial" w:cs="Arial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 </w:t>
      </w:r>
    </w:p>
    <w:p>
      <w:pPr>
        <w:pStyle w:val="style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Carnival Code of Business Conduct and Ethics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January 3, 2018 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Carnival Corporation &amp; PLC 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Basic Public Health Stateroom Cleaning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March 31, 2018 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Public Health Department Princess Cruises/ P&amp;O Australia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Chemical Safety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November 12, 2016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Discover U (Computer Based Training)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Hosting Passenger with Disabilities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November 12, 2016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Discover U (Computer Based Training)</w:t>
      </w: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Environmental Awareness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November 12, 2016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Discover U (Computer Based Training)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Social Media Policy 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November 12, 2016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Discover U (Computer Based Training)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Crew Safety Awareness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Training: November 12, 2016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Conducted By: Discover U (Computer Based Training)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b/>
          <w:u w:val="single"/>
        </w:rPr>
      </w:pPr>
    </w:p>
    <w:p>
      <w:pPr>
        <w:pStyle w:val="style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CHARACTER REFERENCES</w:t>
      </w:r>
    </w:p>
    <w:p>
      <w:pPr>
        <w:pStyle w:val="style0"/>
        <w:rPr>
          <w:rFonts w:hAnsi="Arial" w:ascii="Arial" w:cs="Arial"/>
          <w:sz w:val="24"/>
          <w:szCs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Mr. Radley Andrade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Accommodation Manager M/V Pacific Jewel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P&amp;O Australia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4"/>
          <w:szCs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Mr. Ronald Evangelista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Accommodation Manager M/V Pacific Dawn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P&amp;O Australia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4"/>
          <w:szCs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Mrs. Martha Gomez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Fleet Manager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Magsaysay Maritime Corporation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  <w:sz w:val="24"/>
          <w:szCs w:val="24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Mrs. Santa Maranan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Crewing Manager</w:t>
      </w:r>
    </w:p>
    <w:p>
      <w:pPr>
        <w:pStyle w:val="style0"/>
        <w:rPr>
          <w:rFonts w:hAnsi="Arial" w:ascii="Arial" w:cs="Arial"/>
          <w:sz w:val="20"/>
          <w:szCs w:val="20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Tel: 025222307</w:t>
      </w:r>
    </w:p>
    <w:p>
      <w:pPr>
        <w:pStyle w:val="style0"/>
        <w:rPr>
          <w:rFonts w:hAnsi="Arial" w:ascii="Arial" w:cs="Arial"/>
          <w:sz w:val="20"/>
          <w:szCs w:val="20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  <w:b/>
          <w:u w:val="single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p>
      <w:pPr>
        <w:pStyle w:val="style0"/>
        <w:rPr>
          <w:rFonts w:hAnsi="Arial" w:ascii="Arial" w:cs="Arial"/>
        </w:rPr>
      </w:pPr>
    </w:p>
    <w:sectPr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0000000"/>
    <w:multiLevelType w:val="hybridMultilevel"/>
    <w:tmpl w:val="3C6C4F98"/>
    <w:lvl w:ilvl="0" w:tplc="0409000F">
      <w:start w:val="1"/>
      <w:numFmt w:val="decimal"/>
      <w:lvlText w:val="%1.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00000001"/>
    <w:multiLevelType w:val="hybridMultilevel"/>
    <w:tmpl w:val="EE444210"/>
    <w:lvl w:ilvl="0" w:tplc="04090001">
      <w:start w:val="1"/>
      <w:numFmt w:val="bullet"/>
      <w:lvlText w:val=""/>
      <w:lvlJc w:val="left"/>
      <w:pPr>
        <w:ind w:left="846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hAnsi="Wingdings" w:asci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trackRevisions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291</Words>
  <Pages>4</Pages>
  <Characters>1777</Characters>
  <Application>WPS Office</Application>
  <DocSecurity>0</DocSecurity>
  <Paragraphs>97</Paragraphs>
  <ScaleCrop>false</ScaleCrop>
  <LinksUpToDate>false</LinksUpToDate>
  <CharactersWithSpaces>2137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2023-01-19T04:26:00Z</dcterms:created>
  <dc:creator>Client</dc:creator>
  <lastModifiedBy>SM-A715F</lastModifiedBy>
  <dcterms:modified xsi:type="dcterms:W3CDTF">2024-01-12T10:09:32Z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795d9de5b9f6453c992da2314dc53fbc</vt:lpwstr>
  </property>
</Properties>
</file>