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4695825</wp:posOffset>
            </wp:positionH>
            <wp:positionV relativeFrom="margin">
              <wp:posOffset>-66675</wp:posOffset>
            </wp:positionV>
            <wp:extent cx="1724025" cy="1819275"/>
            <wp:effectExtent l="19050" t="0" r="9525" b="0"/>
            <wp:wrapSquare wrapText="bothSides"/>
            <wp:docPr id="1026" name="Image1" descr="E:\lulu. prc\vinc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4025" cy="18192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sz w:val="24"/>
          <w:szCs w:val="24"/>
        </w:rPr>
        <w:t>RESUME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cs="Times New Roman" w:hAnsi="Times New Roman"/>
          <w:b/>
          <w:bCs/>
          <w:sz w:val="21"/>
          <w:szCs w:val="21"/>
          <w:u w:val="single"/>
        </w:rPr>
        <w:t>A. PERSONAL BACKGROUND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NAME                     : Vincent Lee A. Auman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ADDRESS               : San Vicente Beach Poblacion, Daanbantayan Cebu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SEX                        :  Male</w:t>
      </w:r>
    </w:p>
    <w:p>
      <w:pPr>
        <w:pStyle w:val="style0"/>
        <w:autoSpaceDE w:val="false"/>
        <w:autoSpaceDN w:val="false"/>
        <w:adjustRightInd w:val="false"/>
        <w:spacing w:before="0" w:after="0" w:lineRule="exact" w:line="200"/>
        <w:ind w:left="200" w:leftChars="0"/>
        <w:jc w:val="both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DATE OF BIRTH    </w:t>
      </w:r>
      <w:r>
        <w:rPr>
          <w:rFonts w:cs="Times New Roman" w:hAnsi="Times New Roman"/>
          <w:sz w:val="21"/>
          <w:szCs w:val="21"/>
          <w:lang w:val="en-US"/>
        </w:rPr>
        <w:t xml:space="preserve"> </w:t>
      </w:r>
      <w:r>
        <w:rPr>
          <w:rFonts w:ascii="Times New Roman" w:cs="Times New Roman" w:hAnsi="Times New Roman"/>
          <w:sz w:val="21"/>
          <w:szCs w:val="21"/>
        </w:rPr>
        <w:t xml:space="preserve"> :  May 27, 1991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PLACE OF BIRTH   </w:t>
      </w:r>
      <w:r>
        <w:rPr>
          <w:rFonts w:cs="Times New Roman" w:hAnsi="Times New Roman"/>
          <w:sz w:val="21"/>
          <w:szCs w:val="21"/>
          <w:lang w:val="en-US"/>
        </w:rPr>
        <w:t xml:space="preserve"> </w:t>
      </w:r>
      <w:r>
        <w:rPr>
          <w:rFonts w:ascii="Times New Roman" w:cs="Times New Roman" w:hAnsi="Times New Roman"/>
          <w:sz w:val="21"/>
          <w:szCs w:val="21"/>
        </w:rPr>
        <w:t>: Cebu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AG</w:t>
      </w:r>
      <w:r>
        <w:rPr>
          <w:rFonts w:ascii="Times New Roman" w:cs="Times New Roman" w:hAnsi="Times New Roman"/>
          <w:sz w:val="21"/>
          <w:szCs w:val="21"/>
        </w:rPr>
        <w:t>E                        :  2</w:t>
      </w:r>
      <w:r>
        <w:rPr>
          <w:rFonts w:cs="Times New Roman" w:hAnsi="Times New Roman"/>
          <w:sz w:val="21"/>
          <w:szCs w:val="21"/>
          <w:lang w:val="en-US"/>
        </w:rPr>
        <w:t xml:space="preserve">9 </w:t>
      </w:r>
      <w:r>
        <w:rPr>
          <w:rFonts w:ascii="Times New Roman" w:cs="Times New Roman" w:hAnsi="Times New Roman"/>
          <w:sz w:val="21"/>
          <w:szCs w:val="21"/>
        </w:rPr>
        <w:t>years old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FATHER'S NAME    :  Leonardo E. Auman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MOTHER'S NAME </w:t>
      </w:r>
      <w:r>
        <w:rPr>
          <w:rFonts w:cs="Times New Roman" w:hAnsi="Times New Roman"/>
          <w:sz w:val="21"/>
          <w:szCs w:val="21"/>
          <w:lang w:val="en-US"/>
        </w:rPr>
        <w:t xml:space="preserve"> </w:t>
      </w:r>
      <w:r>
        <w:rPr>
          <w:rFonts w:ascii="Times New Roman" w:cs="Times New Roman" w:hAnsi="Times New Roman"/>
          <w:sz w:val="21"/>
          <w:szCs w:val="21"/>
        </w:rPr>
        <w:t xml:space="preserve"> :  Lina A. Auman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CIVIL STATUS         :  Single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HEIGHT                    :  5'5"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WEIGHT                   :  175 lbs.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NATIONALITY     </w:t>
      </w:r>
      <w:r>
        <w:rPr>
          <w:rFonts w:cs="Times New Roman" w:hAnsi="Times New Roman"/>
          <w:sz w:val="21"/>
          <w:szCs w:val="21"/>
          <w:lang w:val="en-US"/>
        </w:rPr>
        <w:t xml:space="preserve">  </w:t>
      </w:r>
      <w:r>
        <w:rPr>
          <w:rFonts w:ascii="Times New Roman" w:cs="Times New Roman" w:hAnsi="Times New Roman"/>
          <w:sz w:val="21"/>
          <w:szCs w:val="21"/>
        </w:rPr>
        <w:t xml:space="preserve">  : Filipino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RELIGION   </w:t>
      </w:r>
      <w:r>
        <w:rPr>
          <w:rFonts w:ascii="Times New Roman" w:cs="Times New Roman" w:hAnsi="Times New Roman"/>
          <w:sz w:val="21"/>
          <w:szCs w:val="21"/>
        </w:rPr>
        <w:t xml:space="preserve">        </w:t>
      </w:r>
      <w:r>
        <w:rPr>
          <w:rFonts w:cs="Times New Roman" w:hAnsi="Times New Roman"/>
          <w:sz w:val="21"/>
          <w:szCs w:val="21"/>
          <w:lang w:val="en-US"/>
        </w:rPr>
        <w:t xml:space="preserve">  </w:t>
      </w:r>
      <w:r>
        <w:rPr>
          <w:rFonts w:ascii="Times New Roman" w:cs="Times New Roman" w:hAnsi="Times New Roman"/>
          <w:sz w:val="21"/>
          <w:szCs w:val="21"/>
        </w:rPr>
        <w:t xml:space="preserve">   :  Roman Catholic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200" w:leftChars="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CONTACT #            :  09238178938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cs="Times New Roman" w:hAnsi="Times New Roman"/>
          <w:b/>
          <w:bCs/>
          <w:sz w:val="21"/>
          <w:szCs w:val="21"/>
          <w:u w:val="single"/>
        </w:rPr>
        <w:t>B. EDUCATIONAL BACKGROUND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TERTIARY            :  Cebu Doctor's University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 </w:t>
      </w:r>
      <w:r>
        <w:rPr>
          <w:rFonts w:ascii="Times New Roman" w:cs="Times New Roman" w:hAnsi="Times New Roman"/>
          <w:sz w:val="21"/>
          <w:szCs w:val="21"/>
        </w:rPr>
        <w:t>Bachelor of Science in Nursing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 </w:t>
      </w:r>
      <w:r>
        <w:rPr>
          <w:rFonts w:ascii="Times New Roman" w:cs="Times New Roman" w:hAnsi="Times New Roman"/>
          <w:sz w:val="21"/>
          <w:szCs w:val="21"/>
        </w:rPr>
        <w:t>Mandaue</w:t>
      </w:r>
      <w:r>
        <w:rPr>
          <w:rFonts w:ascii="Times New Roman" w:cs="Times New Roman" w:hAnsi="Times New Roman"/>
          <w:sz w:val="21"/>
          <w:szCs w:val="21"/>
        </w:rPr>
        <w:t xml:space="preserve">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 </w:t>
      </w:r>
      <w:r>
        <w:rPr>
          <w:rFonts w:ascii="Times New Roman" w:cs="Times New Roman" w:hAnsi="Times New Roman"/>
          <w:sz w:val="21"/>
          <w:szCs w:val="21"/>
        </w:rPr>
        <w:t>2007-2011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SECONDARY       :   Saint Martin de Porres Academy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 </w:t>
      </w:r>
      <w:r>
        <w:rPr>
          <w:rFonts w:ascii="Times New Roman" w:cs="Times New Roman" w:hAnsi="Times New Roman"/>
          <w:sz w:val="21"/>
          <w:szCs w:val="21"/>
        </w:rPr>
        <w:t>Daanbantayan</w:t>
      </w:r>
      <w:r>
        <w:rPr>
          <w:rFonts w:ascii="Times New Roman" w:cs="Times New Roman" w:hAnsi="Times New Roman"/>
          <w:sz w:val="21"/>
          <w:szCs w:val="21"/>
        </w:rPr>
        <w:t>, Cebu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</w:t>
      </w:r>
      <w:r>
        <w:rPr>
          <w:rFonts w:ascii="Times New Roman" w:cs="Times New Roman" w:hAnsi="Times New Roman"/>
          <w:sz w:val="21"/>
          <w:szCs w:val="21"/>
        </w:rPr>
        <w:t xml:space="preserve">     </w:t>
      </w:r>
      <w:r>
        <w:rPr>
          <w:rFonts w:ascii="Times New Roman" w:cs="Times New Roman" w:hAnsi="Times New Roman"/>
          <w:sz w:val="21"/>
          <w:szCs w:val="21"/>
        </w:rPr>
        <w:t>2003-2007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PRIMARY             :    Daanbantayan Learning Center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  </w:t>
      </w:r>
      <w:r>
        <w:rPr>
          <w:rFonts w:ascii="Times New Roman" w:cs="Times New Roman" w:hAnsi="Times New Roman"/>
          <w:sz w:val="21"/>
          <w:szCs w:val="21"/>
        </w:rPr>
        <w:t>Daanbantayan</w:t>
      </w:r>
      <w:r>
        <w:rPr>
          <w:rFonts w:ascii="Times New Roman" w:cs="Times New Roman" w:hAnsi="Times New Roman"/>
          <w:sz w:val="21"/>
          <w:szCs w:val="21"/>
        </w:rPr>
        <w:t>, Cebu City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4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     </w:t>
      </w:r>
      <w:r>
        <w:rPr>
          <w:rFonts w:ascii="Times New Roman" w:cs="Times New Roman" w:hAnsi="Times New Roman"/>
          <w:sz w:val="21"/>
          <w:szCs w:val="21"/>
        </w:rPr>
        <w:t xml:space="preserve"> 1997-2003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1"/>
          <w:szCs w:val="21"/>
          <w:u w:val="single"/>
        </w:rPr>
      </w:pPr>
      <w:r>
        <w:rPr>
          <w:rFonts w:ascii="Times New Roman" w:cs="Times New Roman" w:hAnsi="Times New Roman"/>
          <w:b/>
          <w:bCs/>
          <w:sz w:val="21"/>
          <w:szCs w:val="21"/>
          <w:u w:val="single"/>
        </w:rPr>
        <w:t>C. WORK EXPERIENCE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Chong Hua Hospital- Cebu: Pharmacy Assistant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October 2015 – </w:t>
      </w:r>
      <w:r>
        <w:rPr>
          <w:rFonts w:cs="Times New Roman" w:hAnsi="Times New Roman"/>
          <w:lang w:val="en-US"/>
        </w:rPr>
        <w:t>February 28, 2021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Rose Pharmacy Inc.:   Pharmacy </w:t>
      </w:r>
      <w:r>
        <w:rPr>
          <w:rFonts w:ascii="Times New Roman" w:cs="Times New Roman" w:hAnsi="Times New Roman"/>
          <w:sz w:val="21"/>
          <w:szCs w:val="21"/>
        </w:rPr>
        <w:t>Assistant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  October 2012 - March 2015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sz w:val="21"/>
          <w:szCs w:val="21"/>
          <w:u w:val="single"/>
        </w:rPr>
      </w:pPr>
      <w:r>
        <w:rPr>
          <w:rFonts w:ascii="Times New Roman" w:cs="Times New Roman" w:hAnsi="Times New Roman"/>
          <w:b/>
          <w:sz w:val="21"/>
          <w:szCs w:val="21"/>
          <w:u w:val="single"/>
        </w:rPr>
        <w:t>D.CERTIFICATES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sz w:val="21"/>
          <w:szCs w:val="21"/>
          <w:u w:val="single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 Certificate III  in PHARMACY SERVICES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 #: AVA-91-187-07022-001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Valid until: July, 2024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sz w:val="21"/>
          <w:szCs w:val="21"/>
          <w:u w:val="single"/>
        </w:rPr>
      </w:pPr>
      <w:r>
        <w:rPr>
          <w:rFonts w:ascii="Times New Roman" w:cs="Times New Roman" w:hAnsi="Times New Roman"/>
          <w:b/>
          <w:sz w:val="21"/>
          <w:szCs w:val="21"/>
          <w:u w:val="single"/>
        </w:rPr>
        <w:t>E. TRAININGS and SEMINARS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Arial" w:hAnsi="Times New Roman"/>
          <w:sz w:val="24"/>
          <w:szCs w:val="24"/>
        </w:rPr>
        <w:t>Basic Life Support (Hands-only CPR)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Chong </w:t>
      </w:r>
      <w:r>
        <w:rPr>
          <w:rFonts w:ascii="Times New Roman" w:cs="Times New Roman" w:eastAsia="Arial" w:hAnsi="Times New Roman"/>
          <w:sz w:val="24"/>
          <w:szCs w:val="24"/>
        </w:rPr>
        <w:t>Hua</w:t>
      </w:r>
      <w:r>
        <w:rPr>
          <w:rFonts w:ascii="Times New Roman" w:cs="Times New Roman" w:eastAsia="Arial" w:hAnsi="Times New Roman"/>
          <w:sz w:val="24"/>
          <w:szCs w:val="24"/>
        </w:rPr>
        <w:t xml:space="preserve"> Hospital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September 26, 2019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3</w:t>
      </w:r>
      <w:r>
        <w:rPr>
          <w:rFonts w:ascii="Times New Roman" w:cs="Times New Roman" w:hAnsi="Times New Roman"/>
          <w:sz w:val="21"/>
          <w:szCs w:val="21"/>
          <w:vertAlign w:val="superscript"/>
        </w:rPr>
        <w:t>rd</w:t>
      </w:r>
      <w:r>
        <w:rPr>
          <w:rFonts w:ascii="Times New Roman" w:cs="Times New Roman" w:hAnsi="Times New Roman"/>
          <w:sz w:val="21"/>
          <w:szCs w:val="21"/>
        </w:rPr>
        <w:t xml:space="preserve"> Chong </w:t>
      </w:r>
      <w:r>
        <w:rPr>
          <w:rFonts w:ascii="Times New Roman" w:cs="Times New Roman" w:hAnsi="Times New Roman"/>
          <w:sz w:val="21"/>
          <w:szCs w:val="21"/>
        </w:rPr>
        <w:t>Hua</w:t>
      </w:r>
      <w:r>
        <w:rPr>
          <w:rFonts w:ascii="Times New Roman" w:cs="Times New Roman" w:hAnsi="Times New Roman"/>
          <w:sz w:val="21"/>
          <w:szCs w:val="21"/>
        </w:rPr>
        <w:t xml:space="preserve"> Hospital Pharmacy Post-Graduate Course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Theme: “</w:t>
      </w:r>
      <w:r>
        <w:rPr>
          <w:rFonts w:ascii="Times New Roman" w:cs="Times New Roman" w:hAnsi="Times New Roman"/>
          <w:sz w:val="21"/>
          <w:szCs w:val="21"/>
        </w:rPr>
        <w:t>Safe and Effective Medicines for All</w:t>
      </w:r>
      <w:r>
        <w:rPr>
          <w:rFonts w:ascii="Times New Roman" w:cs="Times New Roman" w:hAnsi="Times New Roman"/>
          <w:sz w:val="21"/>
          <w:szCs w:val="21"/>
        </w:rPr>
        <w:t>”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September 20-21, 2019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Red Cross Training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 xml:space="preserve">Chong </w:t>
      </w:r>
      <w:r>
        <w:rPr>
          <w:rFonts w:ascii="Times New Roman" w:cs="Times New Roman" w:hAnsi="Times New Roman"/>
          <w:sz w:val="21"/>
          <w:szCs w:val="21"/>
        </w:rPr>
        <w:t>Hua</w:t>
      </w:r>
      <w:r>
        <w:rPr>
          <w:rFonts w:ascii="Times New Roman" w:cs="Times New Roman" w:hAnsi="Times New Roman"/>
          <w:sz w:val="21"/>
          <w:szCs w:val="21"/>
        </w:rPr>
        <w:t xml:space="preserve"> Hospital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September 6-7, 2019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2</w:t>
      </w:r>
      <w:r>
        <w:rPr>
          <w:rFonts w:ascii="Times New Roman" w:cs="Times New Roman" w:hAnsi="Times New Roman"/>
          <w:sz w:val="21"/>
          <w:szCs w:val="21"/>
          <w:vertAlign w:val="superscript"/>
        </w:rPr>
        <w:t>nd</w:t>
      </w:r>
      <w:r>
        <w:rPr>
          <w:rFonts w:ascii="Times New Roman" w:cs="Times New Roman" w:hAnsi="Times New Roman"/>
          <w:sz w:val="21"/>
          <w:szCs w:val="21"/>
        </w:rPr>
        <w:t xml:space="preserve"> Chong </w:t>
      </w:r>
      <w:r>
        <w:rPr>
          <w:rFonts w:ascii="Times New Roman" w:cs="Times New Roman" w:hAnsi="Times New Roman"/>
          <w:sz w:val="21"/>
          <w:szCs w:val="21"/>
        </w:rPr>
        <w:t>Hua</w:t>
      </w:r>
      <w:r>
        <w:rPr>
          <w:rFonts w:ascii="Times New Roman" w:cs="Times New Roman" w:hAnsi="Times New Roman"/>
          <w:sz w:val="21"/>
          <w:szCs w:val="21"/>
        </w:rPr>
        <w:t xml:space="preserve"> Hospital Pharmacy Post-Graduate Course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Theme: “</w:t>
      </w:r>
      <w:r>
        <w:rPr>
          <w:rFonts w:ascii="Times New Roman" w:cs="Times New Roman" w:hAnsi="Times New Roman"/>
          <w:sz w:val="21"/>
          <w:szCs w:val="21"/>
        </w:rPr>
        <w:t>Remodelling the Pharmacy Services: Responsive to the Changing Time”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</w:rPr>
        <w:t>November 30, 2018 – December 01, 2018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Arial" w:hAnsi="Times New Roman"/>
          <w:sz w:val="24"/>
          <w:szCs w:val="24"/>
        </w:rPr>
        <w:t>1</w:t>
      </w:r>
      <w:r>
        <w:rPr>
          <w:rFonts w:ascii="Times New Roman" w:cs="Times New Roman" w:eastAsia="Arial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eastAsia="Arial" w:hAnsi="Times New Roman"/>
          <w:sz w:val="24"/>
          <w:szCs w:val="24"/>
        </w:rPr>
        <w:t xml:space="preserve"> Chong Hua Hospital Pharmacy Postgraduate Course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Arial" w:hAnsi="Times New Roman"/>
          <w:sz w:val="24"/>
          <w:szCs w:val="24"/>
        </w:rPr>
        <w:t>Theme: “Gearing Towards Patient Care”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Chong Hua Hospital Mandaue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December 02-03, 2017</w:t>
      </w:r>
    </w:p>
    <w:p>
      <w:pPr>
        <w:pStyle w:val="style0"/>
        <w:spacing w:after="0" w:lineRule="auto" w:line="240"/>
        <w:rPr>
          <w:rFonts w:ascii="Times New Roman" w:cs="Times New Roman" w:eastAsia="Arial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Arial" w:hAnsi="Times New Roman"/>
          <w:sz w:val="24"/>
          <w:szCs w:val="24"/>
        </w:rPr>
        <w:t>“Professionalization of Pharmacy Support Workforce through Outcomes-Based Learning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Diamond Suites, Escario Ext., Cebu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July 18, 2017</w:t>
      </w:r>
    </w:p>
    <w:p>
      <w:pPr>
        <w:pStyle w:val="style0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5S Orientation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Chong Hua Hospital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May 15, 2017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1"/>
          <w:szCs w:val="21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 xml:space="preserve">Earthquake </w:t>
      </w:r>
      <w:r>
        <w:rPr>
          <w:rFonts w:ascii="Times New Roman" w:cs="Times New Roman" w:eastAsia="Arial" w:hAnsi="Times New Roman"/>
          <w:sz w:val="24"/>
          <w:szCs w:val="24"/>
        </w:rPr>
        <w:t>Module and Walkthrough Drill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Chong Hua Hospital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April 23, 2016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GHP Quality Helathcare “Understanding Your Role”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Radisson Blu Hotel, Cebu City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April 13, 2016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Infection Control Basic Course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Chong Hua Hospital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</w:rPr>
        <w:t>February 29, 2016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b/>
          <w:bCs/>
          <w:sz w:val="24"/>
          <w:szCs w:val="24"/>
        </w:rPr>
      </w:pPr>
      <w:r>
        <w:rPr>
          <w:rFonts w:ascii="Times New Roman" w:cs="Times New Roman" w:eastAsia="Arial" w:hAnsi="Times New Roman"/>
          <w:b/>
          <w:bCs/>
          <w:sz w:val="24"/>
          <w:szCs w:val="24"/>
          <w:lang w:val="en-US"/>
        </w:rPr>
        <w:t>E. REFERENCES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Mr. John Louise D. Raval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Chief Pharmacist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Chong Hua Hospital- Cebu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09177001581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Ms. Generose L. Go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Assistant Chief Pharmacist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Clinical Pharmacist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Chong Hua Hospital- Cebu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09177799631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Ms. Cloena C. Capapas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Assistant Chief Pharmacist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Out- Patient Department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  <w:lang w:val="en-US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Chong Hua Hospital- Cebu</w:t>
      </w:r>
    </w:p>
    <w:p>
      <w:pPr>
        <w:pStyle w:val="style179"/>
        <w:numPr>
          <w:ilvl w:val="0"/>
          <w:numId w:val="0"/>
        </w:numPr>
        <w:spacing w:after="0" w:lineRule="auto" w:line="240"/>
        <w:ind w:left="1080" w:firstLine="0"/>
        <w:rPr>
          <w:rFonts w:ascii="Times New Roman" w:cs="Times New Roman" w:eastAsia="Arial" w:hAnsi="Times New Roman"/>
          <w:sz w:val="24"/>
          <w:szCs w:val="24"/>
        </w:rPr>
      </w:pPr>
      <w:r>
        <w:rPr>
          <w:rFonts w:ascii="Times New Roman" w:cs="Times New Roman" w:eastAsia="Arial" w:hAnsi="Times New Roman"/>
          <w:sz w:val="24"/>
          <w:szCs w:val="24"/>
          <w:lang w:val="en-US"/>
        </w:rPr>
        <w:t>09177222034</w:t>
      </w: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eastAsia="Arial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</w:rPr>
      </w:pPr>
    </w:p>
    <w:sectPr>
      <w:pgSz w:w="12240" w:h="15840" w:orient="portrait"/>
      <w:pgMar w:top="1440" w:right="993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69CE6FF8"/>
    <w:lvl w:ilvl="0">
      <w:start w:val="1"/>
      <w:numFmt w:val="bullet"/>
      <w:lvlText w:val="*"/>
      <w:lvlJc w:val="left"/>
      <w:pPr/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DB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332</Words>
  <Pages>2</Pages>
  <Characters>1912</Characters>
  <Application>WPS Office</Application>
  <DocSecurity>0</DocSecurity>
  <Paragraphs>121</Paragraphs>
  <ScaleCrop>false</ScaleCrop>
  <Company>Grizli777</Company>
  <LinksUpToDate>false</LinksUpToDate>
  <CharactersWithSpaces>2445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2020-03-09T11:52:00Z</dcterms:created>
  <dc:creator>josh101</dc:creator>
  <lastModifiedBy>vivo 1713</lastModifiedBy>
  <dcterms:modified xsi:type="dcterms:W3CDTF">2021-03-02T12:43:38Z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