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393"/>
        <w:gridCol w:w="4687"/>
      </w:tblGrid>
      <w:tr>
        <w:trPr/>
        <w:tc>
          <w:tcPr>
            <w:tcW w:w="5393" w:type="dxa"/>
            <w:tcBorders/>
            <w:vAlign w:val="bottom"/>
          </w:tcPr>
          <w:p>
            <w:pPr>
              <w:pStyle w:val="style62"/>
              <w:rPr>
                <w:color w:val="000000"/>
              </w:rPr>
            </w:pPr>
            <w:r>
              <w:rPr>
                <w:color w:val="000000"/>
              </w:rPr>
              <w:t>Joanne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Garcia</w:t>
            </w:r>
          </w:p>
        </w:tc>
        <w:tc>
          <w:tcPr>
            <w:tcW w:w="4687" w:type="dxa"/>
            <w:tcBorders/>
            <w:vAlign w:val="bottom"/>
          </w:tcPr>
          <w:tbl>
            <w:tblPr>
              <w:tblStyle w:val="style154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4231"/>
              <w:gridCol w:w="456"/>
            </w:tblGrid>
            <w:tr>
              <w:trPr>
                <w:trHeight w:val="309" w:hRule="atLeast"/>
              </w:trPr>
              <w:tc>
                <w:tcPr>
                  <w:tcW w:w="3929" w:type="dxa"/>
                  <w:tcBorders/>
                  <w:tcMar>
                    <w:top w:w="0" w:type="dxa"/>
                    <w:left w:w="720" w:type="dxa"/>
                    <w:right w:w="29" w:type="dxa"/>
                  </w:tcMar>
                </w:tcPr>
                <w:p>
                  <w:pPr>
                    <w:pStyle w:val="style41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Binan Laguna</w:t>
                  </w:r>
                  <w:r>
                    <w:rPr>
                      <w:color w:val="000000"/>
                    </w:rPr>
                    <w:t xml:space="preserve">, </w:t>
                  </w:r>
                  <w:r>
                    <w:rPr>
                      <w:color w:val="000000"/>
                    </w:rPr>
                    <w:t>PH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>
                  <w:pPr>
                    <w:pStyle w:val="style41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4024</w:t>
                  </w:r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23" w:type="dxa"/>
                  <w:tcBorders/>
                  <w:tcMar>
                    <w:top w:w="0" w:type="dxa"/>
                    <w:left w:w="0" w:type="dxa"/>
                    <w:right w:w="0" w:type="dxa"/>
                  </w:tcMar>
                </w:tcPr>
                <w:p>
                  <w:pPr>
                    <w:pStyle w:val="style4101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</w:r>
                  <w:r>
                    <w:rPr>
                      <w:noProof/>
                      <w:color w:val="000000"/>
                    </w:rPr>
                  </w:r>
                  <w:r>
                    <w:rPr>
                      <w:noProof/>
                      <w:color w:val="000000"/>
                    </w:rPr>
                  </w:r>
                  <w:r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inline distL="0" distT="0" distB="0" distR="0">
                            <wp:extent cx="118871" cy="118871"/>
                            <wp:effectExtent l="0" t="0" r="0" b="0"/>
                            <wp:docPr id="1026" name="Address icon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0">
                                      <a:off x="0" y="0"/>
                                      <a:ext cx="118871" cy="118871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l" t="t" r="r" b="b"/>
                                      <a:pathLst>
                                        <a:path w="2846" h="2833" stroke="1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72c4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>
                                    <a:prstTxWarp prst="textNoShape"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1026" coordsize="2846,2833" path="m1418,0l1443,3l1468,11l1493,23l1520,39l1547,60l1575,85l1607,115l1642,147l1678,181l1717,218l1757,256l1799,295l1842,337l1886,379l1931,422l1977,467l2024,512l2071,558l2118,603l2165,649l2213,695l2259,741l2306,787l2351,831l2397,875l2440,918l2482,960l2524,1001l2563,1040l2601,1077l2637,1113l2671,1147l2702,1178l2731,1207l2757,1234l2780,1257l2800,1278l2816,1296l2829,1310l2839,1321l2846,1329l2801,1332l2757,1334l2711,1336l2667,1338l2625,1339l2584,1340l2548,1341l2515,1342l2488,1343l2467,1345l2467,1478l2467,1613l2467,2513l2467,2566l2465,2611l2462,2651l2456,2686l2448,2716l2437,2741l2422,2763l2405,2781l2383,2796l2358,2808l2328,2817l2295,2824l2256,2830l2238,2832l2215,2833l2188,2833l2157,2833l2126,2832l2095,2831l2066,2831l2039,2830l2018,2830l1983,2829l1951,2827l1925,2822l1903,2814l1885,2803l1870,2788l1858,2769l1848,2744l1840,2715l1835,2680l1831,2639l1828,2591l1826,2536l1825,2500l1825,2460l1824,2416l1823,2370l1823,2323l1822,2273l1822,2224l1821,2173l1821,2124l1821,2076l1821,2030l1821,1985l1821,1945l1821,1908l1821,1874l1821,1846l1821,1823l1822,1807l1822,1797l1822,1763l1818,1733l1811,1707l1800,1684l1786,1664l1769,1646l1750,1631l1728,1618l1704,1608l1678,1599l1651,1592l1622,1587l1591,1583l1561,1581l1529,1579l1496,1578l1463,1577l1431,1577l1398,1577l1361,1578l1324,1579l1289,1582l1253,1586l1220,1591l1188,1598l1157,1606l1129,1617l1103,1629l1080,1643l1058,1660l1041,1678l1028,1699l1018,1723l1012,1748l1010,1778l1012,1940l1011,2103l1010,2265l1011,2427l1015,2590l1015,2630l1013,2666l1009,2697l1001,2723l990,2746l976,2767l959,2783l936,2796l910,2807l880,2815l845,2822l804,2826l760,2829l600,2829l562,2828l528,2824l496,2817l468,2806l444,2793l423,2776l406,2755l391,2731l380,2703l373,2672l369,2636l368,2596l372,2285l372,1973l371,1662l371,1350l370,1351l362,1351l348,1352l330,1352l308,1352l281,1353l252,1353l222,1353l191,1353l159,1353l129,1352l100,1352l73,1352l48,1352l29,1352l13,1352l4,1352l0,1352l5,1345l14,1334l26,1319l42,1301l61,1280l84,1256l109,1230l137,1199l167,1168l201,1134l236,1097l272,1059l312,1019l352,977l394,934l438,891l482,845l528,800l574,753l621,706l668,660l714,612l762,566l809,518l856,473l901,427l946,383l991,340l1033,297l1076,257l1116,218l1154,180l1191,145l1225,112l1257,81l1287,55l1315,34l1342,18l1367,7l1392,1l1418,0xe" fillcolor="#4472c4" stroked="f" style="margin-left:0.0pt;margin-top:0.0pt;width:9.36pt;height:9.36pt;mso-wrap-distance-left:0.0pt;mso-wrap-distance-right:0.0pt;visibility:visible;">
                            <w10:anchorlock/>
                            <v:stroke on="f"/>
                            <v:fill rotate="true"/>
                            <v:path textboxrect="0,0,2846,2833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color w:val="000000"/>
                    </w:rPr>
                  </w:r>
                  <w:r>
                    <w:rPr>
                      <w:noProof/>
                      <w:color w:val="000000"/>
                    </w:rPr>
                  </w:r>
                </w:p>
              </w:tc>
            </w:tr>
            <w:tr>
              <w:tblPrEx/>
              <w:trPr>
                <w:trHeight w:val="309" w:hRule="atLeast"/>
              </w:trPr>
              <w:tc>
                <w:tcPr>
                  <w:tcW w:w="3929" w:type="dxa"/>
                  <w:tcBorders/>
                  <w:tcMar>
                    <w:left w:w="720" w:type="dxa"/>
                    <w:right w:w="29" w:type="dxa"/>
                  </w:tcMar>
                </w:tcPr>
                <w:p>
                  <w:pPr>
                    <w:pStyle w:val="style41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(+63)915 465 7066 </w:t>
                  </w:r>
                </w:p>
              </w:tc>
              <w:tc>
                <w:tcPr>
                  <w:tcW w:w="423" w:type="dxa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pStyle w:val="style4101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</w:r>
                  <w:r>
                    <w:rPr>
                      <w:noProof/>
                      <w:color w:val="000000"/>
                    </w:rPr>
                  </w:r>
                  <w:r>
                    <w:rPr>
                      <w:noProof/>
                      <w:color w:val="000000"/>
                    </w:rPr>
                  </w:r>
                  <w:r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inline distL="0" distT="0" distB="0" distR="0">
                            <wp:extent cx="109726" cy="109726"/>
                            <wp:effectExtent l="0" t="0" r="5080" b="5080"/>
                            <wp:docPr id="1028" name="Telephone icon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0">
                                      <a:off x="0" y="0"/>
                                      <a:ext cx="109726" cy="10972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l" t="t" r="r" b="b"/>
                                      <a:pathLst>
                                        <a:path w="2552" h="2616" stroke="1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72c4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>
                                    <a:prstTxWarp prst="textNoShape"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1028" coordsize="2552,2616" path="m410,0l443,2l477,11l511,26l545,48l580,77l634,132l688,186l742,241l798,294l829,324l854,356l875,387l890,418l900,449l904,480l901,510l892,540l878,571l857,600l830,629l797,658l758,690l727,723l702,755l683,789l669,823l661,856l659,890l663,925l672,959l687,992l707,1027l731,1060l760,1093l918,1253l1077,1409l1239,1565l1402,1718l1566,1870l1598,1897l1630,1918l1662,1933l1695,1943l1727,1946l1759,1944l1792,1936l1823,1921l1854,1899l1884,1871l1914,1836l1948,1796l1982,1763l2018,1737l2052,1719l2086,1708l2121,1703l2155,1705l2189,1714l2222,1728l2256,1749l2288,1776l2320,1810l2353,1848l2509,2031l2529,2061l2542,2090l2550,2121l2552,2149l2551,2176l2546,2202l2538,2228l2528,2250l2517,2270l2506,2287l2494,2302l2484,2313l2475,2321l2473,2322l2467,2327l2458,2336l2445,2347l2430,2360l2412,2374l2392,2390l2371,2408l2347,2426l2322,2444l2296,2464l2269,2482l2243,2500l2214,2517l2187,2532l2161,2546l2135,2558l2109,2567l2058,2583l2010,2595l1964,2605l1923,2611l1884,2615l1848,2616l1814,2615l1782,2611l1752,2606l1723,2599l1695,2591l1668,2581l1641,2570l1615,2558l1589,2544l1561,2531l1534,2517l1439,2469l1347,2418l1256,2367l1167,2314l1081,2260l997,2203l916,2146l838,2085l762,2024l689,1959l619,1893l551,1823l488,1751l426,1677l369,1600l314,1520l263,1436l214,1351l170,1261l130,1168l92,1072l59,972l29,868l14,801l4,734l0,669l2,606l11,543l23,483l41,423l63,365l91,307l124,252l160,197l201,144l247,92l279,61l311,36l345,18l377,6l410,0xe" fillcolor="#4472c4" stroked="f" style="margin-left:0.0pt;margin-top:0.0pt;width:8.64pt;height:8.64pt;mso-wrap-distance-left:0.0pt;mso-wrap-distance-right:0.0pt;visibility:visible;">
                            <w10:anchorlock/>
                            <v:stroke on="f"/>
                            <v:fill rotate="true"/>
                            <v:path textboxrect="0,0,2552,2616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color w:val="000000"/>
                    </w:rPr>
                  </w:r>
                  <w:r>
                    <w:rPr>
                      <w:noProof/>
                      <w:color w:val="000000"/>
                    </w:rPr>
                  </w:r>
                </w:p>
              </w:tc>
            </w:tr>
            <w:tr>
              <w:tblPrEx/>
              <w:trPr>
                <w:trHeight w:val="309" w:hRule="atLeast"/>
              </w:trPr>
              <w:tc>
                <w:tcPr>
                  <w:tcW w:w="3929" w:type="dxa"/>
                  <w:tcBorders/>
                  <w:tcMar>
                    <w:left w:w="720" w:type="dxa"/>
                    <w:right w:w="29" w:type="dxa"/>
                  </w:tcMar>
                </w:tcPr>
                <w:p>
                  <w:pPr>
                    <w:pStyle w:val="style41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jo.onehoo</w:t>
                  </w:r>
                  <w:r>
                    <w:rPr>
                      <w:color w:val="000000"/>
                    </w:rPr>
                    <w:t>@gmail.com</w:t>
                  </w:r>
                </w:p>
              </w:tc>
              <w:tc>
                <w:tcPr>
                  <w:tcW w:w="423" w:type="dxa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pStyle w:val="style4101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</w:r>
                  <w:r>
                    <w:rPr>
                      <w:noProof/>
                      <w:color w:val="000000"/>
                    </w:rPr>
                  </w:r>
                  <w:r>
                    <w:rPr>
                      <w:noProof/>
                      <w:color w:val="000000"/>
                    </w:rPr>
                  </w:r>
                  <w:r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inline distL="0" distT="0" distB="0" distR="0">
                            <wp:extent cx="137160" cy="91440"/>
                            <wp:effectExtent l="0" t="0" r="0" b="3810"/>
                            <wp:docPr id="1030" name="Freeform 5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0"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l" t="t" r="r" b="b"/>
                                      <a:pathLst>
                                        <a:path w="120" h="80" stroke="1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72c4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>
                                    <a:prstTxWarp prst="textNoShape"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1030" coordsize="120,80" path="m108,21l108,21l60,58l12,21c11,20,11,19,12,18c13,16,14,16,16,17l60,51l104,17c105,16,107,16,108,18c109,19,109,20,108,21l108,21xm114,0l114,0l6,0c3,0,0,3,0,6l0,74c0,77,3,80,6,80l114,80c117,80,120,77,120,74l120,6c120,3,117,0,114,0xe" fillcolor="#4472c4" stroked="f" style="margin-left:0.0pt;margin-top:0.0pt;width:10.8pt;height:7.2pt;mso-wrap-distance-left:0.0pt;mso-wrap-distance-right:0.0pt;visibility:visible;">
                            <w10:anchorlock/>
                            <v:stroke on="f"/>
                            <v:fill rotate="true"/>
                            <v:path textboxrect="0,0,120,80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color w:val="000000"/>
                    </w:rPr>
                  </w:r>
                  <w:r>
                    <w:rPr>
                      <w:noProof/>
                      <w:color w:val="000000"/>
                    </w:rPr>
                  </w:r>
                </w:p>
              </w:tc>
            </w:tr>
            <w:tr>
              <w:tblPrEx/>
              <w:trPr>
                <w:trHeight w:val="309" w:hRule="atLeast"/>
              </w:trPr>
              <w:tc>
                <w:tcPr>
                  <w:tcW w:w="3929" w:type="dxa"/>
                  <w:tcBorders/>
                  <w:tcMar>
                    <w:left w:w="720" w:type="dxa"/>
                    <w:right w:w="29" w:type="dxa"/>
                  </w:tcMar>
                </w:tcPr>
                <w:p>
                  <w:pPr>
                    <w:pStyle w:val="style4100"/>
                    <w:rPr>
                      <w:color w:val="000000"/>
                    </w:rPr>
                  </w:pPr>
                </w:p>
              </w:tc>
              <w:tc>
                <w:tcPr>
                  <w:tcW w:w="423" w:type="dxa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pStyle w:val="style4101"/>
                    <w:rPr>
                      <w:color w:val="000000"/>
                    </w:rPr>
                  </w:pPr>
                </w:p>
              </w:tc>
            </w:tr>
          </w:tbl>
          <w:p>
            <w:pPr>
              <w:pStyle w:val="style31"/>
              <w:rPr>
                <w:color w:val="000000"/>
              </w:rPr>
            </w:pPr>
          </w:p>
        </w:tc>
      </w:tr>
    </w:tbl>
    <w:p>
      <w:pPr>
        <w:pStyle w:val="style0"/>
        <w:rPr>
          <w:color w:val="000000"/>
          <w:u w:val="single"/>
        </w:rPr>
      </w:pPr>
      <w:r>
        <w:rPr>
          <w:color w:val="000000"/>
        </w:rPr>
        <w:t xml:space="preserve">A </w:t>
      </w:r>
      <w:r>
        <w:rPr>
          <w:color w:val="000000"/>
        </w:rPr>
        <w:t>Hemodialysis Nurse</w:t>
      </w:r>
      <w:r>
        <w:rPr>
          <w:color w:val="000000"/>
        </w:rPr>
        <w:t xml:space="preserve"> with </w:t>
      </w:r>
      <w:r>
        <w:rPr>
          <w:color w:val="000000"/>
        </w:rPr>
        <w:t>an</w:t>
      </w:r>
      <w:r>
        <w:rPr>
          <w:color w:val="000000"/>
        </w:rPr>
        <w:t xml:space="preserve"> </w:t>
      </w:r>
      <w:r>
        <w:rPr>
          <w:color w:val="000000"/>
        </w:rPr>
        <w:t>eleven-year</w:t>
      </w:r>
      <w:r>
        <w:rPr>
          <w:color w:val="000000"/>
        </w:rPr>
        <w:t xml:space="preserve"> history as a Registered Nurse in the Philippines</w:t>
      </w:r>
      <w:r>
        <w:rPr>
          <w:color w:val="000000"/>
        </w:rPr>
        <w:t xml:space="preserve"> and a United States of America Registered Nurse, with 3 years of experience in the hospital setting and outsourcing center mostly in </w:t>
      </w:r>
      <w:r>
        <w:rPr>
          <w:color w:val="000000"/>
        </w:rPr>
        <w:t xml:space="preserve">the </w:t>
      </w:r>
      <w:r>
        <w:rPr>
          <w:color w:val="000000"/>
        </w:rPr>
        <w:t>Hemodialysis Unit.</w:t>
      </w:r>
      <w:r>
        <w:rPr>
          <w:color w:val="000000"/>
        </w:rPr>
        <w:t xml:space="preserve"> Team player with excellent communication skills, high-quality of work, drive, and self-motivation. Seeking a challenging and responsible position in the field of nursing to enhance my knowledge and skills.</w:t>
      </w:r>
    </w:p>
    <w:p>
      <w:pPr>
        <w:pStyle w:val="style0"/>
        <w:rPr>
          <w:rFonts w:ascii="Calibri Light" w:hAnsi="Calibri Light"/>
          <w:b/>
          <w:bCs/>
          <w:color w:val="000000"/>
          <w:sz w:val="36"/>
          <w:szCs w:val="36"/>
          <w:u w:val="single"/>
        </w:rPr>
      </w:pPr>
      <w:r>
        <w:rPr>
          <w:rFonts w:ascii="Calibri Light" w:hAnsi="Calibri Light"/>
          <w:b/>
          <w:bCs/>
          <w:color w:val="000000"/>
          <w:sz w:val="36"/>
          <w:szCs w:val="36"/>
          <w:u w:val="single"/>
        </w:rPr>
        <w:t>Skills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Time Management</w:t>
            </w:r>
            <w:r>
              <w:rPr>
                <w:rFonts w:cs="Calibri"/>
                <w:color w:val="000000"/>
              </w:rPr>
              <w:tab/>
            </w:r>
            <w:r>
              <w:rPr>
                <w:rFonts w:cs="Calibri"/>
                <w:color w:val="000000"/>
              </w:rPr>
              <w:tab/>
            </w:r>
          </w:p>
          <w:p>
            <w:pPr>
              <w:pStyle w:val="style179"/>
              <w:numPr>
                <w:ilvl w:val="0"/>
                <w:numId w:val="1"/>
              </w:numPr>
              <w:spacing w:after="0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Active Listening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Patient Training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 xml:space="preserve">Ability to </w:t>
            </w:r>
            <w:r>
              <w:rPr>
                <w:rFonts w:cs="Calibri"/>
                <w:color w:val="000000"/>
              </w:rPr>
              <w:t>stay calm in what?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Comprehensive Care Plans</w:t>
            </w:r>
          </w:p>
        </w:tc>
        <w:tc>
          <w:tcPr>
            <w:tcW w:w="4680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Can work with a team or individually (team-work something?)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Patient Health Information Access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Accurate Documentation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Fluent in English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 xml:space="preserve">Developing proficiency in Microsoft Office </w:t>
            </w:r>
          </w:p>
          <w:p>
            <w:pPr>
              <w:pStyle w:val="style179"/>
              <w:ind w:left="0"/>
              <w:rPr>
                <w:rFonts w:cs="Calibri"/>
                <w:b/>
                <w:bCs/>
                <w:color w:val="000000"/>
              </w:rPr>
            </w:pPr>
          </w:p>
        </w:tc>
      </w:tr>
    </w:tbl>
    <w:p>
      <w:pPr>
        <w:pStyle w:val="style0"/>
        <w:rPr>
          <w:rFonts w:cs="Calibri"/>
          <w:b/>
          <w:bCs/>
          <w:color w:val="000000"/>
          <w:u w:val="single"/>
        </w:rPr>
      </w:pPr>
      <w:r>
        <w:rPr>
          <w:rFonts w:ascii="Calibri Light" w:cs="Calibri" w:hAnsi="Calibri Light"/>
          <w:b/>
          <w:bCs/>
          <w:color w:val="000000"/>
          <w:sz w:val="36"/>
          <w:szCs w:val="36"/>
          <w:u w:val="single"/>
        </w:rPr>
        <w:t>Work Experience</w:t>
      </w:r>
    </w:p>
    <w:p>
      <w:pPr>
        <w:pStyle w:val="style0"/>
        <w:spacing w:after="0"/>
        <w:ind w:left="720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Customer Service Representative</w:t>
      </w: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>Concentrix</w:t>
      </w:r>
      <w:r>
        <w:rPr>
          <w:rFonts w:cs="Calibri"/>
          <w:color w:val="000000"/>
        </w:rPr>
        <w:t xml:space="preserve"> Philippines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Apr </w:t>
      </w:r>
      <w:r>
        <w:rPr>
          <w:rFonts w:cs="Calibri"/>
          <w:color w:val="000000"/>
        </w:rPr>
        <w:t>2013</w:t>
      </w:r>
      <w:r>
        <w:rPr>
          <w:rFonts w:cs="Calibri"/>
          <w:color w:val="000000"/>
        </w:rPr>
        <w:t xml:space="preserve"> – Jun </w:t>
      </w:r>
      <w:r>
        <w:rPr>
          <w:rFonts w:cs="Calibri"/>
          <w:color w:val="000000"/>
        </w:rPr>
        <w:t>2015</w:t>
      </w:r>
    </w:p>
    <w:p>
      <w:pPr>
        <w:pStyle w:val="style0"/>
        <w:spacing w:after="0"/>
        <w:ind w:left="720"/>
        <w:rPr>
          <w:rFonts w:cs="Calibri"/>
          <w:color w:val="000000"/>
        </w:rPr>
      </w:pP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     Responds to customer inquiries </w:t>
      </w:r>
      <w:r>
        <w:rPr>
          <w:rFonts w:cs="Calibri"/>
          <w:color w:val="000000"/>
          <w:lang w:val="en-US"/>
        </w:rPr>
        <w:t>thru inbound pho</w:t>
      </w:r>
      <w:r>
        <w:rPr>
          <w:rFonts w:cs="Calibri"/>
          <w:color w:val="000000"/>
          <w:lang w:val="en-US"/>
        </w:rPr>
        <w:t>ne calls</w:t>
      </w: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     Gathering and researching information of </w:t>
      </w:r>
      <w:r>
        <w:rPr>
          <w:rFonts w:cs="Calibri"/>
          <w:color w:val="000000"/>
          <w:lang w:val="en-US"/>
        </w:rPr>
        <w:t xml:space="preserve">customers </w:t>
      </w:r>
      <w:r>
        <w:rPr>
          <w:rFonts w:cs="Calibri"/>
          <w:color w:val="000000"/>
          <w:lang w:val="en-US"/>
        </w:rPr>
        <w:t>concern</w:t>
      </w: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     Reviewing previous inquiries and responses of </w:t>
      </w:r>
      <w:r>
        <w:rPr>
          <w:rFonts w:cs="Calibri"/>
          <w:color w:val="000000"/>
          <w:lang w:val="en-US"/>
        </w:rPr>
        <w:t>pending queries</w:t>
      </w: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    </w:t>
      </w:r>
      <w:r>
        <w:rPr>
          <w:rFonts w:cs="Calibri"/>
          <w:color w:val="000000"/>
          <w:lang w:val="en-US"/>
        </w:rPr>
        <w:t xml:space="preserve">Giving </w:t>
      </w:r>
      <w:r>
        <w:rPr>
          <w:rFonts w:cs="Calibri"/>
          <w:color w:val="000000"/>
        </w:rPr>
        <w:t xml:space="preserve">nformation and </w:t>
      </w:r>
      <w:r>
        <w:rPr>
          <w:rFonts w:cs="Calibri"/>
          <w:color w:val="000000"/>
          <w:lang w:val="en-US"/>
        </w:rPr>
        <w:t>provid</w:t>
      </w:r>
      <w:r>
        <w:rPr>
          <w:rFonts w:cs="Calibri"/>
          <w:color w:val="000000"/>
          <w:lang w:val="en-US"/>
        </w:rPr>
        <w:t>ing basic</w:t>
      </w:r>
      <w:r>
        <w:rPr>
          <w:rFonts w:cs="Calibri"/>
          <w:color w:val="000000"/>
          <w:lang w:val="en-US"/>
        </w:rPr>
        <w:t xml:space="preserve"> product </w:t>
      </w:r>
      <w:r>
        <w:rPr>
          <w:rFonts w:cs="Calibri"/>
          <w:color w:val="000000"/>
          <w:lang w:val="en-US"/>
        </w:rPr>
        <w:t xml:space="preserve"> knowledge</w:t>
      </w:r>
    </w:p>
    <w:p>
      <w:pPr>
        <w:pStyle w:val="style0"/>
        <w:spacing w:after="0"/>
        <w:ind w:left="720"/>
        <w:rPr>
          <w:rFonts w:cs="Calibri"/>
          <w:color w:val="000000"/>
        </w:rPr>
      </w:pPr>
    </w:p>
    <w:p>
      <w:pPr>
        <w:pStyle w:val="style0"/>
        <w:spacing w:after="0"/>
        <w:ind w:left="720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Escalation Supervisor</w:t>
      </w: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>Concentrix</w:t>
      </w:r>
      <w:r>
        <w:rPr>
          <w:rFonts w:cs="Calibri"/>
          <w:color w:val="000000"/>
        </w:rPr>
        <w:t xml:space="preserve"> Philippines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>Jun</w:t>
      </w:r>
      <w:r>
        <w:rPr>
          <w:rFonts w:cs="Calibri"/>
          <w:color w:val="000000"/>
          <w:lang w:val="en-US"/>
        </w:rPr>
        <w:t xml:space="preserve">e </w:t>
      </w:r>
      <w:r>
        <w:rPr>
          <w:rFonts w:cs="Calibri"/>
          <w:color w:val="000000"/>
        </w:rPr>
        <w:t>201</w:t>
      </w:r>
      <w:r>
        <w:rPr>
          <w:rFonts w:cs="Calibri"/>
          <w:color w:val="000000"/>
        </w:rPr>
        <w:t xml:space="preserve">5 </w:t>
      </w:r>
      <w:r>
        <w:rPr>
          <w:rFonts w:cs="Calibri"/>
          <w:color w:val="000000"/>
        </w:rPr>
        <w:t>-</w:t>
      </w:r>
      <w:r>
        <w:rPr>
          <w:rFonts w:cs="Calibri"/>
          <w:color w:val="000000"/>
        </w:rPr>
        <w:t xml:space="preserve">  </w:t>
      </w:r>
      <w:r>
        <w:rPr>
          <w:rFonts w:cs="Calibri"/>
          <w:color w:val="000000"/>
        </w:rPr>
        <w:t>2017</w:t>
      </w:r>
    </w:p>
    <w:p>
      <w:pPr>
        <w:pStyle w:val="style0"/>
        <w:spacing w:after="0"/>
        <w:ind w:left="720"/>
        <w:rPr>
          <w:rFonts w:cs="Calibri"/>
          <w:color w:val="000000"/>
        </w:rPr>
      </w:pP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     Managed escalation management process to improve customer satisfaction.</w:t>
      </w: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     Providing feedback to upper management regarding inquiries.</w:t>
      </w: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     </w:t>
      </w:r>
      <w:r>
        <w:rPr>
          <w:rFonts w:cs="Calibri"/>
          <w:color w:val="000000"/>
        </w:rPr>
        <w:t>Track and record different escalation scenarios to identify customer service gaps and make</w:t>
      </w: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     </w:t>
      </w:r>
      <w:r>
        <w:rPr>
          <w:rFonts w:cs="Calibri"/>
          <w:color w:val="000000"/>
        </w:rPr>
        <w:t>appropriate improvements</w:t>
      </w:r>
      <w:r>
        <w:rPr>
          <w:rFonts w:cs="Calibri"/>
          <w:color w:val="000000"/>
        </w:rPr>
        <w:t>.</w:t>
      </w: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     Handling customer complaints and resolving issues that can’t be handled at the frontline</w:t>
      </w: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     level.</w:t>
      </w:r>
    </w:p>
    <w:p>
      <w:pPr>
        <w:pStyle w:val="style0"/>
        <w:spacing w:after="0"/>
        <w:ind w:left="720"/>
        <w:rPr>
          <w:rFonts w:cs="Calibri"/>
          <w:b/>
          <w:bCs/>
          <w:color w:val="000000"/>
        </w:rPr>
      </w:pPr>
    </w:p>
    <w:p>
      <w:pPr>
        <w:pStyle w:val="style0"/>
        <w:spacing w:after="0"/>
        <w:ind w:left="720"/>
        <w:rPr>
          <w:rFonts w:cs="Calibri"/>
          <w:b/>
          <w:bCs/>
          <w:color w:val="000000"/>
        </w:rPr>
      </w:pPr>
    </w:p>
    <w:p>
      <w:pPr>
        <w:pStyle w:val="style0"/>
        <w:spacing w:after="0"/>
        <w:ind w:left="720"/>
        <w:rPr>
          <w:rFonts w:cs="Calibri"/>
          <w:b/>
          <w:bCs/>
          <w:color w:val="000000"/>
        </w:rPr>
      </w:pPr>
    </w:p>
    <w:p>
      <w:pPr>
        <w:pStyle w:val="style0"/>
        <w:spacing w:after="0"/>
        <w:ind w:left="720"/>
        <w:rPr>
          <w:rFonts w:cs="Calibri"/>
          <w:b/>
          <w:bCs/>
          <w:color w:val="000000"/>
        </w:rPr>
      </w:pPr>
    </w:p>
    <w:p>
      <w:pPr>
        <w:pStyle w:val="style0"/>
        <w:spacing w:after="0"/>
        <w:ind w:left="720"/>
        <w:rPr>
          <w:rFonts w:cs="Calibri"/>
          <w:b/>
          <w:bCs/>
          <w:color w:val="000000"/>
        </w:rPr>
      </w:pPr>
    </w:p>
    <w:p>
      <w:pPr>
        <w:pStyle w:val="style0"/>
        <w:spacing w:after="0"/>
        <w:ind w:left="720"/>
        <w:rPr>
          <w:rFonts w:cs="Calibri"/>
          <w:b/>
          <w:bCs/>
          <w:color w:val="000000"/>
        </w:rPr>
      </w:pPr>
    </w:p>
    <w:p>
      <w:pPr>
        <w:pStyle w:val="style0"/>
        <w:spacing w:after="0"/>
        <w:ind w:left="720"/>
        <w:rPr>
          <w:rFonts w:cs="Calibri"/>
          <w:b/>
          <w:bCs/>
          <w:color w:val="000000"/>
        </w:rPr>
      </w:pPr>
    </w:p>
    <w:p>
      <w:pPr>
        <w:pStyle w:val="style0"/>
        <w:spacing w:after="0"/>
        <w:ind w:left="720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Quality Evaluator</w:t>
      </w: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>Concentrix</w:t>
      </w:r>
      <w:r>
        <w:rPr>
          <w:rFonts w:cs="Calibri"/>
          <w:color w:val="000000"/>
        </w:rPr>
        <w:t xml:space="preserve"> Philippines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  <w:lang w:val="en-US"/>
        </w:rPr>
        <w:t xml:space="preserve">April </w:t>
      </w:r>
      <w:r>
        <w:rPr>
          <w:rFonts w:cs="Calibri"/>
          <w:color w:val="000000"/>
        </w:rPr>
        <w:t>2017-2020</w:t>
      </w:r>
    </w:p>
    <w:p>
      <w:pPr>
        <w:pStyle w:val="style0"/>
        <w:spacing w:after="0"/>
        <w:ind w:left="720"/>
        <w:rPr>
          <w:rFonts w:cs="Calibri"/>
          <w:color w:val="000000"/>
        </w:rPr>
      </w:pP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     Responsible for monitoring and evaluating inbound and outbound calls.</w:t>
      </w: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     Participates in calibration sessions/call listening sessions with quality leadership staff and </w:t>
      </w: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     </w:t>
      </w:r>
      <w:r>
        <w:rPr>
          <w:rFonts w:cs="Calibri"/>
          <w:color w:val="000000"/>
        </w:rPr>
        <w:t>clients to ensure scoring consistency and best practices.</w:t>
      </w: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     Maintains a strong program knowledge base, and a basic understanding of client products, </w:t>
      </w: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     </w:t>
      </w:r>
      <w:r>
        <w:rPr>
          <w:rFonts w:cs="Calibri"/>
          <w:color w:val="000000"/>
        </w:rPr>
        <w:t>client services, and program strategies.</w:t>
      </w: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     Learned the process of climbing the corporate ladder, enhances my capability to work </w:t>
      </w: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     </w:t>
      </w:r>
      <w:r>
        <w:rPr>
          <w:rFonts w:cs="Calibri"/>
          <w:color w:val="000000"/>
        </w:rPr>
        <w:t>both individually and with the team.</w:t>
      </w:r>
    </w:p>
    <w:p>
      <w:pPr>
        <w:pStyle w:val="style0"/>
        <w:spacing w:after="0"/>
        <w:ind w:left="720"/>
        <w:rPr>
          <w:rFonts w:cs="Calibri"/>
          <w:color w:val="000000"/>
        </w:rPr>
      </w:pPr>
    </w:p>
    <w:p>
      <w:pPr>
        <w:pStyle w:val="style0"/>
        <w:spacing w:after="0"/>
        <w:ind w:left="720"/>
        <w:rPr>
          <w:rFonts w:cs="Calibri"/>
          <w:color w:val="000000"/>
        </w:rPr>
      </w:pPr>
    </w:p>
    <w:p>
      <w:pPr>
        <w:pStyle w:val="style0"/>
        <w:spacing w:after="0"/>
        <w:ind w:left="72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Hemodialysis Nurse</w:t>
      </w:r>
      <w:r>
        <w:rPr>
          <w:rFonts w:cs="Calibri"/>
          <w:color w:val="000000"/>
        </w:rPr>
        <w:t xml:space="preserve"> </w:t>
      </w:r>
    </w:p>
    <w:p>
      <w:pPr>
        <w:pStyle w:val="style0"/>
        <w:spacing w:after="0"/>
        <w:ind w:left="720"/>
        <w:rPr>
          <w:rFonts w:cs="Calibri"/>
          <w:color w:val="000000"/>
          <w:lang w:val="en-US"/>
        </w:rPr>
      </w:pPr>
      <w:r>
        <w:rPr>
          <w:rFonts w:cs="Calibri"/>
          <w:color w:val="000000"/>
        </w:rPr>
        <w:t>University of Perpetual Help Medical Center Binan</w:t>
      </w:r>
      <w:r>
        <w:rPr>
          <w:rFonts w:cs="Calibri"/>
          <w:color w:val="000000"/>
        </w:rPr>
        <w:t>, Philippines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Jan 2020 – </w:t>
      </w:r>
      <w:r>
        <w:rPr>
          <w:rFonts w:cs="Calibri"/>
          <w:color w:val="000000"/>
          <w:lang w:val="en-US"/>
        </w:rPr>
        <w:t>Present</w:t>
      </w:r>
    </w:p>
    <w:p>
      <w:pPr>
        <w:pStyle w:val="style0"/>
        <w:spacing w:after="0"/>
        <w:ind w:left="720"/>
        <w:rPr>
          <w:rFonts w:cs="Calibri"/>
          <w:color w:val="000000"/>
        </w:rPr>
      </w:pPr>
    </w:p>
    <w:p>
      <w:pPr>
        <w:pStyle w:val="style179"/>
        <w:spacing w:after="0"/>
        <w:ind w:left="1800"/>
        <w:rPr>
          <w:rFonts w:cs="Calibri"/>
          <w:color w:val="000000"/>
        </w:rPr>
      </w:pPr>
      <w:r>
        <w:rPr>
          <w:rFonts w:cs="Calibri"/>
          <w:color w:val="000000"/>
        </w:rPr>
        <w:t>Oversees the dialysis treatment from start to finish.</w:t>
      </w:r>
    </w:p>
    <w:p>
      <w:pPr>
        <w:pStyle w:val="style179"/>
        <w:spacing w:after="0"/>
        <w:ind w:left="1800"/>
        <w:rPr>
          <w:rFonts w:cs="Calibri"/>
          <w:color w:val="000000"/>
        </w:rPr>
      </w:pPr>
      <w:r>
        <w:rPr>
          <w:rFonts w:cs="Calibri"/>
          <w:color w:val="000000"/>
        </w:rPr>
        <w:t>Monitored patients</w:t>
      </w:r>
      <w:r>
        <w:rPr>
          <w:rFonts w:cs="Calibri"/>
          <w:color w:val="000000"/>
        </w:rPr>
        <w:t>, adjusted specialized equipment used on patients, and interpreted and recorded</w:t>
      </w:r>
      <w:r>
        <w:rPr>
          <w:rFonts w:cs="Calibri"/>
          <w:color w:val="000000"/>
        </w:rPr>
        <w:t xml:space="preserve"> information.</w:t>
      </w:r>
    </w:p>
    <w:p>
      <w:pPr>
        <w:pStyle w:val="style179"/>
        <w:spacing w:after="0"/>
        <w:ind w:left="1800"/>
        <w:rPr>
          <w:rFonts w:cs="Calibri"/>
          <w:color w:val="000000"/>
        </w:rPr>
      </w:pPr>
      <w:r>
        <w:rPr>
          <w:rFonts w:cs="Calibri"/>
          <w:color w:val="000000"/>
        </w:rPr>
        <w:t>Supported the entire team in delivering quality care in a considerate, respectful manner.</w:t>
      </w:r>
    </w:p>
    <w:p>
      <w:pPr>
        <w:pStyle w:val="style179"/>
        <w:spacing w:after="0"/>
        <w:ind w:left="1800"/>
        <w:rPr>
          <w:rFonts w:cs="Calibri"/>
          <w:color w:val="000000"/>
        </w:rPr>
      </w:pPr>
      <w:r>
        <w:rPr>
          <w:rFonts w:cs="Calibri"/>
          <w:color w:val="000000"/>
        </w:rPr>
        <w:t>Participated in the multidisciplinary process.</w:t>
      </w:r>
    </w:p>
    <w:p>
      <w:pPr>
        <w:pStyle w:val="style179"/>
        <w:spacing w:after="0"/>
        <w:ind w:left="1800"/>
        <w:rPr>
          <w:rFonts w:cs="Calibri"/>
          <w:color w:val="000000"/>
        </w:rPr>
      </w:pPr>
    </w:p>
    <w:p>
      <w:pPr>
        <w:pStyle w:val="style0"/>
        <w:spacing w:after="0" w:lineRule="auto" w:line="276"/>
        <w:rPr>
          <w:rFonts w:ascii="Calibri Light" w:cs="Calibri" w:hAnsi="Calibri Light"/>
          <w:b/>
          <w:bCs/>
          <w:color w:val="000000"/>
          <w:sz w:val="36"/>
          <w:szCs w:val="36"/>
          <w:u w:val="single"/>
        </w:rPr>
      </w:pPr>
      <w:r>
        <w:rPr>
          <w:rFonts w:ascii="Calibri Light" w:cs="Calibri" w:hAnsi="Calibri Light"/>
          <w:b/>
          <w:bCs/>
          <w:color w:val="000000"/>
          <w:sz w:val="36"/>
          <w:szCs w:val="36"/>
          <w:u w:val="single"/>
        </w:rPr>
        <w:t>Education</w:t>
      </w:r>
    </w:p>
    <w:p>
      <w:pPr>
        <w:pStyle w:val="style0"/>
        <w:spacing w:after="0"/>
        <w:rPr>
          <w:rFonts w:cs="Calibri"/>
          <w:color w:val="000000"/>
        </w:rPr>
      </w:pPr>
    </w:p>
    <w:p>
      <w:pPr>
        <w:pStyle w:val="style0"/>
        <w:spacing w:after="0"/>
        <w:rPr>
          <w:rFonts w:cs="Calibri"/>
          <w:b/>
          <w:bCs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b/>
          <w:bCs/>
          <w:color w:val="000000"/>
        </w:rPr>
        <w:t xml:space="preserve">Hemoperfusion in </w:t>
      </w:r>
      <w:r>
        <w:rPr>
          <w:rFonts w:cs="Calibri"/>
          <w:b/>
          <w:bCs/>
          <w:color w:val="000000"/>
        </w:rPr>
        <w:t>Covid-19</w:t>
      </w:r>
      <w:r>
        <w:rPr>
          <w:rFonts w:cs="Calibri"/>
          <w:b/>
          <w:bCs/>
          <w:color w:val="000000"/>
        </w:rPr>
        <w:t xml:space="preserve"> patients: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color w:val="000000"/>
        </w:rPr>
        <w:t>University of Perpetual Help Medical Center Binan</w:t>
      </w:r>
      <w:r>
        <w:rPr>
          <w:rFonts w:cs="Calibri"/>
          <w:b/>
          <w:bCs/>
          <w:color w:val="000000"/>
        </w:rPr>
        <w:t xml:space="preserve"> </w:t>
      </w:r>
    </w:p>
    <w:p>
      <w:pPr>
        <w:pStyle w:val="style0"/>
        <w:spacing w:after="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>The Critical Role of the Nurse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</w:r>
      <w:r>
        <w:rPr>
          <w:rFonts w:cs="Calibri"/>
          <w:color w:val="000000"/>
        </w:rPr>
        <w:t>Binan</w:t>
      </w:r>
      <w:r>
        <w:rPr>
          <w:rFonts w:cs="Calibri"/>
          <w:color w:val="000000"/>
        </w:rPr>
        <w:t xml:space="preserve"> City</w:t>
      </w:r>
      <w:r>
        <w:rPr>
          <w:rFonts w:cs="Calibri"/>
          <w:color w:val="000000"/>
        </w:rPr>
        <w:t>, Laguna</w:t>
      </w:r>
    </w:p>
    <w:p>
      <w:pPr>
        <w:pStyle w:val="style0"/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>July 2022</w:t>
      </w:r>
    </w:p>
    <w:p>
      <w:pPr>
        <w:pStyle w:val="style0"/>
        <w:spacing w:after="0"/>
        <w:rPr>
          <w:rFonts w:cs="Calibri"/>
          <w:b/>
          <w:bCs/>
          <w:color w:val="000000"/>
        </w:rPr>
      </w:pPr>
    </w:p>
    <w:p>
      <w:pPr>
        <w:pStyle w:val="style179"/>
        <w:spacing w:after="0"/>
        <w:ind w:firstLine="720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Hemodialysis Nurse Training Program</w:t>
      </w:r>
      <w:r>
        <w:rPr>
          <w:rFonts w:cs="Calibri"/>
          <w:b/>
          <w:bCs/>
          <w:color w:val="000000"/>
        </w:rPr>
        <w:t xml:space="preserve"> 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color w:val="000000"/>
        </w:rPr>
        <w:t>B.Braun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Avitum</w:t>
      </w:r>
      <w:r>
        <w:rPr>
          <w:rFonts w:cs="Calibri"/>
          <w:color w:val="000000"/>
        </w:rPr>
        <w:t xml:space="preserve"> Ph</w:t>
      </w:r>
    </w:p>
    <w:p>
      <w:pPr>
        <w:pStyle w:val="style179"/>
        <w:spacing w:after="0"/>
        <w:ind w:firstLine="720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for Nurses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</w:r>
      <w:r>
        <w:rPr>
          <w:rFonts w:cs="Calibri"/>
          <w:color w:val="000000"/>
        </w:rPr>
        <w:t>B</w:t>
      </w:r>
      <w:r>
        <w:rPr>
          <w:rFonts w:cs="Calibri"/>
          <w:color w:val="000000"/>
        </w:rPr>
        <w:t>G</w:t>
      </w:r>
      <w:r>
        <w:rPr>
          <w:rFonts w:cs="Calibri"/>
          <w:color w:val="000000"/>
        </w:rPr>
        <w:t>C, Taguig</w:t>
      </w:r>
      <w:r>
        <w:rPr>
          <w:rFonts w:cs="Calibri"/>
          <w:color w:val="000000"/>
        </w:rPr>
        <w:t xml:space="preserve"> City</w:t>
      </w:r>
      <w:r>
        <w:rPr>
          <w:rFonts w:cs="Calibri"/>
          <w:color w:val="000000"/>
        </w:rPr>
        <w:t>, Manila</w:t>
      </w:r>
      <w:r>
        <w:rPr>
          <w:rFonts w:cs="Calibri"/>
          <w:color w:val="000000"/>
        </w:rPr>
        <w:t xml:space="preserve"> </w:t>
      </w:r>
    </w:p>
    <w:p>
      <w:pPr>
        <w:pStyle w:val="style179"/>
        <w:spacing w:after="0"/>
        <w:ind w:left="4320" w:firstLine="720"/>
        <w:rPr>
          <w:rFonts w:cs="Calibri"/>
          <w:color w:val="000000"/>
        </w:rPr>
      </w:pPr>
      <w:r>
        <w:rPr>
          <w:rFonts w:cs="Calibri"/>
          <w:color w:val="000000"/>
        </w:rPr>
        <w:t>May</w:t>
      </w:r>
      <w:r>
        <w:rPr>
          <w:rFonts w:cs="Calibri"/>
          <w:color w:val="000000"/>
        </w:rPr>
        <w:t xml:space="preserve"> 20</w:t>
      </w:r>
      <w:r>
        <w:rPr>
          <w:rFonts w:cs="Calibri"/>
          <w:color w:val="000000"/>
        </w:rPr>
        <w:t>22</w:t>
      </w:r>
      <w:r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Jul</w:t>
      </w:r>
      <w:r>
        <w:rPr>
          <w:rFonts w:cs="Calibri"/>
          <w:color w:val="000000"/>
        </w:rPr>
        <w:t xml:space="preserve"> 20</w:t>
      </w:r>
      <w:r>
        <w:rPr>
          <w:rFonts w:cs="Calibri"/>
          <w:color w:val="000000"/>
        </w:rPr>
        <w:t>22</w:t>
      </w:r>
    </w:p>
    <w:p>
      <w:pPr>
        <w:pStyle w:val="style0"/>
        <w:spacing w:after="0" w:lineRule="auto" w:line="276"/>
        <w:rPr>
          <w:rFonts w:cs="Calibri"/>
          <w:color w:val="000000"/>
        </w:rPr>
      </w:pPr>
    </w:p>
    <w:p>
      <w:pPr>
        <w:pStyle w:val="style179"/>
        <w:spacing w:after="0" w:lineRule="auto" w:line="276"/>
        <w:ind w:left="144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Bachelor of Science in Nursing</w:t>
      </w:r>
      <w:r>
        <w:rPr>
          <w:rFonts w:cs="Calibri"/>
          <w:color w:val="000000"/>
        </w:rPr>
        <w:t xml:space="preserve">  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>University of Perpetual Help Medical Center Binan</w:t>
      </w:r>
    </w:p>
    <w:p>
      <w:pPr>
        <w:pStyle w:val="style0"/>
        <w:spacing w:after="0" w:lineRule="auto" w:line="276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>Binan</w:t>
      </w:r>
      <w:r>
        <w:rPr>
          <w:rFonts w:cs="Calibri"/>
          <w:color w:val="000000"/>
        </w:rPr>
        <w:t xml:space="preserve"> City</w:t>
      </w:r>
      <w:r>
        <w:rPr>
          <w:rFonts w:cs="Calibri"/>
          <w:color w:val="000000"/>
        </w:rPr>
        <w:t>, Laguna</w:t>
      </w:r>
      <w:r>
        <w:rPr>
          <w:rFonts w:cs="Calibri"/>
          <w:color w:val="000000"/>
        </w:rPr>
        <w:t xml:space="preserve"> </w:t>
      </w:r>
    </w:p>
    <w:p>
      <w:pPr>
        <w:pStyle w:val="style0"/>
        <w:spacing w:after="0" w:lineRule="auto" w:line="276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>Jun 200</w:t>
      </w:r>
      <w:r>
        <w:rPr>
          <w:rFonts w:cs="Calibri"/>
          <w:color w:val="000000"/>
        </w:rPr>
        <w:t>8</w:t>
      </w:r>
      <w:r>
        <w:rPr>
          <w:rFonts w:cs="Calibri"/>
          <w:color w:val="000000"/>
        </w:rPr>
        <w:t xml:space="preserve">- </w:t>
      </w:r>
      <w:r>
        <w:rPr>
          <w:rFonts w:cs="Calibri"/>
          <w:color w:val="000000"/>
        </w:rPr>
        <w:t>Mar</w:t>
      </w:r>
      <w:r>
        <w:rPr>
          <w:rFonts w:cs="Calibri"/>
          <w:color w:val="000000"/>
        </w:rPr>
        <w:t xml:space="preserve"> 201</w:t>
      </w:r>
      <w:r>
        <w:rPr>
          <w:rFonts w:cs="Calibri"/>
          <w:color w:val="000000"/>
        </w:rPr>
        <w:t>2</w:t>
      </w:r>
    </w:p>
    <w:p>
      <w:pPr>
        <w:pStyle w:val="style0"/>
        <w:spacing w:after="0" w:lineRule="auto" w:line="276"/>
        <w:rPr>
          <w:rFonts w:cs="Calibri"/>
          <w:color w:val="000000"/>
        </w:rPr>
      </w:pPr>
    </w:p>
    <w:p>
      <w:pPr>
        <w:pStyle w:val="style0"/>
        <w:spacing w:after="0" w:lineRule="auto" w:line="276"/>
        <w:rPr>
          <w:rFonts w:ascii="Calibri Light" w:cs="Calibri" w:hAnsi="Calibri Light"/>
          <w:b/>
          <w:bCs/>
          <w:color w:val="000000"/>
          <w:sz w:val="36"/>
          <w:szCs w:val="36"/>
          <w:u w:val="single"/>
        </w:rPr>
      </w:pPr>
      <w:r>
        <w:rPr>
          <w:rFonts w:ascii="Calibri Light" w:cs="Calibri" w:hAnsi="Calibri Light"/>
          <w:b/>
          <w:bCs/>
          <w:color w:val="000000"/>
          <w:sz w:val="36"/>
          <w:szCs w:val="36"/>
          <w:u w:val="single"/>
        </w:rPr>
        <w:t>Certificates &amp; License</w:t>
      </w:r>
    </w:p>
    <w:p>
      <w:pPr>
        <w:pStyle w:val="style0"/>
        <w:spacing w:after="0" w:lineRule="auto" w:line="276"/>
        <w:rPr>
          <w:rFonts w:cs="Calibri"/>
          <w:color w:val="000000"/>
        </w:rPr>
      </w:pPr>
    </w:p>
    <w:p>
      <w:pPr>
        <w:pStyle w:val="style0"/>
        <w:spacing w:after="0" w:lineRule="auto" w:line="360"/>
        <w:ind w:left="360" w:firstLine="72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Philippine Regulatory Commission Nursing License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</w:r>
      <w:r>
        <w:rPr>
          <w:rFonts w:cs="Calibri"/>
          <w:color w:val="000000"/>
        </w:rPr>
        <w:t>Received:</w:t>
      </w:r>
      <w:r>
        <w:rPr>
          <w:rFonts w:cs="Calibri"/>
          <w:b/>
          <w:bCs/>
          <w:color w:val="000000"/>
        </w:rPr>
        <w:t xml:space="preserve"> </w:t>
      </w:r>
      <w:r>
        <w:rPr>
          <w:rFonts w:cs="Calibri"/>
          <w:color w:val="000000"/>
        </w:rPr>
        <w:t>Jun</w:t>
      </w:r>
      <w:r>
        <w:rPr>
          <w:rFonts w:cs="Calibri"/>
          <w:color w:val="000000"/>
        </w:rPr>
        <w:t xml:space="preserve"> 201</w:t>
      </w:r>
      <w:r>
        <w:rPr>
          <w:rFonts w:cs="Calibri"/>
          <w:color w:val="000000"/>
        </w:rPr>
        <w:t>2</w:t>
      </w:r>
    </w:p>
    <w:p>
      <w:pPr>
        <w:pStyle w:val="style0"/>
        <w:spacing w:after="0" w:lineRule="auto" w:line="360"/>
        <w:ind w:left="360" w:firstLine="72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National Council Licensure Examination</w:t>
      </w:r>
      <w:r>
        <w:rPr>
          <w:rFonts w:cs="Calibri"/>
          <w:b/>
          <w:bCs/>
          <w:color w:val="000000"/>
        </w:rPr>
        <w:t xml:space="preserve"> N</w:t>
      </w:r>
      <w:r>
        <w:rPr>
          <w:rFonts w:cs="Calibri"/>
          <w:b/>
          <w:bCs/>
          <w:color w:val="000000"/>
        </w:rPr>
        <w:t>ew York State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color w:val="000000"/>
        </w:rPr>
        <w:t>Received: Mar</w:t>
      </w:r>
      <w:r>
        <w:rPr>
          <w:rFonts w:cs="Calibri"/>
          <w:color w:val="000000"/>
        </w:rPr>
        <w:t xml:space="preserve"> 202</w:t>
      </w:r>
      <w:r>
        <w:rPr>
          <w:rFonts w:cs="Calibri"/>
          <w:color w:val="000000"/>
        </w:rPr>
        <w:t>3</w:t>
      </w:r>
    </w:p>
    <w:p>
      <w:pPr>
        <w:pStyle w:val="style0"/>
        <w:spacing w:after="0" w:lineRule="auto" w:line="360"/>
        <w:ind w:left="360" w:firstLine="72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Advance Cardiac Life Support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>Expires</w:t>
      </w:r>
      <w:r>
        <w:rPr>
          <w:rFonts w:cs="Calibri"/>
          <w:color w:val="000000"/>
        </w:rPr>
        <w:t>:</w:t>
      </w:r>
      <w:r>
        <w:rPr>
          <w:rFonts w:cs="Calibri"/>
          <w:color w:val="000000"/>
        </w:rPr>
        <w:t xml:space="preserve"> Nov</w:t>
      </w:r>
      <w:r>
        <w:rPr>
          <w:rFonts w:cs="Calibri"/>
          <w:color w:val="000000"/>
        </w:rPr>
        <w:t xml:space="preserve"> 202</w:t>
      </w:r>
      <w:r>
        <w:rPr>
          <w:rFonts w:cs="Calibri"/>
          <w:color w:val="000000"/>
        </w:rPr>
        <w:t>4</w:t>
      </w:r>
    </w:p>
    <w:p>
      <w:pPr>
        <w:pStyle w:val="style0"/>
        <w:spacing w:after="0" w:lineRule="auto" w:line="360"/>
        <w:ind w:left="720" w:firstLine="36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 xml:space="preserve">Basic Life Support and </w:t>
      </w:r>
      <w:r>
        <w:rPr>
          <w:rFonts w:cs="Calibri"/>
          <w:b/>
          <w:bCs/>
          <w:color w:val="000000"/>
        </w:rPr>
        <w:t>First Aid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 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>Expires: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 Jun</w:t>
      </w:r>
      <w:r>
        <w:rPr>
          <w:rFonts w:cs="Calibri"/>
          <w:color w:val="000000"/>
        </w:rPr>
        <w:t xml:space="preserve"> 202</w:t>
      </w:r>
      <w:r>
        <w:rPr>
          <w:rFonts w:cs="Calibri"/>
          <w:color w:val="000000"/>
        </w:rPr>
        <w:t>5</w:t>
      </w:r>
    </w:p>
    <w:p>
      <w:pPr>
        <w:pStyle w:val="style0"/>
        <w:spacing w:after="0" w:lineRule="auto" w:line="360"/>
        <w:rPr>
          <w:rFonts w:cs="Calibri"/>
          <w:color w:val="000000"/>
        </w:rPr>
      </w:pPr>
    </w:p>
    <w:p>
      <w:pPr>
        <w:pStyle w:val="style0"/>
        <w:spacing w:after="0" w:lineRule="auto" w:line="360"/>
        <w:rPr>
          <w:rFonts w:cs="Calibri"/>
          <w:color w:val="000000"/>
        </w:rPr>
      </w:pPr>
    </w:p>
    <w:p>
      <w:pPr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EDUCATIONAL BACKGROUND</w:t>
      </w:r>
    </w:p>
    <w:p>
      <w:pPr>
        <w:ind w:left="1"/>
        <w:rPr/>
      </w:pPr>
      <w:r>
        <w:rPr>
          <w:rFonts w:hint="default"/>
        </w:rPr>
        <w:t>COLLEGE:</w:t>
      </w:r>
      <w:r>
        <w:rPr>
          <w:rFonts w:hint="default"/>
        </w:rPr>
        <w:t xml:space="preserve">         </w:t>
      </w:r>
      <w:r>
        <w:rPr>
          <w:rFonts w:hint="default"/>
        </w:rPr>
        <w:t xml:space="preserve"> </w:t>
      </w:r>
      <w:r>
        <w:rPr>
          <w:rFonts w:hint="default"/>
        </w:rPr>
        <w:t>2008</w:t>
      </w:r>
      <w:r>
        <w:rPr>
          <w:rFonts w:hint="default"/>
        </w:rPr>
        <w:t xml:space="preserve"> </w:t>
      </w:r>
      <w:r>
        <w:rPr>
          <w:rFonts w:hint="default"/>
        </w:rPr>
        <w:t>–</w:t>
      </w:r>
      <w:r>
        <w:rPr>
          <w:rFonts w:hint="default"/>
        </w:rPr>
        <w:t xml:space="preserve"> </w:t>
      </w:r>
      <w:r>
        <w:rPr>
          <w:rFonts w:hint="default"/>
        </w:rPr>
        <w:t>2012</w:t>
      </w:r>
      <w:r>
        <w:rPr>
          <w:rFonts w:hint="default"/>
        </w:rPr>
        <w:t xml:space="preserve"> </w:t>
      </w:r>
      <w:r>
        <w:rPr>
          <w:rFonts w:hint="default"/>
        </w:rPr>
        <w:t xml:space="preserve">    </w:t>
      </w:r>
      <w:r>
        <w:rPr>
          <w:rFonts w:hint="default"/>
        </w:rPr>
        <w:t xml:space="preserve"> </w:t>
      </w:r>
      <w:r>
        <w:rPr>
          <w:rFonts w:hint="default"/>
        </w:rPr>
        <w:t>University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Perpetual</w:t>
      </w:r>
      <w:r>
        <w:rPr>
          <w:rFonts w:hint="default"/>
        </w:rPr>
        <w:t xml:space="preserve"> </w:t>
      </w:r>
      <w:r>
        <w:rPr>
          <w:rFonts w:hint="default"/>
        </w:rPr>
        <w:t>Help</w:t>
      </w:r>
      <w:r>
        <w:rPr>
          <w:rFonts w:hint="default"/>
        </w:rPr>
        <w:t xml:space="preserve"> </w:t>
      </w:r>
      <w:r>
        <w:rPr>
          <w:rFonts w:hint="default"/>
        </w:rPr>
        <w:t>Binan</w:t>
      </w:r>
      <w:r>
        <w:rPr>
          <w:rFonts w:hint="default"/>
        </w:rPr>
        <w:t xml:space="preserve"> </w:t>
      </w:r>
      <w:r>
        <w:rPr>
          <w:rFonts w:hint="default"/>
        </w:rPr>
        <w:t>Laguna</w:t>
      </w:r>
    </w:p>
    <w:p>
      <w:pPr>
        <w:ind w:left="1"/>
        <w:rPr/>
      </w:pPr>
      <w:r>
        <w:rPr>
          <w:rFonts w:hint="default"/>
        </w:rPr>
        <w:t>HIGH</w:t>
      </w:r>
      <w:r>
        <w:rPr>
          <w:rFonts w:hint="default"/>
        </w:rPr>
        <w:t xml:space="preserve"> </w:t>
      </w:r>
      <w:r>
        <w:rPr>
          <w:rFonts w:hint="default"/>
        </w:rPr>
        <w:t>SCHOOL:</w:t>
      </w:r>
      <w:r>
        <w:rPr>
          <w:rFonts w:hint="default"/>
        </w:rPr>
        <w:t xml:space="preserve"> </w:t>
      </w:r>
      <w:r>
        <w:rPr>
          <w:rFonts w:hint="default"/>
        </w:rPr>
        <w:t>2004</w:t>
      </w:r>
      <w:r>
        <w:rPr>
          <w:rFonts w:hint="default"/>
        </w:rPr>
        <w:t xml:space="preserve"> </w:t>
      </w:r>
      <w:r>
        <w:rPr>
          <w:rFonts w:hint="default"/>
        </w:rPr>
        <w:t>–</w:t>
      </w:r>
      <w:r>
        <w:rPr>
          <w:rFonts w:hint="default"/>
        </w:rPr>
        <w:t xml:space="preserve"> </w:t>
      </w:r>
      <w:r>
        <w:rPr>
          <w:rFonts w:hint="default"/>
        </w:rPr>
        <w:t>2008</w:t>
      </w:r>
      <w:r>
        <w:rPr>
          <w:rFonts w:hint="default"/>
        </w:rPr>
        <w:t xml:space="preserve">      </w:t>
      </w:r>
      <w:r>
        <w:rPr>
          <w:rFonts w:hint="default"/>
        </w:rPr>
        <w:t>Lakeshore</w:t>
      </w:r>
      <w:r>
        <w:rPr>
          <w:rFonts w:hint="default"/>
        </w:rPr>
        <w:t xml:space="preserve"> </w:t>
      </w:r>
      <w:r>
        <w:rPr>
          <w:rFonts w:hint="default"/>
        </w:rPr>
        <w:t>Educational</w:t>
      </w:r>
      <w:r>
        <w:rPr>
          <w:rFonts w:hint="default"/>
        </w:rPr>
        <w:t xml:space="preserve"> </w:t>
      </w:r>
      <w:r>
        <w:rPr>
          <w:rFonts w:hint="default"/>
        </w:rPr>
        <w:t>Institute</w:t>
      </w:r>
      <w:r>
        <w:rPr>
          <w:rFonts w:hint="default"/>
        </w:rPr>
        <w:t xml:space="preserve"> </w:t>
      </w:r>
      <w:r>
        <w:rPr>
          <w:rFonts w:hint="default"/>
        </w:rPr>
        <w:t>Binan</w:t>
      </w:r>
      <w:r>
        <w:rPr>
          <w:rFonts w:hint="default"/>
        </w:rPr>
        <w:t>,</w:t>
      </w:r>
      <w:r>
        <w:rPr>
          <w:rFonts w:hint="default"/>
        </w:rPr>
        <w:t xml:space="preserve"> </w:t>
      </w:r>
      <w:r>
        <w:rPr>
          <w:rFonts w:hint="default"/>
        </w:rPr>
        <w:t>Laguna</w:t>
      </w:r>
    </w:p>
    <w:p>
      <w:pPr>
        <w:ind w:left="1"/>
        <w:rPr>
          <w:rFonts w:hint="default"/>
        </w:rPr>
      </w:pPr>
      <w:r>
        <w:rPr>
          <w:rFonts w:hint="default"/>
        </w:rPr>
        <w:t>ELEMENTARY:</w:t>
      </w:r>
      <w:r>
        <w:rPr>
          <w:rFonts w:hint="default"/>
        </w:rPr>
        <w:t xml:space="preserve"> </w:t>
      </w:r>
      <w:r>
        <w:rPr>
          <w:rFonts w:hint="default"/>
        </w:rPr>
        <w:t xml:space="preserve"> </w:t>
      </w:r>
      <w:r>
        <w:rPr>
          <w:rFonts w:hint="default"/>
        </w:rPr>
        <w:t>1998</w:t>
      </w:r>
      <w:r>
        <w:rPr>
          <w:rFonts w:hint="default"/>
        </w:rPr>
        <w:t xml:space="preserve"> </w:t>
      </w:r>
      <w:r>
        <w:rPr>
          <w:rFonts w:hint="default"/>
        </w:rPr>
        <w:t>–</w:t>
      </w:r>
      <w:r>
        <w:rPr>
          <w:rFonts w:hint="default"/>
        </w:rPr>
        <w:t xml:space="preserve"> </w:t>
      </w:r>
      <w:r>
        <w:rPr>
          <w:rFonts w:hint="default"/>
        </w:rPr>
        <w:t>2004</w:t>
      </w:r>
      <w:r>
        <w:rPr>
          <w:rFonts w:hint="default"/>
        </w:rPr>
        <w:t xml:space="preserve"> </w:t>
      </w:r>
      <w:r>
        <w:rPr>
          <w:rFonts w:hint="default"/>
        </w:rPr>
        <w:t xml:space="preserve">    </w:t>
      </w:r>
      <w:r>
        <w:rPr>
          <w:rFonts w:hint="default"/>
        </w:rPr>
        <w:t>Binan</w:t>
      </w:r>
      <w:r>
        <w:rPr>
          <w:rFonts w:hint="default"/>
        </w:rPr>
        <w:t xml:space="preserve"> </w:t>
      </w:r>
      <w:r>
        <w:rPr>
          <w:rFonts w:hint="default"/>
        </w:rPr>
        <w:t>Elementary</w:t>
      </w:r>
      <w:r>
        <w:rPr>
          <w:rFonts w:hint="default"/>
        </w:rPr>
        <w:t xml:space="preserve"> </w:t>
      </w:r>
      <w:r>
        <w:rPr>
          <w:rFonts w:hint="default"/>
        </w:rPr>
        <w:t>School</w:t>
      </w:r>
      <w:r>
        <w:rPr>
          <w:rFonts w:hint="default"/>
        </w:rPr>
        <w:t xml:space="preserve"> </w:t>
      </w:r>
    </w:p>
    <w:p>
      <w:pPr>
        <w:pStyle w:val="style0"/>
        <w:ind w:left="1"/>
        <w:rPr/>
      </w:pPr>
    </w:p>
    <w:p>
      <w:pPr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Personal information</w:t>
      </w:r>
    </w:p>
    <w:p>
      <w:pPr>
        <w:ind w:left="1"/>
        <w:rPr/>
      </w:pPr>
      <w:r>
        <w:rPr>
          <w:rFonts w:hint="default"/>
        </w:rPr>
        <w:t>Date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Birth:</w:t>
      </w:r>
      <w:r>
        <w:rPr>
          <w:rFonts w:hint="default"/>
        </w:rPr>
        <w:t xml:space="preserve">   </w:t>
      </w:r>
      <w:r>
        <w:rPr>
          <w:rFonts w:hint="default"/>
        </w:rPr>
        <w:t>June</w:t>
      </w:r>
      <w:r>
        <w:rPr>
          <w:rFonts w:hint="default"/>
        </w:rPr>
        <w:t xml:space="preserve"> </w:t>
      </w:r>
      <w:r>
        <w:rPr>
          <w:rFonts w:hint="default"/>
        </w:rPr>
        <w:t>12,</w:t>
      </w:r>
      <w:r>
        <w:rPr>
          <w:rFonts w:hint="default"/>
        </w:rPr>
        <w:t xml:space="preserve"> </w:t>
      </w:r>
      <w:r>
        <w:rPr>
          <w:rFonts w:hint="default"/>
        </w:rPr>
        <w:t>1992</w:t>
      </w:r>
    </w:p>
    <w:p>
      <w:pPr>
        <w:ind w:left="1"/>
        <w:rPr/>
      </w:pPr>
      <w:r>
        <w:rPr>
          <w:rFonts w:hint="default"/>
        </w:rPr>
        <w:t>Gender:</w:t>
      </w:r>
      <w:r>
        <w:rPr>
          <w:rFonts w:hint="default"/>
        </w:rPr>
        <w:t xml:space="preserve">            </w:t>
      </w:r>
      <w:r>
        <w:rPr>
          <w:rFonts w:hint="default"/>
        </w:rPr>
        <w:t>Female</w:t>
      </w:r>
    </w:p>
    <w:p>
      <w:pPr>
        <w:ind w:left="1"/>
        <w:rPr/>
      </w:pPr>
      <w:r>
        <w:rPr>
          <w:rFonts w:hint="default"/>
        </w:rPr>
        <w:t>Status:</w:t>
      </w:r>
      <w:r>
        <w:rPr>
          <w:rFonts w:hint="default"/>
        </w:rPr>
        <w:t xml:space="preserve">              </w:t>
      </w:r>
      <w:r>
        <w:rPr>
          <w:rFonts w:hint="default"/>
        </w:rPr>
        <w:t>Single</w:t>
      </w:r>
    </w:p>
    <w:p>
      <w:pPr>
        <w:ind w:left="1"/>
        <w:rPr/>
      </w:pPr>
      <w:r>
        <w:rPr>
          <w:rFonts w:hint="default"/>
        </w:rPr>
        <w:t>Contact</w:t>
      </w:r>
      <w:r>
        <w:rPr>
          <w:rFonts w:hint="default"/>
        </w:rPr>
        <w:t xml:space="preserve"> </w:t>
      </w:r>
      <w:r>
        <w:rPr>
          <w:rFonts w:hint="default"/>
        </w:rPr>
        <w:t>person:</w:t>
      </w:r>
      <w:r>
        <w:rPr>
          <w:rFonts w:hint="default"/>
        </w:rPr>
        <w:t xml:space="preserve"> </w:t>
      </w:r>
      <w:r>
        <w:rPr>
          <w:rFonts w:hint="default"/>
        </w:rPr>
        <w:t>Emily</w:t>
      </w:r>
      <w:r>
        <w:rPr>
          <w:rFonts w:hint="default"/>
        </w:rPr>
        <w:t xml:space="preserve"> </w:t>
      </w:r>
      <w:r>
        <w:rPr>
          <w:rFonts w:hint="default"/>
        </w:rPr>
        <w:t>Garcia</w:t>
      </w:r>
      <w:r>
        <w:rPr>
          <w:rFonts w:hint="default"/>
        </w:rPr>
        <w:t xml:space="preserve"> </w:t>
      </w:r>
      <w:r>
        <w:rPr>
          <w:rFonts w:hint="default"/>
        </w:rPr>
        <w:t>(Mother)</w:t>
      </w:r>
      <w:r>
        <w:rPr>
          <w:rFonts w:hint="default"/>
        </w:rPr>
        <w:t xml:space="preserve">  </w:t>
      </w:r>
      <w:r>
        <w:rPr>
          <w:rFonts w:hint="default"/>
        </w:rPr>
        <w:t>Mobile</w:t>
      </w:r>
      <w:r>
        <w:rPr>
          <w:rFonts w:hint="default"/>
        </w:rPr>
        <w:t>:</w:t>
      </w:r>
      <w:r>
        <w:rPr>
          <w:rFonts w:hint="default"/>
        </w:rPr>
        <w:t xml:space="preserve"> </w:t>
      </w:r>
      <w:r>
        <w:rPr>
          <w:rFonts w:hint="default"/>
        </w:rPr>
        <w:t>09</w:t>
      </w:r>
      <w:r>
        <w:rPr>
          <w:rFonts w:hint="default"/>
        </w:rPr>
        <w:t>322897227</w:t>
      </w:r>
      <w:r>
        <w:rPr>
          <w:rFonts w:hint="default"/>
        </w:rPr>
        <w:t xml:space="preserve"> </w:t>
      </w:r>
    </w:p>
    <w:p>
      <w:pPr>
        <w:rPr>
          <w:rFonts w:hint="default"/>
        </w:rPr>
      </w:pPr>
    </w:p>
    <w:p>
      <w:pPr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Character references</w:t>
      </w:r>
    </w:p>
    <w:p>
      <w:pPr>
        <w:rPr/>
      </w:pPr>
      <w:r>
        <w:rPr>
          <w:rFonts w:hint="default"/>
        </w:rPr>
        <w:t>Mary</w:t>
      </w:r>
      <w:r>
        <w:rPr>
          <w:rFonts w:hint="default"/>
        </w:rPr>
        <w:t xml:space="preserve"> </w:t>
      </w:r>
      <w:r>
        <w:rPr>
          <w:rFonts w:hint="default"/>
        </w:rPr>
        <w:t>Jane</w:t>
      </w:r>
      <w:r>
        <w:rPr>
          <w:rFonts w:hint="default"/>
        </w:rPr>
        <w:t xml:space="preserve"> </w:t>
      </w:r>
      <w:r>
        <w:rPr>
          <w:rFonts w:hint="default"/>
        </w:rPr>
        <w:t>Piocos</w:t>
      </w:r>
      <w:r>
        <w:rPr>
          <w:rFonts w:hint="default"/>
        </w:rPr>
        <w:t xml:space="preserve"> </w:t>
      </w:r>
      <w:r>
        <w:rPr>
          <w:rFonts w:hint="default"/>
        </w:rPr>
        <w:t>–</w:t>
      </w:r>
      <w:r>
        <w:rPr>
          <w:rFonts w:hint="default"/>
        </w:rPr>
        <w:t xml:space="preserve"> </w:t>
      </w:r>
      <w:r>
        <w:rPr>
          <w:rFonts w:hint="default"/>
        </w:rPr>
        <w:t>Hemodialysis</w:t>
      </w:r>
      <w:r>
        <w:rPr>
          <w:rFonts w:hint="default"/>
        </w:rPr>
        <w:t xml:space="preserve"> </w:t>
      </w:r>
      <w:r>
        <w:rPr>
          <w:rFonts w:hint="default"/>
        </w:rPr>
        <w:t>Head</w:t>
      </w:r>
      <w:r>
        <w:rPr>
          <w:rFonts w:hint="default"/>
        </w:rPr>
        <w:t xml:space="preserve"> </w:t>
      </w:r>
      <w:r>
        <w:rPr>
          <w:rFonts w:hint="default"/>
        </w:rPr>
        <w:t>Nurse</w:t>
      </w:r>
      <w:r>
        <w:rPr>
          <w:rFonts w:hint="default"/>
        </w:rPr>
        <w:t xml:space="preserve"> </w:t>
      </w:r>
      <w:r>
        <w:rPr>
          <w:rFonts w:hint="default"/>
        </w:rPr>
        <w:t>(Mobile:</w:t>
      </w:r>
      <w:r>
        <w:rPr>
          <w:rFonts w:hint="default"/>
        </w:rPr>
        <w:t xml:space="preserve"> </w:t>
      </w:r>
      <w:r>
        <w:rPr>
          <w:rFonts w:hint="default"/>
        </w:rPr>
        <w:t>09175046514)</w:t>
      </w:r>
      <w:r>
        <w:rPr>
          <w:rFonts w:hint="default"/>
        </w:rPr>
        <w:t xml:space="preserve"> </w:t>
      </w:r>
    </w:p>
    <w:p>
      <w:pPr>
        <w:rPr/>
      </w:pPr>
      <w:r>
        <w:rPr>
          <w:rFonts w:hint="default"/>
        </w:rPr>
        <w:t>Jubenson</w:t>
      </w:r>
      <w:r>
        <w:rPr>
          <w:rFonts w:hint="default"/>
        </w:rPr>
        <w:t xml:space="preserve"> </w:t>
      </w:r>
      <w:r>
        <w:rPr>
          <w:rFonts w:hint="default"/>
        </w:rPr>
        <w:t>Bautista</w:t>
      </w:r>
      <w:r>
        <w:rPr>
          <w:rFonts w:hint="default"/>
        </w:rPr>
        <w:t xml:space="preserve"> </w:t>
      </w:r>
      <w:r>
        <w:rPr>
          <w:rFonts w:hint="default"/>
        </w:rPr>
        <w:t>–</w:t>
      </w:r>
      <w:r>
        <w:rPr>
          <w:rFonts w:hint="default"/>
        </w:rPr>
        <w:t xml:space="preserve"> </w:t>
      </w:r>
      <w:r>
        <w:rPr>
          <w:rFonts w:hint="default"/>
        </w:rPr>
        <w:t>Hemodialysis</w:t>
      </w:r>
      <w:r>
        <w:rPr>
          <w:rFonts w:hint="default"/>
        </w:rPr>
        <w:t xml:space="preserve"> </w:t>
      </w:r>
      <w:r>
        <w:rPr>
          <w:rFonts w:hint="default"/>
        </w:rPr>
        <w:t>Nurse</w:t>
      </w:r>
      <w:r>
        <w:rPr>
          <w:rFonts w:hint="default"/>
        </w:rPr>
        <w:t xml:space="preserve"> </w:t>
      </w:r>
      <w:r>
        <w:rPr>
          <w:rFonts w:hint="default"/>
        </w:rPr>
        <w:t>(</w:t>
      </w:r>
      <w:r>
        <w:rPr>
          <w:rFonts w:hint="default"/>
        </w:rPr>
        <w:t>Mobile:</w:t>
      </w:r>
      <w:r>
        <w:rPr>
          <w:rFonts w:hint="default"/>
        </w:rPr>
        <w:t xml:space="preserve"> </w:t>
      </w:r>
      <w:r>
        <w:rPr>
          <w:rFonts w:hint="default"/>
        </w:rPr>
        <w:t>09533461480)</w:t>
      </w:r>
      <w:r>
        <w:rPr>
          <w:rFonts w:hint="default"/>
        </w:rPr>
        <w:t xml:space="preserve"> </w:t>
      </w:r>
    </w:p>
    <w:p>
      <w:pPr>
        <w:rPr/>
      </w:pPr>
      <w:r>
        <w:rPr>
          <w:rFonts w:hint="default"/>
        </w:rPr>
        <w:t>Alicia</w:t>
      </w:r>
      <w:r>
        <w:rPr>
          <w:rFonts w:hint="default"/>
        </w:rPr>
        <w:t xml:space="preserve"> </w:t>
      </w:r>
      <w:r>
        <w:rPr>
          <w:rFonts w:hint="default"/>
        </w:rPr>
        <w:t>Aristan</w:t>
      </w:r>
      <w:r>
        <w:rPr>
          <w:rFonts w:hint="default"/>
        </w:rPr>
        <w:t xml:space="preserve"> </w:t>
      </w:r>
      <w:r>
        <w:rPr>
          <w:rFonts w:hint="default"/>
        </w:rPr>
        <w:t>–</w:t>
      </w:r>
      <w:r>
        <w:rPr>
          <w:rFonts w:hint="default"/>
        </w:rPr>
        <w:t xml:space="preserve"> </w:t>
      </w:r>
      <w:r>
        <w:rPr>
          <w:rFonts w:hint="default"/>
        </w:rPr>
        <w:t>Quality</w:t>
      </w:r>
      <w:r>
        <w:rPr>
          <w:rFonts w:hint="default"/>
        </w:rPr>
        <w:t xml:space="preserve"> </w:t>
      </w:r>
      <w:r>
        <w:rPr>
          <w:rFonts w:hint="default"/>
        </w:rPr>
        <w:t>Analyst</w:t>
      </w:r>
      <w:r>
        <w:rPr>
          <w:rFonts w:hint="default"/>
        </w:rPr>
        <w:t xml:space="preserve"> </w:t>
      </w:r>
      <w:r>
        <w:rPr>
          <w:rFonts w:hint="default"/>
        </w:rPr>
        <w:t>(Mobile:</w:t>
      </w:r>
      <w:r>
        <w:rPr>
          <w:rFonts w:hint="default"/>
        </w:rPr>
        <w:t xml:space="preserve"> </w:t>
      </w:r>
      <w:r>
        <w:rPr>
          <w:rFonts w:hint="default"/>
        </w:rPr>
        <w:t>09173775927)</w:t>
      </w:r>
      <w:r>
        <w:rPr>
          <w:rFonts w:hint="default"/>
        </w:rPr>
        <w:t xml:space="preserve"> </w:t>
      </w:r>
    </w:p>
    <w:p>
      <w:pPr>
        <w:rPr/>
      </w:pPr>
      <w:r>
        <w:rPr>
          <w:rFonts w:hint="default"/>
        </w:rPr>
        <w:t>Precious</w:t>
      </w:r>
      <w:r>
        <w:rPr>
          <w:rFonts w:hint="default"/>
        </w:rPr>
        <w:t xml:space="preserve"> </w:t>
      </w:r>
      <w:r>
        <w:rPr>
          <w:rFonts w:hint="default"/>
        </w:rPr>
        <w:t>Alcantara</w:t>
      </w:r>
      <w:r>
        <w:rPr>
          <w:rFonts w:hint="default"/>
        </w:rPr>
        <w:t xml:space="preserve"> </w:t>
      </w:r>
      <w:r>
        <w:rPr>
          <w:rFonts w:hint="default"/>
        </w:rPr>
        <w:t>–</w:t>
      </w:r>
      <w:r>
        <w:rPr>
          <w:rFonts w:hint="default"/>
        </w:rPr>
        <w:t xml:space="preserve"> </w:t>
      </w:r>
      <w:r>
        <w:rPr>
          <w:rFonts w:hint="default"/>
        </w:rPr>
        <w:t>Customer</w:t>
      </w:r>
      <w:r>
        <w:rPr>
          <w:rFonts w:hint="default"/>
        </w:rPr>
        <w:t xml:space="preserve"> </w:t>
      </w:r>
      <w:r>
        <w:rPr>
          <w:rFonts w:hint="default"/>
        </w:rPr>
        <w:t>Service</w:t>
      </w:r>
      <w:r>
        <w:rPr>
          <w:rFonts w:hint="default"/>
        </w:rPr>
        <w:t xml:space="preserve"> </w:t>
      </w:r>
      <w:r>
        <w:rPr>
          <w:rFonts w:hint="default"/>
        </w:rPr>
        <w:t>Representative</w:t>
      </w:r>
      <w:r>
        <w:rPr>
          <w:rFonts w:hint="default"/>
        </w:rPr>
        <w:t xml:space="preserve"> </w:t>
      </w:r>
      <w:r>
        <w:rPr>
          <w:rFonts w:hint="default"/>
        </w:rPr>
        <w:t>(Mobile:</w:t>
      </w:r>
      <w:r>
        <w:rPr>
          <w:rFonts w:hint="default"/>
        </w:rPr>
        <w:t xml:space="preserve"> </w:t>
      </w:r>
      <w:r>
        <w:rPr>
          <w:rFonts w:hint="default"/>
        </w:rPr>
        <w:t>09268351115)</w:t>
      </w:r>
    </w:p>
    <w:p>
      <w:pPr>
        <w:rPr/>
      </w:pPr>
    </w:p>
    <w:p>
      <w:pPr>
        <w:ind w:left="216" w:hanging="216"/>
        <w:rPr/>
      </w:pPr>
      <w:r>
        <w:rPr>
          <w:rFonts w:hint="default"/>
        </w:rPr>
        <w:t>I</w:t>
      </w:r>
      <w:r>
        <w:rPr>
          <w:rFonts w:hint="default"/>
        </w:rPr>
        <w:t xml:space="preserve"> </w:t>
      </w:r>
      <w:r>
        <w:rPr>
          <w:rFonts w:hint="default"/>
        </w:rPr>
        <w:t>certify</w:t>
      </w:r>
      <w:r>
        <w:rPr>
          <w:rFonts w:hint="default"/>
        </w:rPr>
        <w:t xml:space="preserve"> </w:t>
      </w:r>
      <w:r>
        <w:rPr>
          <w:rFonts w:hint="default"/>
        </w:rPr>
        <w:t>that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above</w:t>
      </w:r>
      <w:r>
        <w:rPr>
          <w:rFonts w:hint="default"/>
        </w:rPr>
        <w:t xml:space="preserve"> </w:t>
      </w:r>
      <w:r>
        <w:rPr>
          <w:rFonts w:hint="default"/>
        </w:rPr>
        <w:t>information</w:t>
      </w:r>
      <w:r>
        <w:rPr>
          <w:rFonts w:hint="default"/>
        </w:rPr>
        <w:t xml:space="preserve"> </w:t>
      </w:r>
      <w:r>
        <w:rPr>
          <w:rFonts w:hint="default"/>
        </w:rPr>
        <w:t>is</w:t>
      </w:r>
      <w:r>
        <w:rPr>
          <w:rFonts w:hint="default"/>
        </w:rPr>
        <w:t xml:space="preserve"> </w:t>
      </w:r>
      <w:r>
        <w:rPr>
          <w:rFonts w:hint="default"/>
        </w:rPr>
        <w:t>true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correct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best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my</w:t>
      </w:r>
      <w:r>
        <w:rPr>
          <w:rFonts w:hint="default"/>
        </w:rPr>
        <w:t xml:space="preserve"> </w:t>
      </w:r>
      <w:r>
        <w:rPr>
          <w:rFonts w:hint="default"/>
        </w:rPr>
        <w:t>knowledge.</w:t>
      </w:r>
      <w:r>
        <w:rPr>
          <w:rFonts w:hint="default"/>
        </w:rPr>
        <w:t xml:space="preserve"> </w:t>
      </w:r>
    </w:p>
    <w:p>
      <w:pPr>
        <w:ind w:left="216" w:hanging="216"/>
        <w:rPr/>
      </w:pPr>
    </w:p>
    <w:p>
      <w:pPr>
        <w:ind w:left="216" w:hanging="216"/>
        <w:rPr/>
      </w:pPr>
    </w:p>
    <w:p>
      <w:pPr>
        <w:ind w:left="216" w:hanging="216"/>
        <w:rPr/>
      </w:pPr>
    </w:p>
    <w:p>
      <w:pPr>
        <w:ind w:left="216" w:hanging="216"/>
        <w:rPr/>
      </w:pPr>
      <w:r>
        <w:rPr>
          <w:rFonts w:hint="default"/>
        </w:rPr>
        <w:t>JOANNE</w:t>
      </w:r>
      <w:r>
        <w:rPr>
          <w:rFonts w:hint="default"/>
        </w:rPr>
        <w:t xml:space="preserve"> </w:t>
      </w:r>
      <w:r>
        <w:rPr>
          <w:rFonts w:hint="default"/>
        </w:rPr>
        <w:t>H</w:t>
      </w:r>
      <w:r>
        <w:rPr>
          <w:rFonts w:hint="default"/>
        </w:rPr>
        <w:t>.</w:t>
      </w:r>
      <w:r>
        <w:rPr>
          <w:rFonts w:hint="default"/>
        </w:rPr>
        <w:t xml:space="preserve"> </w:t>
      </w:r>
      <w:r>
        <w:rPr>
          <w:rFonts w:hint="default"/>
        </w:rPr>
        <w:t>GARCIA</w:t>
      </w:r>
    </w:p>
    <w:p>
      <w:pPr>
        <w:pStyle w:val="style0"/>
        <w:rPr/>
      </w:pPr>
      <w:r>
        <w:rPr>
          <w:rFonts w:hint="default"/>
        </w:rPr>
        <w:t xml:space="preserve">     </w:t>
      </w:r>
      <w:r>
        <w:rPr>
          <w:rFonts w:hint="default"/>
        </w:rPr>
        <w:t>APPLICANT</w:t>
      </w:r>
    </w:p>
    <w:sectPr>
      <w:footerReference w:type="default" r:id="rId2"/>
      <w:pgSz w:w="12240" w:h="15840" w:orient="portrait" w:code="1"/>
      <w:pgMar w:top="1440" w:right="1080" w:bottom="1440" w:left="108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EB0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60" w:lineRule="auto" w:line="240"/>
    </w:pPr>
    <w:rPr>
      <w:color w:val="595959"/>
      <w:kern w:val="0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spacing w:after="0"/>
    </w:pPr>
    <w:rPr/>
  </w:style>
  <w:style w:type="character" w:customStyle="1" w:styleId="style4097">
    <w:name w:val="Header Char_56b974f3-9bd3-49a2-b478-150d786ae11d"/>
    <w:basedOn w:val="style65"/>
    <w:next w:val="style4097"/>
    <w:link w:val="style31"/>
    <w:uiPriority w:val="99"/>
    <w:rPr>
      <w:color w:val="595959"/>
      <w:kern w:val="0"/>
      <w14:ligatures xmlns:w14="http://schemas.microsoft.com/office/word/2010/wordml" w14:val="none"/>
    </w:rPr>
  </w:style>
  <w:style w:type="paragraph" w:styleId="style32">
    <w:name w:val="footer"/>
    <w:basedOn w:val="style0"/>
    <w:next w:val="style32"/>
    <w:link w:val="style4098"/>
    <w:uiPriority w:val="99"/>
    <w:pPr>
      <w:spacing w:after="0"/>
    </w:pPr>
    <w:rPr/>
  </w:style>
  <w:style w:type="character" w:customStyle="1" w:styleId="style4098">
    <w:name w:val="Footer Char_bf193174-5e8e-434f-937b-30b82be03c0c"/>
    <w:basedOn w:val="style65"/>
    <w:next w:val="style4098"/>
    <w:link w:val="style32"/>
    <w:uiPriority w:val="99"/>
    <w:rPr>
      <w:color w:val="595959"/>
      <w:kern w:val="0"/>
      <w14:ligatures xmlns:w14="http://schemas.microsoft.com/office/word/2010/wordml" w14:val="none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color w:val="595959"/>
      <w:kern w:val="0"/>
      <w14:ligatures xmlns:w14="http://schemas.microsoft.com/office/word/2010/wordml" w14:val="none"/>
    </w:rPr>
    <w:tblPr/>
    <w:tcPr>
      <w:tcBorders/>
    </w:tcPr>
  </w:style>
  <w:style w:type="paragraph" w:styleId="style62">
    <w:name w:val="Title"/>
    <w:basedOn w:val="style0"/>
    <w:next w:val="style62"/>
    <w:link w:val="style4099"/>
    <w:qFormat/>
    <w:uiPriority w:val="11"/>
    <w:pPr>
      <w:spacing w:after="0" w:lineRule="auto" w:line="216"/>
      <w:contextualSpacing/>
    </w:pPr>
    <w:rPr>
      <w:rFonts w:ascii="Calibri Light" w:cs="宋体" w:eastAsia="宋体" w:hAnsi="Calibri Light"/>
      <w:b/>
      <w:color w:val="262626"/>
      <w:kern w:val="28"/>
      <w:sz w:val="70"/>
      <w:szCs w:val="56"/>
    </w:rPr>
  </w:style>
  <w:style w:type="character" w:customStyle="1" w:styleId="style4099">
    <w:name w:val="Title Char_99313ce3-9807-4d66-b615-2092122a925b"/>
    <w:basedOn w:val="style65"/>
    <w:next w:val="style4099"/>
    <w:link w:val="style62"/>
    <w:uiPriority w:val="11"/>
    <w:rPr>
      <w:rFonts w:ascii="Calibri Light" w:cs="宋体" w:eastAsia="宋体" w:hAnsi="Calibri Light"/>
      <w:b/>
      <w:color w:val="262626"/>
      <w:kern w:val="28"/>
      <w:sz w:val="70"/>
      <w:szCs w:val="56"/>
      <w14:ligatures xmlns:w14="http://schemas.microsoft.com/office/word/2010/wordml" w14:val="none"/>
    </w:rPr>
  </w:style>
  <w:style w:type="paragraph" w:customStyle="1" w:styleId="style4100">
    <w:name w:val="Contact Info"/>
    <w:basedOn w:val="style0"/>
    <w:next w:val="style4100"/>
    <w:qFormat/>
    <w:uiPriority w:val="99"/>
    <w:pPr>
      <w:spacing w:before="40" w:after="0"/>
      <w:jc w:val="right"/>
      <w:contextualSpacing/>
    </w:pPr>
    <w:rPr>
      <w:sz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101">
    <w:name w:val="Icons"/>
    <w:basedOn w:val="style0"/>
    <w:next w:val="style4101"/>
    <w:qFormat/>
    <w:uiPriority w:val="99"/>
    <w:pPr>
      <w:spacing w:after="40"/>
      <w:jc w:val="center"/>
    </w:pPr>
    <w:rPr>
      <w:color w:val="657c9c"/>
    </w:rPr>
  </w:style>
  <w:style w:type="character" w:styleId="style85">
    <w:name w:val="Hyperlink"/>
    <w:basedOn w:val="style65"/>
    <w:next w:val="style4094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524</Words>
  <Pages>2</Pages>
  <Characters>3330</Characters>
  <Application>WPS Office135616331</Application>
  <DocSecurity>0</DocSecurity>
  <Paragraphs>122</Paragraphs>
  <ScaleCrop>false</ScaleCrop>
  <LinksUpToDate>false</LinksUpToDate>
  <CharactersWithSpaces>4078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2023-09-14T11:23:50Z</dcterms:created>
  <dc:creator>Arjay Muñoz</dc:creator>
  <lastModifiedBy>JLN-LX1</lastModifiedBy>
  <dcterms:modified xsi:type="dcterms:W3CDTF">2023-11-28T04:50:16Z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9b760db2-b74c-47a4-8f31-104151e79698</vt:lpwstr>
  </property>
</Properties>
</file>