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lineRule="auto" w:line="276"/>
        <w:jc w:val="left"/>
        <w:rPr>
          <w:rFonts w:ascii="Poppins" w:cs="Poppins" w:hAnsi="Poppins"/>
          <w:bCs/>
          <w:sz w:val="48"/>
          <w:szCs w:val="48"/>
        </w:rPr>
      </w:pPr>
      <w:r>
        <w:rPr>
          <w:rFonts w:ascii="Poppins" w:cs="Poppins" w:hAnsi="Poppins"/>
          <w:bCs/>
          <w:noProof/>
          <w:sz w:val="48"/>
          <w:szCs w:val="48"/>
          <w:lang w:val="en-PH" w:eastAsia="en-PH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5113020</wp:posOffset>
            </wp:positionH>
            <wp:positionV relativeFrom="paragraph">
              <wp:posOffset>7620</wp:posOffset>
            </wp:positionV>
            <wp:extent cx="1497964" cy="1497965"/>
            <wp:effectExtent l="0" t="0" r="6985" b="6985"/>
            <wp:wrapSquare wrapText="bothSides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7964" cy="14979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oppins" w:cs="Poppins" w:hAnsi="Poppins"/>
          <w:bCs/>
          <w:noProof/>
          <w:sz w:val="48"/>
          <w:szCs w:val="48"/>
          <w:lang w:val="en-PH" w:eastAsia="en-PH"/>
        </w:rPr>
        <w:t>Marian Showbee A. Rosello</w:t>
      </w:r>
    </w:p>
    <w:p>
      <w:pPr>
        <w:pStyle w:val="style0"/>
        <w:rPr/>
      </w:pPr>
    </w:p>
    <w:p>
      <w:pPr>
        <w:pStyle w:val="style0"/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noProof/>
          <w:sz w:val="22"/>
          <w:szCs w:val="22"/>
          <w:lang w:val="en-PH" w:eastAsia="en-PH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140335" cy="186690"/>
            <wp:effectExtent l="0" t="0" r="0" b="3810"/>
            <wp:wrapSquare wrapText="bothSides"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335" cy="18669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cs="Poppins" w:hAnsi="Poppins"/>
          <w:noProof/>
          <w:sz w:val="22"/>
          <w:szCs w:val="22"/>
          <w:lang w:val="en-PH" w:eastAsia="en-PH"/>
        </w:rPr>
        <w:t>Bakilid, Mandaue City</w:t>
      </w:r>
    </w:p>
    <w:p>
      <w:pPr>
        <w:pStyle w:val="style0"/>
        <w:spacing w:lineRule="auto" w:line="276"/>
        <w:rPr>
          <w:rFonts w:ascii="Poppins" w:cs="Poppins" w:eastAsia="Gungsuh" w:hAnsi="Poppins"/>
          <w:sz w:val="22"/>
          <w:szCs w:val="22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10795</wp:posOffset>
            </wp:positionH>
            <wp:positionV relativeFrom="paragraph">
              <wp:posOffset>10160</wp:posOffset>
            </wp:positionV>
            <wp:extent cx="118110" cy="190500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110" cy="190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oppins" w:cs="Poppins" w:eastAsia="Gungsuh" w:hAnsi="Poppins"/>
          <w:sz w:val="22"/>
          <w:szCs w:val="22"/>
        </w:rPr>
        <w:t>09955641141</w:t>
      </w:r>
    </w:p>
    <w:p>
      <w:pPr>
        <w:pStyle w:val="style0"/>
        <w:spacing w:lineRule="auto" w:line="276"/>
        <w:rPr>
          <w:rFonts w:ascii="Poppins" w:cs="Poppins" w:eastAsia="Gungsuh" w:hAnsi="Poppins"/>
          <w:sz w:val="22"/>
          <w:szCs w:val="22"/>
        </w:rPr>
      </w:pPr>
      <w:r>
        <w:rPr>
          <w:rFonts w:ascii="Poppins" w:cs="Poppins" w:hAnsi="Poppins"/>
          <w:noProof/>
          <w:sz w:val="22"/>
          <w:szCs w:val="22"/>
          <w:lang w:val="en-PH"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-2540</wp:posOffset>
            </wp:positionH>
            <wp:positionV relativeFrom="paragraph">
              <wp:posOffset>80010</wp:posOffset>
            </wp:positionV>
            <wp:extent cx="140335" cy="105410"/>
            <wp:effectExtent l="0" t="0" r="0" b="8890"/>
            <wp:wrapSquare wrapText="bothSides"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335" cy="10541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cs="Poppins" w:hAnsi="Poppins"/>
          <w:noProof/>
          <w:sz w:val="22"/>
          <w:szCs w:val="22"/>
          <w:lang w:val="en-PH" w:eastAsia="en-PH"/>
        </w:rPr>
        <w:t>marianshowbee@gmail.com</w:t>
      </w:r>
    </w:p>
    <w:p>
      <w:pPr>
        <w:pStyle w:val="style0"/>
        <w:spacing w:lineRule="auto" w:line="276"/>
        <w:rPr>
          <w:rFonts w:ascii="Poppins" w:cs="Poppins" w:hAnsi="Poppins"/>
          <w:sz w:val="22"/>
          <w:szCs w:val="22"/>
        </w:rPr>
      </w:pPr>
    </w:p>
    <w:p>
      <w:pPr>
        <w:pStyle w:val="style0"/>
        <w:spacing w:lineRule="auto" w:line="276"/>
        <w:jc w:val="center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b/>
          <w:spacing w:val="10"/>
          <w:sz w:val="32"/>
          <w:szCs w:val="28"/>
        </w:rPr>
        <w:t>QUALIFICATIONS SUMMARY</w:t>
      </w:r>
    </w:p>
    <w:p>
      <w:pPr>
        <w:pStyle w:val="style0"/>
        <w:spacing w:lineRule="auto" w:line="276"/>
        <w:jc w:val="center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To look for a career advancement opportunity and be able to utilize my creativity and skills to take on new challenges.</w:t>
      </w:r>
    </w:p>
    <w:p>
      <w:pPr>
        <w:pStyle w:val="style0"/>
        <w:spacing w:lineRule="auto" w:line="276"/>
        <w:jc w:val="center"/>
        <w:rPr>
          <w:rFonts w:ascii="Poppins" w:cs="Poppins" w:hAnsi="Poppins"/>
          <w:sz w:val="22"/>
          <w:szCs w:val="22"/>
        </w:rPr>
      </w:pP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b/>
          <w:sz w:val="22"/>
          <w:szCs w:val="22"/>
        </w:rPr>
        <w:t xml:space="preserve">Communication &amp; Presentation: </w:t>
      </w:r>
      <w:r>
        <w:rPr>
          <w:rFonts w:ascii="Poppins" w:cs="Poppins" w:hAnsi="Poppins"/>
          <w:sz w:val="22"/>
          <w:szCs w:val="22"/>
        </w:rPr>
        <w:t>Charismatic communicator in speech and in writing. Build lasting relationships with both peers and customers</w:t>
      </w:r>
      <w:r>
        <w:rPr>
          <w:rFonts w:ascii="Poppins" w:cs="Poppins" w:hAnsi="Poppins"/>
          <w:sz w:val="22"/>
          <w:szCs w:val="22"/>
        </w:rPr>
        <w:t>.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b/>
          <w:sz w:val="22"/>
          <w:szCs w:val="22"/>
        </w:rPr>
        <w:t xml:space="preserve">Organization / Computer Skills: </w:t>
      </w:r>
      <w:r>
        <w:rPr>
          <w:rFonts w:ascii="Poppins" w:cs="Poppins" w:hAnsi="Poppins"/>
          <w:sz w:val="22"/>
          <w:szCs w:val="22"/>
        </w:rPr>
        <w:t>Outstanding time-management and organizational abilities</w:t>
      </w:r>
      <w:r>
        <w:rPr>
          <w:rFonts w:ascii="Poppins" w:cs="Poppins" w:hAnsi="Poppins"/>
          <w:sz w:val="22"/>
          <w:szCs w:val="22"/>
        </w:rPr>
        <w:t xml:space="preserve">. </w:t>
      </w:r>
      <w:r>
        <w:rPr>
          <w:rFonts w:ascii="Poppins" w:cs="Poppins" w:hAnsi="Poppins"/>
          <w:sz w:val="22"/>
          <w:szCs w:val="22"/>
        </w:rPr>
        <w:t>Technical proficiencies include Microsoft Office Suite and social media.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b/>
          <w:sz w:val="22"/>
          <w:szCs w:val="22"/>
        </w:rPr>
        <w:t xml:space="preserve">Key Strengths: </w:t>
      </w:r>
      <w:r>
        <w:rPr>
          <w:rFonts w:ascii="Poppins" w:cs="Poppins" w:hAnsi="Poppins"/>
          <w:sz w:val="22"/>
          <w:szCs w:val="22"/>
        </w:rPr>
        <w:t xml:space="preserve">Intelligent and loyal team member, readily listening to others, acknowledging peer accomplishment, and contributing to positive and productive work environments and team morale. </w:t>
      </w:r>
    </w:p>
    <w:p>
      <w:pPr>
        <w:pStyle w:val="style179"/>
        <w:spacing w:lineRule="auto" w:line="276"/>
        <w:jc w:val="both"/>
        <w:rPr>
          <w:rFonts w:ascii="Poppins" w:cs="Poppins" w:hAnsi="Poppins"/>
          <w:sz w:val="22"/>
          <w:szCs w:val="22"/>
        </w:rPr>
      </w:pPr>
    </w:p>
    <w:p>
      <w:pPr>
        <w:pStyle w:val="style0"/>
        <w:pBdr>
          <w:top w:val="single" w:sz="6" w:space="20" w:color="7f7f7f"/>
        </w:pBdr>
        <w:spacing w:lineRule="auto" w:line="276"/>
        <w:jc w:val="center"/>
        <w:rPr>
          <w:rFonts w:ascii="Poppins" w:cs="Poppins" w:hAnsi="Poppins"/>
          <w:b/>
          <w:spacing w:val="10"/>
          <w:sz w:val="34"/>
          <w:szCs w:val="28"/>
        </w:rPr>
      </w:pPr>
      <w:r>
        <w:rPr>
          <w:rFonts w:ascii="Poppins" w:cs="Poppins" w:hAnsi="Poppins"/>
          <w:b/>
          <w:spacing w:val="10"/>
          <w:sz w:val="34"/>
          <w:szCs w:val="28"/>
        </w:rPr>
        <w:t>EDUCATION</w:t>
      </w:r>
    </w:p>
    <w:tbl>
      <w:tblPr>
        <w:tblStyle w:val="style154"/>
        <w:tblW w:w="5000" w:type="pct"/>
        <w:tblLook w:val="0200" w:firstRow="0" w:lastRow="0" w:firstColumn="0" w:lastColumn="0" w:noHBand="1" w:noVBand="0"/>
      </w:tblPr>
      <w:tblGrid>
        <w:gridCol w:w="3936"/>
        <w:gridCol w:w="3023"/>
        <w:gridCol w:w="3481"/>
      </w:tblGrid>
      <w:tr>
        <w:trPr>
          <w:trHeight w:val="532" w:hRule="atLeast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b/>
                <w:spacing w:val="10"/>
                <w:sz w:val="28"/>
                <w:szCs w:val="28"/>
              </w:rPr>
            </w:pPr>
            <w:r>
              <w:rPr>
                <w:rFonts w:ascii="Poppins" w:cs="Poppins" w:hAnsi="Poppins"/>
                <w:b/>
                <w:spacing w:val="10"/>
                <w:sz w:val="28"/>
                <w:szCs w:val="28"/>
              </w:rPr>
              <w:t>Primary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spacing w:val="1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spacing w:val="10"/>
                <w:sz w:val="28"/>
                <w:szCs w:val="28"/>
              </w:rPr>
            </w:pP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spacing w:val="10"/>
                <w:sz w:val="28"/>
                <w:szCs w:val="28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Don G. Antigua Elementary School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ascii="Poppins" w:cs="Poppins" w:hAnsi="Poppins"/>
                <w:i/>
                <w:sz w:val="22"/>
                <w:szCs w:val="22"/>
              </w:rPr>
              <w:t>(June 20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02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 xml:space="preserve"> – April 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2008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 xml:space="preserve">Don G. Antigua, </w:t>
            </w:r>
            <w:r>
              <w:rPr>
                <w:rFonts w:ascii="Poppins" w:cs="Poppins" w:hAnsi="Poppins"/>
                <w:sz w:val="22"/>
                <w:szCs w:val="22"/>
              </w:rPr>
              <w:t>Borbon</w:t>
            </w:r>
            <w:r>
              <w:rPr>
                <w:rFonts w:ascii="Poppins" w:cs="Poppins" w:hAnsi="Poppins"/>
                <w:sz w:val="22"/>
                <w:szCs w:val="22"/>
              </w:rPr>
              <w:t>, Cebu</w:t>
            </w: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b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sz w:val="28"/>
                <w:szCs w:val="22"/>
              </w:rPr>
              <w:t>Seconda</w:t>
            </w:r>
            <w:r>
              <w:rPr>
                <w:rFonts w:ascii="Poppins" w:cs="Poppins" w:hAnsi="Poppins"/>
                <w:b/>
                <w:sz w:val="28"/>
                <w:szCs w:val="22"/>
              </w:rPr>
              <w:t>ry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sz w:val="28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Don Emilio Osmeña Memorial High School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ascii="Poppins" w:cs="Poppins" w:hAnsi="Poppins"/>
                <w:i/>
                <w:sz w:val="22"/>
                <w:szCs w:val="22"/>
              </w:rPr>
              <w:t>(June 20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08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– April 201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2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Sagay</w:t>
            </w:r>
            <w:r>
              <w:rPr>
                <w:rFonts w:ascii="Poppins" w:cs="Poppins" w:hAnsi="Poppins"/>
                <w:sz w:val="22"/>
                <w:szCs w:val="22"/>
              </w:rPr>
              <w:t xml:space="preserve">, </w:t>
            </w:r>
            <w:r>
              <w:rPr>
                <w:rFonts w:ascii="Poppins" w:cs="Poppins" w:hAnsi="Poppins"/>
                <w:sz w:val="22"/>
                <w:szCs w:val="22"/>
              </w:rPr>
              <w:t>Borbon</w:t>
            </w:r>
            <w:r>
              <w:rPr>
                <w:rFonts w:ascii="Poppins" w:cs="Poppins" w:hAnsi="Poppins"/>
                <w:sz w:val="22"/>
                <w:szCs w:val="22"/>
              </w:rPr>
              <w:t>, Cebu</w:t>
            </w: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sz w:val="28"/>
                <w:szCs w:val="22"/>
              </w:rPr>
              <w:t>Tertiary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ACLC College Mandaue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ascii="Poppins" w:cs="Poppins" w:hAnsi="Poppins"/>
                <w:i/>
                <w:sz w:val="22"/>
                <w:szCs w:val="22"/>
              </w:rPr>
              <w:t>(June 201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2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 xml:space="preserve">– 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October 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201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7</w:t>
            </w:r>
            <w:r>
              <w:rPr>
                <w:rFonts w:ascii="Poppins" w:cs="Poppins" w:hAnsi="Poppins"/>
                <w:i/>
                <w:sz w:val="22"/>
                <w:szCs w:val="22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 xml:space="preserve">M. C. Briones St, 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Mandaue City, Ceb</w:t>
            </w:r>
            <w:r>
              <w:rPr>
                <w:rFonts w:cs="Poppins" w:hAnsi="Poppins"/>
                <w:sz w:val="22"/>
                <w:szCs w:val="22"/>
                <w:lang w:val="en-US"/>
              </w:rPr>
              <w:t>u</w:t>
            </w:r>
          </w:p>
        </w:tc>
      </w:tr>
      <w:tr>
        <w:tblPrEx/>
        <w:trPr/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rPr>
                <w:rFonts w:ascii="Poppins" w:cs="Poppins" w:hAnsi="Poppins"/>
                <w:b w:val="false"/>
                <w:bCs w:val="false"/>
                <w:sz w:val="22"/>
                <w:szCs w:val="22"/>
              </w:rPr>
            </w:pPr>
            <w:r>
              <w:rPr>
                <w:rFonts w:ascii="Poppins" w:cs="Poppins" w:hAnsi="Poppins" w:hint="default"/>
                <w:b/>
                <w:bCs/>
                <w:sz w:val="28"/>
                <w:szCs w:val="22"/>
              </w:rPr>
              <w:t>Vocational</w:t>
            </w:r>
            <w:r>
              <w:rPr>
                <w:rFonts w:cs="Poppins" w:hAnsi="Poppins" w:hint="default"/>
                <w:b/>
                <w:bCs/>
                <w:sz w:val="28"/>
                <w:szCs w:val="22"/>
                <w:lang w:val="en-US"/>
              </w:rPr>
              <w:t xml:space="preserve"> College</w:t>
            </w:r>
          </w:p>
          <w:p>
            <w:pPr>
              <w:pStyle w:val="style0"/>
              <w:spacing w:lineRule="auto" w:line="276"/>
              <w:rPr>
                <w:rFonts w:ascii="Poppins" w:cs="Poppins" w:hAnsi="Poppins"/>
                <w:b w:val="false"/>
                <w:bCs w:val="false"/>
                <w:sz w:val="22"/>
                <w:szCs w:val="22"/>
              </w:rPr>
            </w:pPr>
            <w:r>
              <w:rPr>
                <w:rFonts w:cs="Poppins" w:hAnsi="Poppins" w:hint="default"/>
                <w:sz w:val="22"/>
                <w:szCs w:val="22"/>
                <w:lang w:val="en-US"/>
              </w:rPr>
              <w:t>UHA Caregiver Academy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cs="Poppins" w:hAnsi="Poppins"/>
                <w:i/>
                <w:sz w:val="22"/>
                <w:szCs w:val="22"/>
                <w:lang w:val="en-US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(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October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2022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-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October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 2023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Poppins" w:cs="Poppins" w:hAnsi="Poppins" w:hint="default"/>
                <w:sz w:val="22"/>
                <w:szCs w:val="22"/>
              </w:rPr>
              <w:t>M.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  <w:r>
              <w:rPr>
                <w:rFonts w:ascii="Poppins" w:cs="Poppins" w:hAnsi="Poppins" w:hint="default"/>
                <w:sz w:val="22"/>
                <w:szCs w:val="22"/>
              </w:rPr>
              <w:t>C.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  <w:r>
              <w:rPr>
                <w:rFonts w:ascii="Poppins" w:cs="Poppins" w:hAnsi="Poppins" w:hint="default"/>
                <w:sz w:val="22"/>
                <w:szCs w:val="22"/>
              </w:rPr>
              <w:t>Briones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  <w:r>
              <w:rPr>
                <w:rFonts w:ascii="Poppins" w:cs="Poppins" w:hAnsi="Poppins" w:hint="default"/>
                <w:sz w:val="22"/>
                <w:szCs w:val="22"/>
              </w:rPr>
              <w:t>St,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 w:hint="default"/>
                <w:sz w:val="22"/>
                <w:szCs w:val="22"/>
              </w:rPr>
              <w:t>Mandaue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  <w:r>
              <w:rPr>
                <w:rFonts w:ascii="Poppins" w:cs="Poppins" w:hAnsi="Poppins" w:hint="default"/>
                <w:sz w:val="22"/>
                <w:szCs w:val="22"/>
              </w:rPr>
              <w:t>City,</w:t>
            </w:r>
            <w:r>
              <w:rPr>
                <w:rFonts w:ascii="Poppins" w:cs="Poppins" w:hAnsi="Poppins" w:hint="default"/>
                <w:sz w:val="22"/>
                <w:szCs w:val="22"/>
              </w:rPr>
              <w:t xml:space="preserve"> </w:t>
            </w:r>
            <w:r>
              <w:rPr>
                <w:rFonts w:ascii="Poppins" w:cs="Poppins" w:hAnsi="Poppins" w:hint="default"/>
                <w:sz w:val="22"/>
                <w:szCs w:val="22"/>
              </w:rPr>
              <w:t>Cebu</w:t>
            </w:r>
          </w:p>
        </w:tc>
      </w:tr>
    </w:tbl>
    <w:p>
      <w:pPr>
        <w:pStyle w:val="style0"/>
        <w:widowControl w:val="false"/>
        <w:spacing w:lineRule="auto" w:line="276"/>
        <w:rPr>
          <w:rFonts w:ascii="Poppins" w:cs="Poppins" w:hAnsi="Poppins"/>
          <w:sz w:val="22"/>
          <w:szCs w:val="22"/>
        </w:rPr>
      </w:pP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sz w:val="28"/>
          <w:szCs w:val="22"/>
        </w:rPr>
      </w:pPr>
      <w:r>
        <w:rPr>
          <w:rFonts w:ascii="Poppins" w:cs="Poppins" w:hAnsi="Poppins"/>
          <w:b/>
          <w:sz w:val="28"/>
          <w:szCs w:val="22"/>
        </w:rPr>
        <w:t>Seminars</w:t>
      </w:r>
      <w:r>
        <w:rPr>
          <w:rFonts w:cs="Poppins" w:hAnsi="Poppins"/>
          <w:b/>
          <w:sz w:val="28"/>
          <w:szCs w:val="22"/>
          <w:lang w:val="en-US"/>
        </w:rPr>
        <w:t xml:space="preserve"> &amp; Certificate</w:t>
      </w:r>
      <w:r>
        <w:rPr>
          <w:rFonts w:cs="Poppins" w:hAnsi="Poppins"/>
          <w:b/>
          <w:sz w:val="28"/>
          <w:szCs w:val="22"/>
          <w:lang w:val="en-US"/>
        </w:rPr>
        <w:t>s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Leadership Trainin</w:t>
      </w:r>
      <w:r>
        <w:rPr>
          <w:rFonts w:cs="Poppins" w:hAnsi="Poppins"/>
          <w:sz w:val="22"/>
          <w:szCs w:val="22"/>
          <w:lang w:val="en-US"/>
        </w:rPr>
        <w:t>g</w:t>
      </w:r>
    </w:p>
    <w:p>
      <w:pPr>
        <w:pStyle w:val="style179"/>
        <w:widowControl w:val="false"/>
        <w:numPr>
          <w:ilvl w:val="0"/>
          <w:numId w:val="18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Drug Awaren</w:t>
      </w:r>
      <w:r>
        <w:rPr>
          <w:rFonts w:cs="Poppins" w:hAnsi="Poppins"/>
          <w:sz w:val="22"/>
          <w:szCs w:val="22"/>
          <w:lang w:val="en-US"/>
        </w:rPr>
        <w:t xml:space="preserve">ess 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Career Seminar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cs="Poppins" w:hAnsi="Poppins"/>
          <w:sz w:val="22"/>
          <w:szCs w:val="22"/>
          <w:lang w:val="en-US"/>
        </w:rPr>
        <w:t>S</w:t>
      </w:r>
      <w:r>
        <w:rPr>
          <w:rFonts w:cs="Poppins" w:hAnsi="Poppins"/>
          <w:sz w:val="22"/>
          <w:szCs w:val="22"/>
          <w:lang w:val="en-US"/>
        </w:rPr>
        <w:t xml:space="preserve">tudent w/ </w:t>
      </w:r>
      <w:r>
        <w:rPr>
          <w:rFonts w:cs="Poppins" w:hAnsi="Poppins"/>
          <w:sz w:val="22"/>
          <w:szCs w:val="22"/>
          <w:lang w:val="en-US"/>
        </w:rPr>
        <w:t>S</w:t>
      </w:r>
      <w:r>
        <w:rPr>
          <w:rFonts w:cs="Poppins" w:hAnsi="Poppins"/>
          <w:sz w:val="22"/>
          <w:szCs w:val="22"/>
          <w:lang w:val="en-US"/>
        </w:rPr>
        <w:t xml:space="preserve">pecial </w:t>
      </w:r>
      <w:r>
        <w:rPr>
          <w:rFonts w:cs="Poppins" w:hAnsi="Poppins"/>
          <w:sz w:val="22"/>
          <w:szCs w:val="22"/>
          <w:lang w:val="en-US"/>
        </w:rPr>
        <w:t>Need</w:t>
      </w:r>
      <w:r>
        <w:rPr>
          <w:rFonts w:cs="Poppins" w:hAnsi="Poppins"/>
          <w:sz w:val="22"/>
          <w:szCs w:val="22"/>
          <w:lang w:val="en-US"/>
        </w:rPr>
        <w:t>s (</w:t>
      </w:r>
      <w:r>
        <w:rPr>
          <w:rFonts w:cs="Poppins" w:hAnsi="Poppins"/>
          <w:sz w:val="22"/>
          <w:szCs w:val="22"/>
          <w:lang w:val="en-US"/>
        </w:rPr>
        <w:t>S</w:t>
      </w:r>
      <w:r>
        <w:rPr>
          <w:rFonts w:cs="Poppins" w:hAnsi="Poppins"/>
          <w:sz w:val="22"/>
          <w:szCs w:val="22"/>
          <w:lang w:val="en-US"/>
        </w:rPr>
        <w:t>PED</w:t>
      </w:r>
      <w:r>
        <w:rPr>
          <w:rFonts w:cs="Poppins" w:hAnsi="Poppins"/>
          <w:sz w:val="22"/>
          <w:szCs w:val="22"/>
          <w:lang w:val="en-US"/>
        </w:rPr>
        <w:t>)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cs="Poppins" w:hAnsi="Poppins"/>
          <w:sz w:val="22"/>
          <w:szCs w:val="22"/>
          <w:lang w:val="en-US"/>
        </w:rPr>
        <w:t>First aid/CPR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cs="Poppins" w:hAnsi="Poppins"/>
          <w:sz w:val="22"/>
          <w:szCs w:val="22"/>
          <w:lang w:val="en-US"/>
        </w:rPr>
        <w:t xml:space="preserve">Basic Life Support (BLS) </w:t>
      </w: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sz w:val="28"/>
          <w:szCs w:val="22"/>
        </w:rPr>
      </w:pP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sz w:val="28"/>
          <w:szCs w:val="22"/>
        </w:rPr>
      </w:pPr>
      <w:r>
        <w:rPr>
          <w:rFonts w:ascii="Poppins" w:cs="Poppins" w:hAnsi="Poppins"/>
          <w:b/>
          <w:sz w:val="28"/>
          <w:szCs w:val="22"/>
        </w:rPr>
        <w:t>Qualifications &amp; Skills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Eager to work well under pressure and meet tight deadlines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Ability to work efficiency without supervision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Oriented in Microsoft Office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Easily adopt new environment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sz w:val="22"/>
          <w:szCs w:val="22"/>
        </w:rPr>
      </w:pPr>
      <w:r>
        <w:rPr>
          <w:rFonts w:ascii="Poppins" w:cs="Poppins" w:hAnsi="Poppins"/>
          <w:sz w:val="22"/>
          <w:szCs w:val="22"/>
        </w:rPr>
        <w:t>Willing to be train and learn</w:t>
      </w: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bCs/>
          <w:sz w:val="28"/>
          <w:szCs w:val="28"/>
        </w:rPr>
      </w:pPr>
      <w:r>
        <w:rPr>
          <w:rFonts w:ascii="Poppins" w:cs="Poppins" w:hAnsi="Poppins"/>
          <w:b/>
          <w:bCs/>
          <w:sz w:val="28"/>
          <w:szCs w:val="28"/>
        </w:rPr>
        <w:t>Experience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b/>
          <w:bCs/>
          <w:sz w:val="22"/>
          <w:szCs w:val="22"/>
        </w:rPr>
      </w:pPr>
      <w:r>
        <w:rPr>
          <w:rFonts w:ascii="Poppins" w:cs="Poppins" w:hAnsi="Poppins"/>
          <w:b/>
          <w:bCs/>
          <w:sz w:val="22"/>
          <w:szCs w:val="22"/>
        </w:rPr>
        <w:t>Chowking</w:t>
      </w:r>
      <w:r>
        <w:rPr>
          <w:rFonts w:ascii="Poppins" w:cs="Poppins" w:hAnsi="Poppins"/>
          <w:b/>
          <w:bCs/>
          <w:sz w:val="22"/>
          <w:szCs w:val="22"/>
        </w:rPr>
        <w:t xml:space="preserve"> A.S Fortuna </w:t>
      </w:r>
      <w:r>
        <w:rPr>
          <w:rFonts w:ascii="Poppins" w:cs="Poppins" w:hAnsi="Poppins"/>
          <w:b/>
          <w:bCs/>
          <w:sz w:val="22"/>
          <w:szCs w:val="22"/>
        </w:rPr>
        <w:t>–</w:t>
      </w:r>
      <w:r>
        <w:rPr>
          <w:rFonts w:ascii="Poppins" w:cs="Poppins" w:hAnsi="Poppins"/>
          <w:b/>
          <w:bCs/>
          <w:sz w:val="22"/>
          <w:szCs w:val="22"/>
        </w:rPr>
        <w:t xml:space="preserve"> Cashier</w:t>
      </w:r>
      <w:r>
        <w:rPr>
          <w:rFonts w:ascii="Poppins" w:cs="Poppins" w:hAnsi="Poppins"/>
          <w:b/>
          <w:bCs/>
          <w:sz w:val="22"/>
          <w:szCs w:val="22"/>
        </w:rPr>
        <w:br/>
      </w:r>
      <w:r>
        <w:rPr>
          <w:rFonts w:ascii="Poppins" w:cs="Poppins" w:hAnsi="Poppins"/>
          <w:sz w:val="22"/>
          <w:szCs w:val="22"/>
        </w:rPr>
        <w:t xml:space="preserve">A.S Fortuna St. </w:t>
      </w:r>
      <w:r>
        <w:rPr>
          <w:rFonts w:ascii="Poppins" w:cs="Poppins" w:hAnsi="Poppins"/>
          <w:sz w:val="22"/>
          <w:szCs w:val="22"/>
        </w:rPr>
        <w:t>Banilad</w:t>
      </w:r>
      <w:r>
        <w:rPr>
          <w:rFonts w:ascii="Poppins" w:cs="Poppins" w:hAnsi="Poppins"/>
          <w:sz w:val="22"/>
          <w:szCs w:val="22"/>
        </w:rPr>
        <w:t>, Mandaue City</w:t>
      </w:r>
      <w:r>
        <w:rPr>
          <w:rFonts w:ascii="Poppins" w:cs="Poppins" w:hAnsi="Poppins"/>
          <w:sz w:val="22"/>
          <w:szCs w:val="22"/>
        </w:rPr>
        <w:br/>
      </w:r>
      <w:r>
        <w:rPr>
          <w:rFonts w:ascii="Poppins" w:cs="Poppins" w:hAnsi="Poppins"/>
          <w:i/>
          <w:iCs/>
          <w:sz w:val="22"/>
          <w:szCs w:val="22"/>
        </w:rPr>
        <w:t>(</w:t>
      </w:r>
      <w:r>
        <w:rPr>
          <w:rFonts w:ascii="Poppins" w:cs="Poppins" w:hAnsi="Poppins"/>
          <w:i/>
          <w:iCs/>
          <w:sz w:val="22"/>
          <w:szCs w:val="22"/>
        </w:rPr>
        <w:t xml:space="preserve">November 26,2017- May </w:t>
      </w:r>
      <w:r>
        <w:rPr>
          <w:rFonts w:cs="Poppins" w:hAnsi="Poppins"/>
          <w:i/>
          <w:iCs/>
          <w:sz w:val="22"/>
          <w:szCs w:val="22"/>
          <w:lang w:val="en-US"/>
        </w:rPr>
        <w:t>2</w:t>
      </w:r>
      <w:r>
        <w:rPr>
          <w:rFonts w:ascii="Poppins" w:cs="Poppins" w:hAnsi="Poppins"/>
          <w:i/>
          <w:iCs/>
          <w:sz w:val="22"/>
          <w:szCs w:val="22"/>
        </w:rPr>
        <w:t>6,2018</w:t>
      </w:r>
      <w:r>
        <w:rPr>
          <w:rFonts w:ascii="Poppins" w:cs="Poppins" w:hAnsi="Poppins"/>
          <w:i/>
          <w:iCs/>
          <w:sz w:val="22"/>
          <w:szCs w:val="22"/>
        </w:rPr>
        <w:t>)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ascii="Poppins" w:cs="Poppins" w:hAnsi="Poppins"/>
          <w:b/>
          <w:bCs/>
          <w:sz w:val="22"/>
          <w:szCs w:val="22"/>
        </w:rPr>
      </w:pPr>
      <w:r>
        <w:rPr>
          <w:rFonts w:cs="Poppins" w:hAnsi="Poppins"/>
          <w:b/>
          <w:bCs/>
          <w:sz w:val="22"/>
          <w:szCs w:val="22"/>
          <w:lang w:val="en-US"/>
        </w:rPr>
        <w:t>6 Months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b/>
          <w:bCs/>
          <w:sz w:val="22"/>
          <w:szCs w:val="22"/>
        </w:rPr>
      </w:pPr>
      <w:r>
        <w:rPr>
          <w:rFonts w:ascii="Poppins" w:cs="Poppins" w:hAnsi="Poppins"/>
          <w:b/>
          <w:bCs/>
          <w:sz w:val="22"/>
          <w:szCs w:val="22"/>
        </w:rPr>
        <w:t>Cebu International Academy – Food Safety Officer (FSO)</w:t>
      </w:r>
      <w:r>
        <w:rPr>
          <w:rFonts w:ascii="Poppins" w:cs="Poppins" w:hAnsi="Poppins"/>
          <w:b/>
          <w:bCs/>
          <w:sz w:val="22"/>
          <w:szCs w:val="22"/>
        </w:rPr>
        <w:br/>
      </w:r>
      <w:r>
        <w:rPr>
          <w:rFonts w:ascii="Poppins" w:cs="Poppins" w:hAnsi="Poppins"/>
          <w:sz w:val="22"/>
          <w:szCs w:val="22"/>
        </w:rPr>
        <w:t>A</w:t>
      </w:r>
      <w:r>
        <w:rPr>
          <w:rFonts w:ascii="Poppins" w:cs="Poppins" w:hAnsi="Poppins"/>
          <w:sz w:val="22"/>
          <w:szCs w:val="22"/>
        </w:rPr>
        <w:t xml:space="preserve">. </w:t>
      </w:r>
      <w:r>
        <w:rPr>
          <w:rFonts w:ascii="Poppins" w:cs="Poppins" w:hAnsi="Poppins"/>
          <w:sz w:val="22"/>
          <w:szCs w:val="22"/>
        </w:rPr>
        <w:t>S</w:t>
      </w:r>
      <w:r>
        <w:rPr>
          <w:rFonts w:ascii="Poppins" w:cs="Poppins" w:hAnsi="Poppins"/>
          <w:sz w:val="22"/>
          <w:szCs w:val="22"/>
        </w:rPr>
        <w:t>.</w:t>
      </w:r>
      <w:r>
        <w:rPr>
          <w:rFonts w:ascii="Poppins" w:cs="Poppins" w:hAnsi="Poppins"/>
          <w:sz w:val="22"/>
          <w:szCs w:val="22"/>
        </w:rPr>
        <w:t xml:space="preserve"> Fortuna St., </w:t>
      </w:r>
      <w:r>
        <w:rPr>
          <w:rFonts w:ascii="Poppins" w:cs="Poppins" w:hAnsi="Poppins"/>
          <w:sz w:val="22"/>
          <w:szCs w:val="22"/>
        </w:rPr>
        <w:t>Tipolo</w:t>
      </w:r>
      <w:r>
        <w:rPr>
          <w:rFonts w:ascii="Poppins" w:cs="Poppins" w:hAnsi="Poppins"/>
          <w:sz w:val="22"/>
          <w:szCs w:val="22"/>
        </w:rPr>
        <w:t>, Mandaue City</w:t>
      </w:r>
      <w:r>
        <w:rPr>
          <w:rFonts w:ascii="Poppins" w:cs="Poppins" w:hAnsi="Poppins"/>
          <w:sz w:val="22"/>
          <w:szCs w:val="22"/>
        </w:rPr>
        <w:br/>
      </w:r>
      <w:r>
        <w:rPr>
          <w:rFonts w:ascii="Poppins" w:cs="Poppins" w:hAnsi="Poppins"/>
          <w:i/>
          <w:iCs/>
          <w:sz w:val="22"/>
          <w:szCs w:val="22"/>
        </w:rPr>
        <w:t>(</w:t>
      </w:r>
      <w:r>
        <w:rPr>
          <w:rFonts w:ascii="Poppins" w:cs="Poppins" w:hAnsi="Poppins"/>
          <w:i/>
          <w:iCs/>
          <w:sz w:val="22"/>
          <w:szCs w:val="22"/>
        </w:rPr>
        <w:t>May 27, 2019 – March 2</w:t>
      </w:r>
      <w:r>
        <w:rPr>
          <w:rFonts w:cs="Poppins" w:hAnsi="Poppins"/>
          <w:i/>
          <w:iCs/>
          <w:sz w:val="22"/>
          <w:szCs w:val="22"/>
          <w:lang w:val="en-US"/>
        </w:rPr>
        <w:t>7</w:t>
      </w:r>
      <w:r>
        <w:rPr>
          <w:rFonts w:ascii="Poppins" w:cs="Poppins" w:hAnsi="Poppins"/>
          <w:i/>
          <w:iCs/>
          <w:sz w:val="22"/>
          <w:szCs w:val="22"/>
        </w:rPr>
        <w:t>, 2020</w:t>
      </w:r>
      <w:r>
        <w:rPr>
          <w:rFonts w:ascii="Poppins" w:cs="Poppins" w:hAnsi="Poppins"/>
          <w:i/>
          <w:iCs/>
          <w:sz w:val="22"/>
          <w:szCs w:val="22"/>
        </w:rPr>
        <w:t>)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ascii="Poppins" w:cs="Poppins" w:hAnsi="Poppins"/>
          <w:b/>
          <w:bCs/>
          <w:sz w:val="22"/>
          <w:szCs w:val="22"/>
        </w:rPr>
      </w:pPr>
      <w:r>
        <w:rPr>
          <w:rFonts w:cs="Poppins" w:hAnsi="Poppins"/>
          <w:b/>
          <w:bCs/>
          <w:sz w:val="22"/>
          <w:szCs w:val="22"/>
          <w:lang w:val="en-US"/>
        </w:rPr>
        <w:t xml:space="preserve">10 Months 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b/>
          <w:bCs/>
          <w:sz w:val="22"/>
          <w:szCs w:val="22"/>
        </w:rPr>
      </w:pPr>
      <w:r>
        <w:rPr>
          <w:rFonts w:ascii="Poppins" w:cs="Poppins" w:hAnsi="Poppins"/>
          <w:b/>
          <w:bCs/>
          <w:sz w:val="22"/>
          <w:szCs w:val="22"/>
        </w:rPr>
        <w:t>Shopee Express</w:t>
      </w:r>
      <w:r>
        <w:rPr>
          <w:rFonts w:ascii="Poppins" w:cs="Poppins" w:hAnsi="Poppins"/>
          <w:b/>
          <w:bCs/>
          <w:sz w:val="22"/>
          <w:szCs w:val="22"/>
        </w:rPr>
        <w:t xml:space="preserve"> </w:t>
      </w:r>
      <w:r>
        <w:rPr>
          <w:rFonts w:cs="Poppins" w:hAnsi="Poppins"/>
          <w:b/>
          <w:bCs/>
          <w:sz w:val="22"/>
          <w:szCs w:val="22"/>
          <w:lang w:val="en-US"/>
        </w:rPr>
        <w:t>Corporation</w:t>
      </w:r>
      <w:r>
        <w:rPr>
          <w:rFonts w:ascii="Poppins" w:cs="Poppins" w:hAnsi="Poppins"/>
          <w:b/>
          <w:bCs/>
          <w:sz w:val="22"/>
          <w:szCs w:val="22"/>
        </w:rPr>
        <w:t xml:space="preserve"> – </w:t>
      </w:r>
      <w:r>
        <w:rPr>
          <w:rFonts w:cs="Poppins" w:hAnsi="Poppins"/>
          <w:b/>
          <w:bCs/>
          <w:sz w:val="22"/>
          <w:szCs w:val="22"/>
          <w:lang w:val="en-US"/>
        </w:rPr>
        <w:t xml:space="preserve">Backroom </w:t>
      </w:r>
      <w:r>
        <w:rPr>
          <w:rFonts w:cs="Poppins" w:hAnsi="Poppins"/>
          <w:b/>
          <w:bCs/>
          <w:sz w:val="22"/>
          <w:szCs w:val="22"/>
          <w:lang w:val="en-US"/>
        </w:rPr>
        <w:t>Staff (</w:t>
      </w:r>
      <w:r>
        <w:rPr>
          <w:rFonts w:ascii="Poppins" w:cs="Poppins" w:hAnsi="Poppins"/>
          <w:b/>
          <w:bCs/>
          <w:sz w:val="22"/>
          <w:szCs w:val="22"/>
        </w:rPr>
        <w:t>Inbound</w:t>
      </w:r>
      <w:r>
        <w:rPr>
          <w:rFonts w:cs="Poppins" w:hAnsi="Poppins"/>
          <w:b/>
          <w:bCs/>
          <w:sz w:val="22"/>
          <w:szCs w:val="22"/>
          <w:lang w:val="en-US"/>
        </w:rPr>
        <w:t xml:space="preserve">) </w:t>
      </w:r>
      <w:r>
        <w:rPr>
          <w:rFonts w:ascii="Poppins" w:cs="Poppins" w:hAnsi="Poppins"/>
          <w:b/>
          <w:bCs/>
          <w:sz w:val="22"/>
          <w:szCs w:val="22"/>
        </w:rPr>
        <w:br/>
      </w:r>
      <w:r>
        <w:rPr>
          <w:rFonts w:ascii="Poppins" w:cs="Poppins" w:hAnsi="Poppins"/>
          <w:sz w:val="22"/>
          <w:szCs w:val="22"/>
        </w:rPr>
        <w:t xml:space="preserve">Upper </w:t>
      </w:r>
      <w:r>
        <w:rPr>
          <w:rFonts w:ascii="Poppins" w:cs="Poppins" w:hAnsi="Poppins"/>
          <w:sz w:val="22"/>
          <w:szCs w:val="22"/>
        </w:rPr>
        <w:t>Tingub</w:t>
      </w:r>
      <w:r>
        <w:rPr>
          <w:rFonts w:ascii="Poppins" w:cs="Poppins" w:hAnsi="Poppins"/>
          <w:sz w:val="22"/>
          <w:szCs w:val="22"/>
        </w:rPr>
        <w:t>, Mandaue City</w:t>
      </w:r>
      <w:r>
        <w:rPr>
          <w:rFonts w:ascii="Poppins" w:cs="Poppins" w:hAnsi="Poppins"/>
          <w:sz w:val="22"/>
          <w:szCs w:val="22"/>
        </w:rPr>
        <w:br/>
      </w:r>
      <w:r>
        <w:rPr>
          <w:rFonts w:ascii="Poppins" w:cs="Poppins" w:hAnsi="Poppins"/>
          <w:i/>
          <w:iCs/>
          <w:sz w:val="22"/>
          <w:szCs w:val="22"/>
        </w:rPr>
        <w:t>(</w:t>
      </w:r>
      <w:r>
        <w:rPr>
          <w:rFonts w:cs="Poppins" w:hAnsi="Poppins"/>
          <w:i/>
          <w:iCs/>
          <w:sz w:val="22"/>
          <w:szCs w:val="22"/>
          <w:lang w:val="en-US"/>
        </w:rPr>
        <w:t>September 7</w:t>
      </w:r>
      <w:r>
        <w:rPr>
          <w:rFonts w:ascii="Poppins" w:cs="Poppins" w:hAnsi="Poppins"/>
          <w:i/>
          <w:iCs/>
          <w:sz w:val="22"/>
          <w:szCs w:val="22"/>
        </w:rPr>
        <w:t>, 202</w:t>
      </w:r>
      <w:r>
        <w:rPr>
          <w:rFonts w:cs="Poppins" w:hAnsi="Poppins"/>
          <w:i/>
          <w:iCs/>
          <w:sz w:val="22"/>
          <w:szCs w:val="22"/>
          <w:lang w:val="en-US"/>
        </w:rPr>
        <w:t>0</w:t>
      </w:r>
      <w:r>
        <w:rPr>
          <w:rFonts w:ascii="Poppins" w:cs="Poppins" w:hAnsi="Poppins"/>
          <w:i/>
          <w:iCs/>
          <w:sz w:val="22"/>
          <w:szCs w:val="22"/>
        </w:rPr>
        <w:t xml:space="preserve"> – October 31, 2021</w:t>
      </w:r>
      <w:r>
        <w:rPr>
          <w:rFonts w:ascii="Poppins" w:cs="Poppins" w:hAnsi="Poppins"/>
          <w:i/>
          <w:iCs/>
          <w:sz w:val="22"/>
          <w:szCs w:val="22"/>
        </w:rPr>
        <w:t>)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ascii="Poppins" w:cs="Poppins" w:hAnsi="Poppins"/>
          <w:b/>
          <w:bCs/>
          <w:sz w:val="22"/>
          <w:szCs w:val="22"/>
        </w:rPr>
      </w:pPr>
      <w:r>
        <w:rPr>
          <w:rFonts w:cs="Poppins" w:hAnsi="Poppins"/>
          <w:b/>
          <w:bCs/>
          <w:sz w:val="22"/>
          <w:szCs w:val="22"/>
          <w:lang w:val="en-US"/>
        </w:rPr>
        <w:t>1 year &amp; 1 month</w:t>
      </w:r>
    </w:p>
    <w:p>
      <w:pPr>
        <w:pStyle w:val="style179"/>
        <w:widowControl w:val="false"/>
        <w:numPr>
          <w:ilvl w:val="0"/>
          <w:numId w:val="17"/>
        </w:numPr>
        <w:spacing w:lineRule="auto" w:line="276"/>
        <w:rPr>
          <w:rFonts w:ascii="Poppins" w:cs="Poppins" w:hAnsi="Poppins"/>
          <w:b/>
          <w:bCs/>
          <w:sz w:val="22"/>
          <w:szCs w:val="22"/>
        </w:rPr>
      </w:pPr>
      <w:r>
        <w:rPr>
          <w:rFonts w:cs="Poppins" w:hAnsi="Poppins"/>
          <w:b/>
          <w:bCs/>
          <w:sz w:val="22"/>
          <w:szCs w:val="22"/>
          <w:lang w:val="en-US"/>
        </w:rPr>
        <w:t>Sports</w:t>
      </w:r>
      <w:r>
        <w:rPr>
          <w:rFonts w:cs="Poppins" w:hAnsi="Poppins"/>
          <w:b/>
          <w:bCs/>
          <w:sz w:val="22"/>
          <w:szCs w:val="22"/>
          <w:lang w:val="en-US"/>
        </w:rPr>
        <w:t xml:space="preserve"> </w:t>
      </w:r>
      <w:r>
        <w:rPr>
          <w:rFonts w:cs="Poppins" w:hAnsi="Poppins"/>
          <w:b/>
          <w:bCs/>
          <w:sz w:val="22"/>
          <w:szCs w:val="22"/>
          <w:lang w:val="en-US"/>
        </w:rPr>
        <w:t>C</w:t>
      </w:r>
      <w:r>
        <w:rPr>
          <w:rFonts w:cs="Poppins" w:hAnsi="Poppins"/>
          <w:b/>
          <w:bCs/>
          <w:sz w:val="22"/>
          <w:szCs w:val="22"/>
          <w:lang w:val="en-US"/>
        </w:rPr>
        <w:t>ity</w:t>
      </w:r>
      <w:r>
        <w:rPr>
          <w:rFonts w:cs="Poppins" w:hAnsi="Poppins"/>
          <w:b/>
          <w:bCs/>
          <w:sz w:val="22"/>
          <w:szCs w:val="22"/>
          <w:lang w:val="en-US"/>
        </w:rPr>
        <w:t xml:space="preserve"> International </w:t>
      </w:r>
      <w:r>
        <w:rPr>
          <w:rFonts w:cs="Poppins" w:hAnsi="Poppins"/>
          <w:b/>
          <w:bCs/>
          <w:sz w:val="22"/>
          <w:szCs w:val="22"/>
          <w:lang w:val="en-US"/>
        </w:rPr>
        <w:t xml:space="preserve"> Phil</w:t>
      </w:r>
      <w:r>
        <w:rPr>
          <w:rFonts w:cs="Poppins" w:hAnsi="Poppins"/>
          <w:b/>
          <w:bCs/>
          <w:sz w:val="22"/>
          <w:szCs w:val="22"/>
          <w:lang w:val="en-US"/>
        </w:rPr>
        <w:t>ippines - H</w:t>
      </w:r>
      <w:r>
        <w:rPr>
          <w:rFonts w:cs="Poppins" w:hAnsi="Poppins"/>
          <w:b/>
          <w:bCs/>
          <w:sz w:val="22"/>
          <w:szCs w:val="22"/>
          <w:lang w:val="en-US"/>
        </w:rPr>
        <w:t>uman Resource Clerk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cs="Poppins" w:hAnsi="Poppins"/>
          <w:b w:val="false"/>
          <w:bCs w:val="false"/>
          <w:sz w:val="22"/>
          <w:szCs w:val="22"/>
          <w:lang w:val="en-US"/>
        </w:rPr>
      </w:pPr>
      <w:r>
        <w:rPr>
          <w:rFonts w:cs="Poppins" w:hAnsi="Poppins"/>
          <w:b w:val="false"/>
          <w:bCs w:val="false"/>
          <w:sz w:val="22"/>
          <w:szCs w:val="22"/>
          <w:lang w:val="en-US"/>
        </w:rPr>
        <w:t>Mactan Economic Zone 1, Ibo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 Lapu-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>l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apu 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>Airport R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oad 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cs="Poppins" w:hAnsi="Poppins"/>
          <w:b w:val="false"/>
          <w:bCs w:val="false"/>
          <w:sz w:val="22"/>
          <w:szCs w:val="22"/>
          <w:lang w:val="en-US"/>
        </w:rPr>
      </w:pPr>
      <w:r>
        <w:rPr>
          <w:rFonts w:cs="Poppins" w:hAnsi="Poppins"/>
          <w:b w:val="false"/>
          <w:bCs w:val="false"/>
          <w:sz w:val="22"/>
          <w:szCs w:val="22"/>
          <w:lang w:val="en-US"/>
        </w:rPr>
        <w:t>Mactan Apparels Incorporated (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MAI) 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cs="Poppins" w:hAnsi="Poppins"/>
          <w:b w:val="false"/>
          <w:bCs w:val="false"/>
          <w:sz w:val="22"/>
          <w:szCs w:val="22"/>
          <w:lang w:val="en-US"/>
        </w:rPr>
      </w:pP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(March 17, 2022 - 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>October 25,2022</w:t>
      </w:r>
      <w:r>
        <w:rPr>
          <w:rFonts w:cs="Poppins" w:hAnsi="Poppins"/>
          <w:b w:val="false"/>
          <w:bCs w:val="false"/>
          <w:sz w:val="22"/>
          <w:szCs w:val="22"/>
          <w:lang w:val="en-US"/>
        </w:rPr>
        <w:t xml:space="preserve">) 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ascii="Poppins" w:cs="Poppins" w:hAnsi="Poppins"/>
          <w:b/>
          <w:bCs/>
          <w:sz w:val="28"/>
          <w:szCs w:val="28"/>
        </w:rPr>
      </w:pPr>
      <w:r>
        <w:rPr>
          <w:rFonts w:cs="Poppins" w:hAnsi="Poppins"/>
          <w:b/>
          <w:bCs/>
          <w:sz w:val="22"/>
          <w:szCs w:val="22"/>
          <w:lang w:val="en-US"/>
        </w:rPr>
        <w:t xml:space="preserve">7 </w:t>
      </w:r>
      <w:r>
        <w:rPr>
          <w:rFonts w:cs="Poppins" w:hAnsi="Poppins"/>
          <w:b/>
          <w:bCs/>
          <w:sz w:val="22"/>
          <w:szCs w:val="22"/>
          <w:lang w:val="en-US"/>
        </w:rPr>
        <w:t>Months</w:t>
      </w:r>
    </w:p>
    <w:p>
      <w:pPr>
        <w:pStyle w:val="style179"/>
        <w:widowControl w:val="false"/>
        <w:numPr>
          <w:ilvl w:val="0"/>
          <w:numId w:val="19"/>
        </w:numPr>
        <w:spacing w:lineRule="auto" w:line="276"/>
        <w:rPr>
          <w:rFonts w:ascii="Poppins" w:cs="Poppins" w:hAnsi="Poppins"/>
          <w:b/>
          <w:bCs/>
          <w:sz w:val="28"/>
          <w:szCs w:val="28"/>
        </w:rPr>
      </w:pPr>
      <w:r>
        <w:rPr>
          <w:rFonts w:cs="Poppins" w:hAnsi="Poppins"/>
          <w:b/>
          <w:bCs/>
          <w:sz w:val="28"/>
          <w:szCs w:val="28"/>
          <w:lang w:val="en-US"/>
        </w:rPr>
        <w:t>On call/</w:t>
      </w:r>
      <w:r>
        <w:rPr>
          <w:rFonts w:cs="Poppins" w:hAnsi="Poppins"/>
          <w:b/>
          <w:bCs/>
          <w:sz w:val="28"/>
          <w:szCs w:val="28"/>
          <w:lang w:val="en-US"/>
        </w:rPr>
        <w:t>Par</w:t>
      </w:r>
      <w:r>
        <w:rPr>
          <w:rFonts w:cs="Poppins" w:hAnsi="Poppins"/>
          <w:b/>
          <w:bCs/>
          <w:sz w:val="28"/>
          <w:szCs w:val="28"/>
          <w:lang w:val="en-US"/>
        </w:rPr>
        <w:t xml:space="preserve">t time </w:t>
      </w:r>
      <w:r>
        <w:rPr>
          <w:rFonts w:cs="Poppins" w:hAnsi="Poppins"/>
          <w:b/>
          <w:bCs/>
          <w:sz w:val="28"/>
          <w:szCs w:val="28"/>
          <w:lang w:val="en-US"/>
        </w:rPr>
        <w:t xml:space="preserve"> Caregiver</w:t>
      </w:r>
    </w:p>
    <w:p>
      <w:pPr>
        <w:pStyle w:val="style179"/>
        <w:widowControl w:val="false"/>
        <w:numPr>
          <w:ilvl w:val="0"/>
          <w:numId w:val="0"/>
        </w:numPr>
        <w:spacing w:lineRule="auto" w:line="276"/>
        <w:ind w:left="720" w:firstLine="0"/>
        <w:rPr>
          <w:rFonts w:ascii="Poppins" w:cs="Poppins" w:hAnsi="Poppins"/>
          <w:b/>
          <w:bCs/>
          <w:sz w:val="28"/>
          <w:szCs w:val="28"/>
        </w:rPr>
      </w:pP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bCs/>
          <w:sz w:val="28"/>
          <w:szCs w:val="28"/>
        </w:rPr>
      </w:pPr>
      <w:r>
        <w:rPr>
          <w:rFonts w:ascii="Poppins" w:cs="Poppins" w:hAnsi="Poppins"/>
          <w:b/>
          <w:bCs/>
          <w:sz w:val="28"/>
          <w:szCs w:val="28"/>
        </w:rPr>
        <w:t>Chara</w:t>
      </w:r>
      <w:r>
        <w:rPr>
          <w:rFonts w:ascii="Poppins" w:cs="Poppins" w:hAnsi="Poppins"/>
          <w:b/>
          <w:bCs/>
          <w:sz w:val="28"/>
          <w:szCs w:val="28"/>
        </w:rPr>
        <w:t>cter References</w:t>
      </w: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bCs/>
          <w:sz w:val="28"/>
          <w:szCs w:val="28"/>
        </w:rPr>
      </w:pPr>
    </w:p>
    <w:tbl>
      <w:tblPr>
        <w:tblStyle w:val="style15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99"/>
        <w:gridCol w:w="3481"/>
      </w:tblGrid>
      <w:tr>
        <w:trPr/>
        <w:tc>
          <w:tcPr>
            <w:tcW w:w="1274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spacing w:val="10"/>
                <w:sz w:val="28"/>
                <w:szCs w:val="28"/>
              </w:rPr>
            </w:pPr>
            <w:r>
              <w:rPr>
                <w:rFonts w:ascii="Poppins" w:cs="Poppins" w:hAnsi="Poppins"/>
                <w:b/>
                <w:bCs/>
                <w:spacing w:val="10"/>
              </w:rPr>
              <w:t>Name</w:t>
            </w:r>
          </w:p>
        </w:tc>
        <w:tc>
          <w:tcPr>
            <w:tcW w:w="2059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bCs/>
                <w:sz w:val="22"/>
                <w:szCs w:val="22"/>
              </w:rPr>
              <w:t>Job Description / Address</w:t>
            </w:r>
          </w:p>
        </w:tc>
        <w:tc>
          <w:tcPr>
            <w:tcW w:w="1667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bCs/>
                <w:sz w:val="22"/>
                <w:szCs w:val="22"/>
              </w:rPr>
              <w:t>Contact Number</w:t>
            </w:r>
          </w:p>
        </w:tc>
      </w:tr>
      <w:tr>
        <w:tblPrEx/>
        <w:trPr/>
        <w:tc>
          <w:tcPr>
            <w:tcW w:w="1274" w:type="pct"/>
            <w:tcBorders/>
          </w:tcPr>
          <w:p>
            <w:pPr>
              <w:pStyle w:val="style0"/>
              <w:spacing w:lineRule="auto" w:line="276"/>
              <w:rPr>
                <w:rFonts w:ascii="Poppins" w:cs="Poppins" w:hAnsi="Poppins"/>
                <w:b/>
                <w:bCs/>
                <w:sz w:val="22"/>
                <w:szCs w:val="22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sz w:val="22"/>
                <w:szCs w:val="22"/>
              </w:rPr>
            </w:pP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 xml:space="preserve">Jessari </w:t>
            </w: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 xml:space="preserve">D. </w:t>
            </w: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>Marson</w:t>
            </w:r>
          </w:p>
          <w:p>
            <w:pPr>
              <w:pStyle w:val="style0"/>
              <w:spacing w:lineRule="auto" w:line="276"/>
              <w:rPr>
                <w:rFonts w:ascii="Poppins" w:cs="Poppins" w:hAnsi="Poppins"/>
                <w:sz w:val="28"/>
                <w:szCs w:val="22"/>
              </w:rPr>
            </w:pPr>
          </w:p>
        </w:tc>
        <w:tc>
          <w:tcPr>
            <w:tcW w:w="2059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  <w:t>Backroom Staff/</w:t>
            </w: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>P</w:t>
            </w: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 xml:space="preserve">IC </w:t>
            </w: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>in Onhold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</w:pPr>
            <w:r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  <w:t>Shopee Express Logistics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ascii="Poppins" w:cs="Poppins" w:hAnsi="Poppins"/>
                <w:i/>
                <w:iCs/>
                <w:sz w:val="22"/>
                <w:szCs w:val="22"/>
              </w:rPr>
              <w:t xml:space="preserve">Upper </w:t>
            </w:r>
            <w:r>
              <w:rPr>
                <w:rFonts w:ascii="Poppins" w:cs="Poppins" w:hAnsi="Poppins"/>
                <w:i/>
                <w:iCs/>
                <w:sz w:val="22"/>
                <w:szCs w:val="22"/>
              </w:rPr>
              <w:t>Tingub</w:t>
            </w:r>
            <w:r>
              <w:rPr>
                <w:rFonts w:ascii="Poppins" w:cs="Poppins" w:hAnsi="Poppins"/>
                <w:i/>
                <w:iCs/>
                <w:sz w:val="22"/>
                <w:szCs w:val="22"/>
              </w:rPr>
              <w:t>, Mandaue City</w:t>
            </w:r>
          </w:p>
        </w:tc>
        <w:tc>
          <w:tcPr>
            <w:tcW w:w="1667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ascii="Poppins" w:cs="Poppins" w:hAnsi="Poppins"/>
                <w:sz w:val="22"/>
                <w:szCs w:val="22"/>
              </w:rPr>
              <w:t>09</w:t>
            </w:r>
            <w:r>
              <w:rPr>
                <w:rFonts w:cs="Poppins" w:hAnsi="Poppins"/>
                <w:sz w:val="22"/>
                <w:szCs w:val="22"/>
                <w:lang w:val="en-US"/>
              </w:rPr>
              <w:t>912199644</w:t>
            </w:r>
          </w:p>
        </w:tc>
      </w:tr>
      <w:tr>
        <w:tblPrEx/>
        <w:trPr/>
        <w:tc>
          <w:tcPr>
            <w:tcW w:w="1274" w:type="pct"/>
            <w:tcBorders/>
          </w:tcPr>
          <w:p>
            <w:pPr>
              <w:pStyle w:val="style0"/>
              <w:spacing w:lineRule="auto" w:line="276"/>
              <w:rPr>
                <w:rFonts w:ascii="Poppins" w:cs="Poppins" w:hAnsi="Poppins"/>
                <w:b/>
                <w:bCs/>
                <w:sz w:val="22"/>
                <w:szCs w:val="22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sz w:val="22"/>
                <w:szCs w:val="22"/>
              </w:rPr>
            </w:pP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>Guia Patri</w:t>
            </w: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 xml:space="preserve">cia </w:t>
            </w: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 xml:space="preserve">C. </w:t>
            </w:r>
            <w:r>
              <w:rPr>
                <w:rFonts w:cs="Poppins" w:hAnsi="Poppins"/>
                <w:b/>
                <w:bCs/>
                <w:sz w:val="22"/>
                <w:szCs w:val="22"/>
                <w:lang w:val="en-US"/>
              </w:rPr>
              <w:t>Amores</w:t>
            </w:r>
          </w:p>
        </w:tc>
        <w:tc>
          <w:tcPr>
            <w:tcW w:w="2059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</w:pP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>Human Resource Supervisor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b/>
                <w:bCs/>
                <w:iCs/>
                <w:sz w:val="22"/>
                <w:szCs w:val="22"/>
              </w:rPr>
            </w:pPr>
            <w:r>
              <w:rPr>
                <w:rFonts w:cs="Poppins" w:hAnsi="Poppins"/>
                <w:b/>
                <w:bCs/>
                <w:iCs/>
                <w:sz w:val="22"/>
                <w:szCs w:val="22"/>
                <w:lang w:val="en-US"/>
              </w:rPr>
              <w:t xml:space="preserve">Mactan Apparel Incorporated </w:t>
            </w: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i/>
                <w:sz w:val="22"/>
                <w:szCs w:val="22"/>
              </w:rPr>
            </w:pP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Mepz 1, Ibo Lapu-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>l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apu </w:t>
            </w:r>
            <w:r>
              <w:rPr>
                <w:rFonts w:cs="Poppins" w:hAnsi="Poppins"/>
                <w:i/>
                <w:sz w:val="22"/>
                <w:szCs w:val="22"/>
                <w:lang w:val="en-US"/>
              </w:rPr>
              <w:t xml:space="preserve">Airport Rd. </w:t>
            </w:r>
          </w:p>
        </w:tc>
        <w:tc>
          <w:tcPr>
            <w:tcW w:w="1667" w:type="pct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Poppins" w:cs="Poppins" w:hAnsi="Poppins"/>
                <w:sz w:val="22"/>
                <w:szCs w:val="22"/>
              </w:rPr>
            </w:pPr>
            <w:r>
              <w:rPr>
                <w:rFonts w:cs="Poppins" w:hAnsi="Poppins"/>
                <w:sz w:val="22"/>
                <w:szCs w:val="22"/>
                <w:lang w:val="en-US"/>
              </w:rPr>
              <w:t>09178489277</w:t>
            </w:r>
          </w:p>
        </w:tc>
      </w:tr>
    </w:tbl>
    <w:p>
      <w:pPr>
        <w:pStyle w:val="style0"/>
        <w:widowControl w:val="false"/>
        <w:spacing w:lineRule="auto" w:line="276"/>
        <w:rPr>
          <w:rFonts w:ascii="Poppins" w:cs="Poppins" w:hAnsi="Poppins"/>
          <w:b/>
          <w:bCs/>
          <w:sz w:val="28"/>
          <w:szCs w:val="28"/>
        </w:rPr>
      </w:pPr>
    </w:p>
    <w:p>
      <w:pPr>
        <w:pStyle w:val="style0"/>
        <w:widowControl w:val="false"/>
        <w:spacing w:lineRule="auto" w:line="276"/>
        <w:rPr>
          <w:rFonts w:ascii="Poppins" w:cs="Poppins" w:hAnsi="Poppins"/>
          <w:b/>
          <w:bCs/>
          <w:sz w:val="28"/>
          <w:szCs w:val="28"/>
        </w:rPr>
      </w:pPr>
    </w:p>
    <w:p>
      <w:pPr>
        <w:pStyle w:val="style0"/>
        <w:widowControl w:val="false"/>
        <w:spacing w:lineRule="auto" w:line="276"/>
        <w:rPr>
          <w:rFonts w:ascii="Poppins" w:cs="Poppins" w:hAnsi="Poppins"/>
          <w:sz w:val="28"/>
          <w:szCs w:val="28"/>
          <w:vertAlign w:val="subscript"/>
        </w:rPr>
      </w:pPr>
      <w:r>
        <w:rPr>
          <w:rFonts w:ascii="Poppins" w:cs="Poppins" w:hAnsi="Poppins"/>
          <w:sz w:val="28"/>
          <w:szCs w:val="28"/>
          <w:vertAlign w:val="subscript"/>
        </w:rPr>
        <w:t>I hereby certify that the above information is true and correct through the best of my knowledge and belief.</w:t>
      </w:r>
    </w:p>
    <w:sectPr>
      <w:type w:val="continuous"/>
      <w:pgSz w:w="12240" w:h="15840" w:orient="portrait"/>
      <w:pgMar w:top="1008" w:right="1008" w:bottom="1008" w:left="1008" w:header="1008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ungsuh">
    <w:altName w:val="Gungsuh"/>
    <w:panose1 w:val="00000000000000000000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3"/>
    <w:multiLevelType w:val="hybridMultilevel"/>
    <w:tmpl w:val="9F8076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B30AD58"/>
    <w:lvl w:ilvl="0">
      <w:start w:val="1"/>
      <w:numFmt w:val="bullet"/>
      <w:lvlText w:val=""/>
      <w:lvlJc w:val="left"/>
      <w:pPr>
        <w:ind w:left="360" w:hanging="360"/>
      </w:pPr>
      <w:rPr>
        <w:rFonts w:ascii="Symbol" w:cs="Times New Roman" w:eastAsia="Times New Roman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5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6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7"/>
    <w:multiLevelType w:val="multilevel"/>
    <w:tmpl w:val="F678062C"/>
    <w:lvl w:ilvl="0">
      <w:start w:val="1"/>
      <w:numFmt w:val="bullet"/>
      <w:lvlText w:val=""/>
      <w:lvlJc w:val="left"/>
      <w:pPr>
        <w:ind w:left="187" w:hanging="187"/>
      </w:pPr>
      <w:rPr>
        <w:rFonts w:ascii="Symbol" w:cs="Times New Roman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8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9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A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B"/>
    <w:multiLevelType w:val="hybridMultilevel"/>
    <w:tmpl w:val="44CCD8CE"/>
    <w:lvl w:ilvl="0" w:tplc="48E4B2D4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444D1CE"/>
    <w:lvl w:ilvl="0" w:tplc="48E4B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0E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0F"/>
    <w:multiLevelType w:val="hybridMultilevel"/>
    <w:tmpl w:val="ABA8EDF2"/>
    <w:lvl w:ilvl="0" w:tplc="48E4B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5"/>
  </w:num>
  <w:num w:numId="5">
    <w:abstractNumId w:val="14"/>
  </w:num>
  <w:num w:numId="6">
    <w:abstractNumId w:val="13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jc w:val="center"/>
      <w:outlineLvl w:val="0"/>
    </w:pPr>
    <w:rPr>
      <w:b/>
      <w:i/>
      <w:sz w:val="26"/>
      <w:szCs w:val="26"/>
    </w:rPr>
  </w:style>
  <w:style w:type="paragraph" w:styleId="style2">
    <w:name w:val="heading 2"/>
    <w:basedOn w:val="style0"/>
    <w:next w:val="style0"/>
    <w:qFormat/>
    <w:uiPriority w:val="9"/>
    <w:pPr>
      <w:keepNext/>
      <w:outlineLvl w:val="1"/>
    </w:pPr>
    <w:rPr>
      <w:b/>
      <w:sz w:val="22"/>
      <w:szCs w:val="22"/>
    </w:rPr>
  </w:style>
  <w:style w:type="paragraph" w:styleId="style3">
    <w:name w:val="heading 3"/>
    <w:basedOn w:val="style0"/>
    <w:next w:val="style0"/>
    <w:qFormat/>
    <w:uiPriority w:val="9"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style4">
    <w:name w:val="heading 4"/>
    <w:basedOn w:val="style0"/>
    <w:next w:val="style0"/>
    <w:qFormat/>
    <w:uiPriority w:val="9"/>
    <w:pPr>
      <w:keepNext/>
      <w:jc w:val="center"/>
      <w:outlineLvl w:val="3"/>
    </w:pPr>
    <w:rPr>
      <w:i/>
      <w:sz w:val="23"/>
      <w:szCs w:val="23"/>
    </w:rPr>
  </w:style>
  <w:style w:type="paragraph" w:styleId="style5">
    <w:name w:val="heading 5"/>
    <w:basedOn w:val="style0"/>
    <w:next w:val="style0"/>
    <w:qFormat/>
    <w:uiPriority w:val="9"/>
    <w:pPr>
      <w:keepNext/>
      <w:outlineLvl w:val="4"/>
    </w:pPr>
    <w:rPr>
      <w:i/>
      <w:sz w:val="23"/>
      <w:szCs w:val="23"/>
    </w:rPr>
  </w:style>
  <w:style w:type="paragraph" w:styleId="style6">
    <w:name w:val="heading 6"/>
    <w:basedOn w:val="style0"/>
    <w:next w:val="style0"/>
    <w:qFormat/>
    <w:uiPriority w:val="9"/>
    <w:pPr>
      <w:keepNext/>
      <w:outlineLvl w:val="5"/>
    </w:pPr>
    <w:rPr>
      <w:b/>
      <w:sz w:val="23"/>
      <w:szCs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jc w:val="center"/>
    </w:pPr>
    <w:rPr>
      <w:b/>
      <w:sz w:val="28"/>
      <w:szCs w:val="28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name w:val="3"/>
    <w:basedOn w:val="style105"/>
    <w:next w:val="style4097"/>
    <w:pPr/>
    <w:rPr/>
    <w:tblPr>
      <w:tblStyleRowBandSize w:val="1"/>
      <w:tblStyleColBandSize w:val="1"/>
    </w:tblPr>
    <w:tcPr>
      <w:tcBorders/>
    </w:tcPr>
  </w:style>
  <w:style w:type="table" w:customStyle="1" w:styleId="style4098">
    <w:name w:val="2"/>
    <w:basedOn w:val="style105"/>
    <w:next w:val="style4098"/>
    <w:pPr/>
    <w:rPr/>
    <w:tblPr>
      <w:tblStyleRowBandSize w:val="1"/>
      <w:tblStyleColBandSize w:val="1"/>
    </w:tblPr>
    <w:tcPr>
      <w:tcBorders/>
    </w:tcPr>
  </w:style>
  <w:style w:type="table" w:customStyle="1" w:styleId="style4099">
    <w:name w:val="1"/>
    <w:basedOn w:val="style105"/>
    <w:next w:val="style4099"/>
    <w:pPr/>
    <w:rPr/>
    <w:tblPr>
      <w:tblStyleRowBandSize w:val="1"/>
      <w:tblStyleColBandSize w:val="1"/>
    </w:tbl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6ed47d5f-18f3-4298-b94c-f68c9e06eeb1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657ef60f-a32e-4610-bc70-e8f09b5b5f6f"/>
    <w:basedOn w:val="style65"/>
    <w:next w:val="style4101"/>
    <w:link w:val="style32"/>
    <w:uiPriority w:val="99"/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pPr/>
    <w:rPr>
      <w:sz w:val="20"/>
      <w:szCs w:val="20"/>
    </w:rPr>
  </w:style>
  <w:style w:type="character" w:customStyle="1" w:styleId="style4102">
    <w:name w:val="Comment Text Char"/>
    <w:basedOn w:val="style65"/>
    <w:next w:val="style410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Comment Subject Char"/>
    <w:basedOn w:val="style4102"/>
    <w:next w:val="style4103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Segoe UI" w:cs="Segoe UI" w:hAnsi="Segoe UI"/>
      <w:sz w:val="18"/>
      <w:szCs w:val="18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5">
    <w:name w:val="Unresolved Mention1"/>
    <w:basedOn w:val="style65"/>
    <w:next w:val="style4105"/>
    <w:uiPriority w:val="99"/>
    <w:rPr>
      <w:color w:val="605e5c"/>
      <w:shd w:val="clear" w:color="auto" w:fill="e1dfdd"/>
    </w:rPr>
  </w:style>
  <w:style w:type="paragraph" w:styleId="style67">
    <w:name w:val="Body Text Indent"/>
    <w:basedOn w:val="style0"/>
    <w:next w:val="style67"/>
    <w:link w:val="style4106"/>
    <w:uiPriority w:val="99"/>
    <w:pPr>
      <w:spacing w:after="120"/>
      <w:ind w:left="360"/>
    </w:pPr>
    <w:rPr/>
  </w:style>
  <w:style w:type="character" w:customStyle="1" w:styleId="style4106">
    <w:name w:val="Body Text Indent Char"/>
    <w:basedOn w:val="style65"/>
    <w:next w:val="style4106"/>
    <w:link w:val="style67"/>
    <w:uiPriority w:val="99"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4633-46F9-484B-BAF7-C571B588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Words>359</Words>
  <Pages>3</Pages>
  <Characters>2144</Characters>
  <Application>WPS Office135616331</Application>
  <DocSecurity>0</DocSecurity>
  <Paragraphs>101</Paragraphs>
  <ScaleCrop>false</ScaleCrop>
  <LinksUpToDate>false</LinksUpToDate>
  <CharactersWithSpaces>2455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2022-01-23T01:40:00Z</dcterms:created>
  <dc:creator>WPS Office</dc:creator>
  <lastModifiedBy>NAM-LX9</lastModifiedBy>
  <dcterms:modified xsi:type="dcterms:W3CDTF">2023-12-05T09:41:02Z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