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CURRICULUM VITAE</w:t>
      </w:r>
    </w:p>
    <w:p>
      <w:pPr>
        <w:pStyle w:val="style0"/>
        <w:rPr>
          <w:rFonts w:cs="Arial"/>
          <w:sz w:val="40"/>
          <w:szCs w:val="40"/>
        </w:rPr>
      </w:pPr>
    </w:p>
    <w:p>
      <w:pPr>
        <w:pStyle w:val="style0"/>
        <w:rPr>
          <w:rFonts w:cs="Arial"/>
          <w:sz w:val="40"/>
          <w:szCs w:val="40"/>
        </w:rPr>
      </w:pPr>
      <w:r>
        <w:rPr>
          <w:noProof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:posOffset>4303395</wp:posOffset>
            </wp:positionH>
            <wp:positionV relativeFrom="paragraph">
              <wp:posOffset>240029</wp:posOffset>
            </wp:positionV>
            <wp:extent cx="1311909" cy="1729105"/>
            <wp:effectExtent l="0" t="0" r="0" b="0"/>
            <wp:wrapNone/>
            <wp:docPr id="1026" name="Picture 12" descr="20190422183644_000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11909" cy="17291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ARTEMIO ANCHETA</w:t>
      </w:r>
      <w:r>
        <w:rPr>
          <w:rFonts w:cs="Arial"/>
          <w:b/>
          <w:sz w:val="40"/>
          <w:szCs w:val="40"/>
        </w:rPr>
        <w:t xml:space="preserve"> </w:t>
      </w:r>
    </w:p>
    <w:p>
      <w:pPr>
        <w:pStyle w:val="style0"/>
        <w:rPr>
          <w:rFonts w:cs="Arial"/>
        </w:rPr>
      </w:pPr>
    </w:p>
    <w:p>
      <w:pPr>
        <w:pStyle w:val="style0"/>
        <w:rPr>
          <w:rFonts w:cs="Arial"/>
        </w:rPr>
      </w:pPr>
      <w:r>
        <w:rPr>
          <w:rFonts w:cs="Arial"/>
          <w:lang w:val="en-US"/>
        </w:rPr>
        <w:t xml:space="preserve">Abha, Kingdom of Saudi Arabia </w:t>
      </w:r>
    </w:p>
    <w:p>
      <w:pPr>
        <w:pStyle w:val="style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Mobile: </w:t>
      </w:r>
      <w:r>
        <w:rPr>
          <w:rFonts w:cs="Arial"/>
          <w:sz w:val="28"/>
          <w:szCs w:val="28"/>
          <w:lang w:val="en-US"/>
        </w:rPr>
        <w:t>+966546392636</w:t>
      </w:r>
    </w:p>
    <w:p>
      <w:pPr>
        <w:pStyle w:val="style0"/>
        <w:rPr>
          <w:rFonts w:ascii="Cambria" w:hAnsi="Cambria"/>
          <w:b/>
          <w:bCs/>
          <w:sz w:val="52"/>
          <w:szCs w:val="52"/>
          <w:u w:val="single"/>
        </w:rPr>
      </w:pPr>
      <w:r>
        <w:rPr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ALINKA</w:t>
      </w:r>
      <w:r>
        <w:rPr>
          <w:rFonts w:cs="Arial"/>
          <w:b/>
          <w:bCs/>
          <w:sz w:val="28"/>
          <w:szCs w:val="28"/>
        </w:rPr>
        <w:tab/>
      </w:r>
    </w:p>
    <w:p>
      <w:pPr>
        <w:pStyle w:val="style0"/>
        <w:spacing w:lineRule="auto" w:line="360"/>
        <w:rPr>
          <w:rFonts w:ascii="Calibri" w:cs="Arial" w:eastAsia="Calibri" w:hAnsi="Calibri"/>
          <w:b/>
          <w:bCs/>
          <w:color w:val="0000ff"/>
        </w:rPr>
      </w:pPr>
      <w:r>
        <w:rPr>
          <w:b/>
          <w:bCs/>
          <w:color w:val="ff0000"/>
        </w:rPr>
        <w:t>E-mail</w:t>
      </w:r>
      <w:r>
        <w:rPr>
          <w:b/>
          <w:bCs/>
          <w:sz w:val="22"/>
          <w:szCs w:val="22"/>
        </w:rPr>
        <w:t xml:space="preserve">: </w:t>
      </w:r>
      <w:r>
        <w:rPr>
          <w:rFonts w:ascii="Calibri" w:cs="Arial" w:eastAsia="Calibri" w:hAnsi="Calibri"/>
          <w:b/>
          <w:bCs/>
          <w:sz w:val="22"/>
          <w:szCs w:val="22"/>
        </w:rPr>
        <w:t xml:space="preserve"> </w:t>
      </w:r>
      <w:r>
        <w:rPr/>
        <w:fldChar w:fldCharType="begin"/>
      </w:r>
      <w:r>
        <w:instrText xml:space="preserve"> HYPERLINK "mailto:art_ancheta@ymail.com" </w:instrText>
      </w:r>
      <w:r>
        <w:rPr/>
        <w:fldChar w:fldCharType="separate"/>
      </w:r>
      <w:r>
        <w:rPr>
          <w:rStyle w:val="style85"/>
          <w:b/>
          <w:bCs/>
          <w:u w:val="none"/>
        </w:rPr>
        <w:t>art_ancheta@ymail.com</w:t>
      </w:r>
      <w:r>
        <w:rPr/>
        <w:fldChar w:fldCharType="end"/>
      </w:r>
    </w:p>
    <w:p>
      <w:pPr>
        <w:pStyle w:val="style0"/>
        <w:rPr>
          <w:rFonts w:cs="Arial"/>
        </w:rPr>
      </w:pPr>
    </w:p>
    <w:p>
      <w:pPr>
        <w:pStyle w:val="style0"/>
        <w:rPr>
          <w:rFonts w:cs="Arial"/>
        </w:rPr>
      </w:pPr>
    </w:p>
    <w:p>
      <w:pPr>
        <w:pStyle w:val="style0"/>
        <w:rPr/>
      </w:pPr>
      <w:r>
        <w:rPr>
          <w:noProof/>
          <w:lang w:val="en-PH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15000" cy="0"/>
                <wp:effectExtent l="0" t="19050" r="19050" b="19050"/>
                <wp:wrapNone/>
                <wp:docPr id="1027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0" cy="0"/>
                        </a:xfrm>
                        <a:prstGeom prst="line"/>
                        <a:ln cmpd="thinThick" cap="flat" w="571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0.0pt,3.0pt" to="450.0pt,3.0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linestyle="thinThick" weight="4.5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Objective:</w:t>
      </w:r>
    </w:p>
    <w:p>
      <w:pPr>
        <w:pStyle w:val="style0"/>
        <w:rPr>
          <w:rFonts w:cs="Arial"/>
          <w:sz w:val="16"/>
          <w:szCs w:val="16"/>
        </w:rPr>
      </w:pPr>
    </w:p>
    <w:p>
      <w:pPr>
        <w:pStyle w:val="style157"/>
        <w:spacing w:lineRule="auto" w:line="360"/>
        <w:rPr>
          <w:noProof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Certified barista and barista trainer with </w:t>
      </w:r>
      <w:r>
        <w:rPr>
          <w:sz w:val="24"/>
          <w:szCs w:val="24"/>
          <w:shd w:val="clear" w:color="auto" w:fill="ffffff"/>
          <w:lang w:val="en-US"/>
        </w:rPr>
        <w:t xml:space="preserve">11 </w:t>
      </w:r>
      <w:r>
        <w:rPr>
          <w:sz w:val="24"/>
          <w:szCs w:val="24"/>
          <w:shd w:val="clear" w:color="auto" w:fill="ffffff"/>
        </w:rPr>
        <w:t xml:space="preserve">years of experienced. Seeking to apply coffee industry, knowledge and drink crafting abilities to the exceptional delivery of craft coffee beverage and </w:t>
      </w:r>
      <w:r>
        <w:rPr>
          <w:sz w:val="24"/>
          <w:szCs w:val="24"/>
          <w:shd w:val="clear" w:color="auto" w:fill="ffffff"/>
        </w:rPr>
        <w:t>custo</w:t>
      </w:r>
      <w:r>
        <w:rPr>
          <w:sz w:val="24"/>
          <w:szCs w:val="24"/>
          <w:shd w:val="clear" w:color="auto" w:fill="ffffff"/>
        </w:rPr>
        <w:t xml:space="preserve">mer </w:t>
      </w:r>
      <w:r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>ervice.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Trained in retail, bar</w:t>
      </w:r>
      <w:r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and operational </w:t>
      </w:r>
      <w:r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>hop function</w:t>
      </w:r>
      <w:r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and well-ver</w:t>
      </w:r>
      <w:r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>ed in coffee bean and ro</w:t>
      </w:r>
      <w:r>
        <w:rPr>
          <w:sz w:val="24"/>
          <w:szCs w:val="24"/>
          <w:shd w:val="clear" w:color="auto" w:fill="ffffff"/>
        </w:rPr>
        <w:t>as</w:t>
      </w:r>
      <w:r>
        <w:rPr>
          <w:sz w:val="24"/>
          <w:szCs w:val="24"/>
          <w:shd w:val="clear" w:color="auto" w:fill="ffffff"/>
        </w:rPr>
        <w:t xml:space="preserve">t </w:t>
      </w:r>
      <w:r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>pecifi</w:t>
      </w:r>
      <w:r>
        <w:rPr>
          <w:sz w:val="24"/>
          <w:szCs w:val="24"/>
          <w:shd w:val="clear" w:color="auto" w:fill="ffffff"/>
        </w:rPr>
        <w:t>ci</w:t>
      </w:r>
      <w:r>
        <w:rPr>
          <w:sz w:val="24"/>
          <w:szCs w:val="24"/>
          <w:shd w:val="clear" w:color="auto" w:fill="ffffff"/>
        </w:rPr>
        <w:t>ty.</w: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715000" cy="308605"/>
                <wp:effectExtent l="0" t="0" r="19050" b="34290"/>
                <wp:wrapNone/>
                <wp:docPr id="1028" name="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0" cy="308605"/>
                        </a:xfrm>
                        <a:prstGeom prst="flowChartProcess"/>
                        <a:gradFill flip="none" rotWithShape="false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1028" type="#_x0000_t109" style="position:absolute;margin-left:0.0pt;margin-top:12.95pt;width:450.0pt;height:24.3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666666" method="any" color="#666666" focus="100%" angle="135" type="gradient" colors="0f #666666;32768f #cccccc;1 #666666;"/>
                <v:shadow on="t" color="#7f7f7f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/>
      </w:pPr>
    </w:p>
    <w:p>
      <w:pPr>
        <w:pStyle w:val="style0"/>
        <w:rPr>
          <w:rFonts w:ascii="Albertus MT" w:cs="Arial" w:eastAsia="Calibri" w:hAnsi="Albertus MT"/>
          <w:b/>
          <w:sz w:val="28"/>
          <w:szCs w:val="28"/>
        </w:rPr>
      </w:pPr>
      <w:r>
        <w:t xml:space="preserve">   </w:t>
      </w:r>
      <w:r>
        <w:tab/>
      </w:r>
      <w:r>
        <w:t xml:space="preserve">   </w:t>
      </w:r>
    </w:p>
    <w:p>
      <w:pPr>
        <w:pStyle w:val="style0"/>
        <w:spacing w:lineRule="auto" w:line="276"/>
        <w:rPr>
          <w:rFonts w:ascii="Albertus MT" w:cs="Arial" w:eastAsia="Calibri" w:hAnsi="Albertus MT"/>
          <w:b/>
          <w:sz w:val="28"/>
          <w:szCs w:val="28"/>
        </w:rPr>
      </w:pPr>
      <w:r>
        <w:rPr>
          <w:rFonts w:cs="Arial" w:eastAsia="Calibri" w:hAnsi="Albertus MT"/>
          <w:b/>
          <w:sz w:val="28"/>
          <w:szCs w:val="28"/>
          <w:lang w:val="en-US"/>
        </w:rPr>
        <w:t>LA PAZ SPECIALTY COFFEE, ABHA,K.S.A.</w:t>
      </w:r>
    </w:p>
    <w:p>
      <w:pPr>
        <w:pStyle w:val="style0"/>
        <w:spacing w:lineRule="auto" w:line="276"/>
        <w:rPr>
          <w:rFonts w:ascii="Albertus MT" w:cs="Arial" w:eastAsia="Calibri" w:hAnsi="Albertus MT"/>
          <w:b/>
          <w:sz w:val="24"/>
          <w:szCs w:val="24"/>
        </w:rPr>
      </w:pPr>
      <w:r>
        <w:rPr>
          <w:rFonts w:cs="Arial" w:eastAsia="Calibri" w:hAnsi="Albertus MT"/>
          <w:b/>
          <w:sz w:val="28"/>
          <w:szCs w:val="28"/>
          <w:lang w:val="en-US"/>
        </w:rPr>
        <w:t>July 04, 2021-Present</w:t>
      </w:r>
    </w:p>
    <w:p>
      <w:pPr>
        <w:pStyle w:val="style0"/>
        <w:spacing w:lineRule="auto" w:line="276"/>
        <w:rPr>
          <w:rFonts w:cs="Arial" w:eastAsia="Calibri" w:hAnsi="Albertus MT"/>
          <w:b/>
          <w:sz w:val="28"/>
          <w:szCs w:val="28"/>
          <w:lang w:val="en-US"/>
        </w:rPr>
      </w:pPr>
      <w:r>
        <w:rPr>
          <w:rFonts w:cs="Arial" w:eastAsia="Calibri" w:hAnsi="Albertus MT"/>
          <w:b/>
          <w:sz w:val="28"/>
          <w:szCs w:val="28"/>
          <w:lang w:val="en-US"/>
        </w:rPr>
        <w:t>HEAD BARISTA</w:t>
      </w:r>
    </w:p>
    <w:p>
      <w:pPr>
        <w:pStyle w:val="style0"/>
        <w:spacing w:lineRule="auto" w:line="276"/>
        <w:rPr>
          <w:rFonts w:ascii="Albertus MT" w:cs="Arial" w:eastAsia="Calibri" w:hAnsi="Albertus MT"/>
          <w:b/>
          <w:sz w:val="24"/>
          <w:szCs w:val="24"/>
        </w:rPr>
      </w:pPr>
      <w:r>
        <w:rPr>
          <w:rFonts w:cs="Arial" w:eastAsia="Calibri" w:hAnsi="Albertus MT"/>
          <w:b/>
          <w:sz w:val="28"/>
          <w:szCs w:val="28"/>
          <w:lang w:val="en-US"/>
        </w:rPr>
        <w:t xml:space="preserve">                                                                                                             *Supervised to ensure the proper security procedures are in place to    protect employees, guest and company assets.</w:t>
      </w:r>
    </w:p>
    <w:p>
      <w:pPr>
        <w:pStyle w:val="style0"/>
        <w:spacing w:lineRule="auto" w:line="276"/>
        <w:rPr>
          <w:rFonts w:ascii="Albertus MT" w:cs="Arial" w:eastAsia="Calibri" w:hAnsi="Albertus MT"/>
          <w:b/>
          <w:sz w:val="24"/>
          <w:szCs w:val="24"/>
        </w:rPr>
      </w:pPr>
      <w:r>
        <w:rPr>
          <w:rFonts w:cs="Arial" w:eastAsia="Calibri" w:hAnsi="Albertus MT"/>
          <w:b/>
          <w:sz w:val="28"/>
          <w:szCs w:val="28"/>
          <w:lang w:val="en-US"/>
        </w:rPr>
        <w:t>*Manage shifts while upholding standards, products quality and cleanliness.</w:t>
      </w:r>
    </w:p>
    <w:p>
      <w:pPr>
        <w:pStyle w:val="style0"/>
        <w:spacing w:lineRule="auto" w:line="276"/>
        <w:rPr>
          <w:rFonts w:cs="Arial" w:eastAsia="Calibri" w:hAnsi="Albertus MT"/>
          <w:b/>
          <w:sz w:val="24"/>
          <w:szCs w:val="24"/>
          <w:lang w:val="en-US"/>
        </w:rPr>
      </w:pPr>
      <w:r>
        <w:rPr>
          <w:rFonts w:cs="Arial" w:eastAsia="Calibri" w:hAnsi="Albertus MT"/>
          <w:b/>
          <w:sz w:val="24"/>
          <w:szCs w:val="24"/>
          <w:lang w:val="en-US"/>
        </w:rPr>
        <w:t xml:space="preserve">*Investigate and resolve complaints concerning quality and services.             </w:t>
      </w:r>
    </w:p>
    <w:p>
      <w:pPr>
        <w:pStyle w:val="style0"/>
        <w:spacing w:lineRule="auto" w:line="276"/>
        <w:rPr>
          <w:rFonts w:ascii="Albertus MT" w:cs="Arial" w:eastAsia="Calibri" w:hAnsi="Albertus MT"/>
          <w:b/>
          <w:sz w:val="24"/>
          <w:szCs w:val="24"/>
        </w:rPr>
      </w:pPr>
      <w:r>
        <w:rPr>
          <w:rFonts w:cs="Arial" w:eastAsia="Calibri" w:hAnsi="Albertus MT"/>
          <w:b/>
          <w:sz w:val="24"/>
          <w:szCs w:val="24"/>
          <w:lang w:val="en-US"/>
        </w:rPr>
        <w:t>*Ensure positive guest service in all areas-ensuring it is the best it can be.</w:t>
      </w:r>
    </w:p>
    <w:p>
      <w:pPr>
        <w:pStyle w:val="style0"/>
        <w:spacing w:lineRule="auto" w:line="276"/>
        <w:rPr>
          <w:rFonts w:ascii="Albertus MT" w:cs="Arial" w:eastAsia="Calibri" w:hAnsi="Albertus MT"/>
          <w:b/>
          <w:sz w:val="24"/>
          <w:szCs w:val="24"/>
        </w:rPr>
      </w:pPr>
      <w:r>
        <w:rPr>
          <w:rFonts w:cs="Arial" w:eastAsia="Calibri" w:hAnsi="Albertus MT"/>
          <w:b/>
          <w:sz w:val="24"/>
          <w:szCs w:val="24"/>
          <w:lang w:val="en-US"/>
        </w:rPr>
        <w:t>*Professional and friendly costumer service is delivered at all times to create a memorable experience on every occasion.</w:t>
      </w:r>
    </w:p>
    <w:p>
      <w:pPr>
        <w:pStyle w:val="style0"/>
        <w:spacing w:lineRule="auto" w:line="276"/>
        <w:rPr>
          <w:rFonts w:ascii="Albertus MT" w:cs="Arial" w:eastAsia="Calibri" w:hAnsi="Albertus MT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Albertus MT" w:cs="Arial" w:eastAsia="Calibri" w:hAnsi="Albertus MT"/>
          <w:b/>
          <w:sz w:val="28"/>
          <w:szCs w:val="28"/>
        </w:rPr>
      </w:pPr>
      <w:r>
        <w:rPr>
          <w:rFonts w:ascii="Albertus MT" w:cs="Arial" w:eastAsia="Calibri" w:hAnsi="Albertus MT"/>
          <w:b/>
          <w:sz w:val="28"/>
          <w:szCs w:val="28"/>
        </w:rPr>
        <w:t>STARBUCKS,</w:t>
      </w:r>
      <w:r>
        <w:rPr>
          <w:rFonts w:ascii="Albertus MT" w:cs="Arial" w:eastAsia="Calibri" w:hAnsi="Albertus MT"/>
          <w:b/>
          <w:sz w:val="28"/>
          <w:szCs w:val="28"/>
        </w:rPr>
        <w:t xml:space="preserve"> </w:t>
      </w:r>
      <w:r>
        <w:rPr>
          <w:rFonts w:ascii="Albertus MT" w:cs="Arial" w:eastAsia="Calibri" w:hAnsi="Albertus MT"/>
          <w:b/>
          <w:sz w:val="28"/>
          <w:szCs w:val="28"/>
        </w:rPr>
        <w:t>ABU DHABI,</w:t>
      </w:r>
      <w:r>
        <w:rPr>
          <w:rFonts w:ascii="Albertus MT" w:cs="Arial" w:eastAsia="Calibri" w:hAnsi="Albertus MT"/>
          <w:b/>
          <w:sz w:val="28"/>
          <w:szCs w:val="28"/>
        </w:rPr>
        <w:t xml:space="preserve"> </w:t>
      </w:r>
      <w:r>
        <w:rPr>
          <w:rFonts w:ascii="Albertus MT" w:cs="Arial" w:eastAsia="Calibri" w:hAnsi="Albertus MT"/>
          <w:b/>
          <w:sz w:val="28"/>
          <w:szCs w:val="28"/>
        </w:rPr>
        <w:t>U.A.E.</w:t>
      </w:r>
    </w:p>
    <w:p>
      <w:pPr>
        <w:pStyle w:val="style0"/>
        <w:spacing w:lineRule="auto" w:line="360"/>
        <w:rPr>
          <w:rFonts w:cs="Arial"/>
        </w:rPr>
      </w:pPr>
      <w:r>
        <w:rPr>
          <w:rFonts w:cs="Arial"/>
        </w:rPr>
        <w:t>April 29</w:t>
      </w:r>
      <w:r>
        <w:rPr>
          <w:rFonts w:cs="Arial"/>
        </w:rPr>
        <w:t>, 2012</w:t>
      </w:r>
      <w:r>
        <w:rPr>
          <w:rFonts w:cs="Arial"/>
        </w:rPr>
        <w:t xml:space="preserve">- </w:t>
      </w:r>
      <w:r>
        <w:rPr>
          <w:rFonts w:cs="Arial"/>
        </w:rPr>
        <w:t>June 01,2020</w:t>
      </w:r>
    </w:p>
    <w:p>
      <w:pPr>
        <w:pStyle w:val="style0"/>
        <w:spacing w:lineRule="auto" w:line="360"/>
        <w:rPr>
          <w:rFonts w:cs="Arial"/>
        </w:rPr>
      </w:pPr>
      <w:r>
        <w:rPr>
          <w:rFonts w:cs="Arial"/>
        </w:rPr>
        <w:t>BARISTA</w:t>
      </w:r>
      <w:r>
        <w:rPr>
          <w:rFonts w:cs="Arial"/>
        </w:rPr>
        <w:t>, BARISTA</w:t>
      </w:r>
      <w:r>
        <w:rPr>
          <w:rFonts w:cs="Arial"/>
        </w:rPr>
        <w:t xml:space="preserve"> TRAINE</w:t>
      </w:r>
      <w:r>
        <w:rPr>
          <w:rFonts w:cs="Arial"/>
        </w:rPr>
        <w:t>R</w:t>
      </w:r>
    </w:p>
    <w:p>
      <w:pPr>
        <w:pStyle w:val="style0"/>
        <w:spacing w:lineRule="auto" w:line="276"/>
        <w:rPr>
          <w:rFonts w:ascii="Calibri" w:cs="Arial" w:eastAsia="Calibri" w:hAnsi="Calibri"/>
          <w:sz w:val="16"/>
          <w:szCs w:val="16"/>
        </w:rPr>
      </w:pPr>
    </w:p>
    <w:p>
      <w:pPr>
        <w:pStyle w:val="style0"/>
        <w:numPr>
          <w:ilvl w:val="0"/>
          <w:numId w:val="1"/>
        </w:numPr>
        <w:spacing w:lineRule="auto" w:line="360"/>
        <w:rPr>
          <w:rFonts w:ascii="Calibri" w:cs="Arial" w:eastAsia="Calibri" w:hAnsi="Calibri"/>
        </w:rPr>
      </w:pPr>
      <w:r>
        <w:t xml:space="preserve">Trained 12 partners for </w:t>
      </w:r>
      <w:r>
        <w:t xml:space="preserve"> the delivery of exceptional </w:t>
      </w:r>
      <w:r>
        <w:t>food, beverage</w:t>
      </w:r>
      <w:r>
        <w:t>, retail and customer service in accordance with Starbucks code and policies.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Calibri" w:cs="Arial" w:eastAsia="Calibri" w:hAnsi="Calibri"/>
        </w:rPr>
      </w:pPr>
      <w:r>
        <w:rPr>
          <w:rFonts w:cs="Arial"/>
        </w:rPr>
        <w:t>De</w:t>
      </w:r>
      <w:r>
        <w:rPr>
          <w:rFonts w:cs="Arial"/>
        </w:rPr>
        <w:t>s</w:t>
      </w:r>
      <w:r>
        <w:rPr>
          <w:rFonts w:cs="Arial"/>
        </w:rPr>
        <w:t xml:space="preserve">igned and implemented over 6 </w:t>
      </w:r>
      <w:r>
        <w:rPr>
          <w:rFonts w:cs="Arial"/>
        </w:rPr>
        <w:t>s</w:t>
      </w:r>
      <w:r>
        <w:rPr>
          <w:rFonts w:cs="Arial"/>
        </w:rPr>
        <w:t>ea</w:t>
      </w:r>
      <w:r>
        <w:rPr>
          <w:rFonts w:cs="Arial"/>
        </w:rPr>
        <w:t>s</w:t>
      </w:r>
      <w:r>
        <w:rPr>
          <w:rFonts w:cs="Arial"/>
        </w:rPr>
        <w:t>onal menu item</w:t>
      </w:r>
      <w:r>
        <w:rPr>
          <w:rFonts w:cs="Arial"/>
        </w:rPr>
        <w:t>s</w:t>
      </w:r>
      <w:r>
        <w:rPr>
          <w:rFonts w:cs="Arial"/>
        </w:rPr>
        <w:t xml:space="preserve"> and merchandi</w:t>
      </w:r>
      <w:r>
        <w:rPr>
          <w:rFonts w:cs="Arial"/>
        </w:rPr>
        <w:t>s</w:t>
      </w:r>
      <w:r>
        <w:rPr>
          <w:rFonts w:cs="Arial"/>
        </w:rPr>
        <w:t>e di</w:t>
      </w:r>
      <w:r>
        <w:rPr>
          <w:rFonts w:cs="Arial"/>
        </w:rPr>
        <w:t>s</w:t>
      </w:r>
      <w:r>
        <w:rPr>
          <w:rFonts w:cs="Arial"/>
        </w:rPr>
        <w:t>play to promote limited edition offering</w:t>
      </w:r>
      <w:r>
        <w:rPr>
          <w:rFonts w:cs="Arial"/>
        </w:rPr>
        <w:t>s</w:t>
      </w:r>
      <w:r>
        <w:rPr>
          <w:rFonts w:cs="Arial"/>
        </w:rPr>
        <w:t xml:space="preserve"> and attract new cu</w:t>
      </w:r>
      <w:r>
        <w:rPr>
          <w:rFonts w:cs="Arial"/>
        </w:rPr>
        <w:t>s</w:t>
      </w:r>
      <w:r>
        <w:rPr>
          <w:rFonts w:cs="Arial"/>
        </w:rPr>
        <w:t>tomer</w:t>
      </w:r>
      <w:r>
        <w:rPr>
          <w:rFonts w:cs="Arial"/>
        </w:rPr>
        <w:t>s.</w:t>
      </w:r>
    </w:p>
    <w:p>
      <w:pPr>
        <w:pStyle w:val="style0"/>
        <w:numPr>
          <w:ilvl w:val="0"/>
          <w:numId w:val="1"/>
        </w:numPr>
        <w:spacing w:lineRule="auto" w:line="360"/>
        <w:rPr>
          <w:rFonts w:cs="Arial"/>
        </w:rPr>
      </w:pPr>
      <w:r>
        <w:rPr>
          <w:rFonts w:ascii="Bookman Old Style" w:cs="Arial" w:hAnsi="Bookman Old Style"/>
        </w:rPr>
        <w:t xml:space="preserve">Execute optimal operation during </w:t>
      </w:r>
      <w:r>
        <w:rPr>
          <w:rFonts w:ascii="Bookman Old Style" w:cs="Arial" w:hAnsi="Bookman Old Style"/>
        </w:rPr>
        <w:t xml:space="preserve">peak </w:t>
      </w:r>
      <w:r>
        <w:rPr>
          <w:rFonts w:ascii="Bookman Old Style" w:cs="Arial" w:hAnsi="Bookman Old Style"/>
        </w:rPr>
        <w:t>hours (</w:t>
      </w:r>
      <w:r>
        <w:rPr>
          <w:rFonts w:ascii="Bookman Old Style" w:cs="Arial" w:hAnsi="Bookman Old Style"/>
        </w:rPr>
        <w:t>8pm-10pm) in the one highest volume s</w:t>
      </w:r>
      <w:r>
        <w:rPr>
          <w:rFonts w:ascii="Bookman Old Style" w:cs="Arial" w:hAnsi="Bookman Old Style"/>
        </w:rPr>
        <w:t xml:space="preserve">tore </w:t>
      </w:r>
      <w:r>
        <w:rPr>
          <w:rFonts w:ascii="Bookman Old Style" w:cs="Arial" w:hAnsi="Bookman Old Style"/>
        </w:rPr>
        <w:t>in al</w:t>
      </w:r>
      <w:r>
        <w:rPr>
          <w:rFonts w:ascii="Bookman Old Style" w:cs="Arial" w:hAnsi="Bookman Old Style"/>
        </w:rPr>
        <w:t xml:space="preserve"> wadha mall</w:t>
      </w:r>
      <w:r>
        <w:rPr>
          <w:rFonts w:ascii="Bookman Old Style" w:cs="Arial" w:hAnsi="Bookman Old Style"/>
        </w:rPr>
        <w:t xml:space="preserve"> </w:t>
      </w:r>
      <w:r>
        <w:rPr>
          <w:rFonts w:ascii="Bookman Old Style" w:cs="Arial" w:hAnsi="Bookman Old Style"/>
        </w:rPr>
        <w:t>Abu</w:t>
      </w:r>
      <w:r>
        <w:rPr>
          <w:rFonts w:ascii="Bookman Old Style" w:cs="Arial" w:hAnsi="Bookman Old Style"/>
        </w:rPr>
        <w:t xml:space="preserve"> </w:t>
      </w:r>
      <w:r>
        <w:rPr>
          <w:rFonts w:ascii="Bookman Old Style" w:cs="Arial" w:hAnsi="Bookman Old Style"/>
        </w:rPr>
        <w:t>Dhabi, reducing</w:t>
      </w:r>
      <w:r>
        <w:rPr>
          <w:rFonts w:ascii="Bookman Old Style" w:cs="Arial" w:hAnsi="Bookman Old Style"/>
        </w:rPr>
        <w:t xml:space="preserve"> 15% in average </w:t>
      </w:r>
      <w:r>
        <w:rPr>
          <w:rFonts w:ascii="Bookman Old Style" w:cs="Arial" w:hAnsi="Bookman Old Style"/>
        </w:rPr>
        <w:t>customer</w:t>
      </w:r>
      <w:r>
        <w:rPr>
          <w:rFonts w:ascii="Bookman Old Style" w:cs="Arial" w:hAnsi="Bookman Old Style"/>
          <w:b/>
        </w:rPr>
        <w:t xml:space="preserve"> </w:t>
      </w:r>
      <w:r>
        <w:rPr>
          <w:rFonts w:cs="Arial"/>
        </w:rPr>
        <w:t>wait</w:t>
      </w:r>
      <w:r>
        <w:rPr>
          <w:rFonts w:cs="Arial"/>
        </w:rPr>
        <w:t xml:space="preserve"> time</w:t>
      </w:r>
      <w:r>
        <w:rPr>
          <w:rFonts w:cs="Arial"/>
        </w:rPr>
        <w:t>.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Calibri" w:cs="Arial" w:eastAsia="Calibri" w:hAnsi="Calibri"/>
        </w:rPr>
      </w:pPr>
      <w:r>
        <w:rPr>
          <w:rFonts w:cs="Arial"/>
        </w:rPr>
        <w:t xml:space="preserve">Crafted beverage with speed and accuracy, earning 95% of customer </w:t>
      </w:r>
      <w:r>
        <w:rPr>
          <w:rFonts w:cs="Arial"/>
        </w:rPr>
        <w:t>satisfaction</w:t>
      </w:r>
      <w:r>
        <w:rPr>
          <w:rFonts w:cs="Arial"/>
        </w:rPr>
        <w:t xml:space="preserve"> survey rating.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Calibri" w:cs="Arial" w:eastAsia="Calibri" w:hAnsi="Calibri"/>
        </w:rPr>
      </w:pPr>
      <w:r>
        <w:rPr>
          <w:rFonts w:eastAsia="Calibri"/>
        </w:rPr>
        <w:t xml:space="preserve">Ensure total store adherence to health, </w:t>
      </w:r>
      <w:r>
        <w:rPr>
          <w:rFonts w:eastAsia="Calibri"/>
        </w:rPr>
        <w:t>safety, and</w:t>
      </w:r>
      <w:r>
        <w:rPr>
          <w:rFonts w:eastAsia="Calibri"/>
        </w:rPr>
        <w:t xml:space="preserve"> sanitation guidelines</w:t>
      </w:r>
      <w:r>
        <w:rPr>
          <w:rFonts w:ascii="Calibri" w:cs="Arial" w:eastAsia="Calibri" w:hAnsi="Calibri"/>
        </w:rPr>
        <w:t>.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Calibri" w:cs="Arial" w:eastAsia="Calibri" w:hAnsi="Calibri"/>
        </w:rPr>
      </w:pPr>
      <w:r>
        <w:rPr>
          <w:rFonts w:cs="Arial"/>
        </w:rPr>
        <w:t>Can work well under pressure with minimal or no supervision.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Calibri" w:cs="Arial" w:eastAsia="Calibri" w:hAnsi="Calibri"/>
          <w:sz w:val="20"/>
          <w:szCs w:val="20"/>
        </w:rPr>
      </w:pPr>
      <w:r>
        <w:rPr>
          <w:rFonts w:cs="Arial"/>
        </w:rPr>
        <w:t>Ability to work with a minimum supervision.</w:t>
      </w:r>
    </w:p>
    <w:p>
      <w:pPr>
        <w:pStyle w:val="style0"/>
        <w:spacing w:lineRule="auto" w:line="360"/>
        <w:rPr>
          <w:rFonts w:cs="Arial"/>
        </w:rPr>
      </w:pPr>
    </w:p>
    <w:p>
      <w:pPr>
        <w:pStyle w:val="style0"/>
        <w:rPr>
          <w:rFonts w:cs="Arial"/>
          <w:sz w:val="16"/>
          <w:szCs w:val="16"/>
        </w:rPr>
      </w:pPr>
    </w:p>
    <w:p>
      <w:pPr>
        <w:pStyle w:val="style0"/>
        <w:spacing w:lineRule="auto" w:line="360"/>
        <w:rPr>
          <w:rFonts w:ascii="Albertus MT" w:cs="Arial" w:hAnsi="Albertus MT"/>
          <w:sz w:val="28"/>
          <w:szCs w:val="28"/>
        </w:rPr>
      </w:pPr>
      <w:r>
        <w:rPr>
          <w:rFonts w:ascii="Albertus MT" w:cs="Arial" w:hAnsi="Albertus MT"/>
          <w:b/>
          <w:sz w:val="28"/>
          <w:szCs w:val="28"/>
        </w:rPr>
        <w:t>AL MAYA SUPERMARKET, DUBAI, U.A.E</w:t>
      </w:r>
      <w:r>
        <w:rPr>
          <w:rFonts w:ascii="Albertus MT" w:cs="Arial" w:hAnsi="Albertus MT"/>
          <w:sz w:val="28"/>
          <w:szCs w:val="28"/>
        </w:rPr>
        <w:t>.</w:t>
      </w:r>
    </w:p>
    <w:p>
      <w:pPr>
        <w:pStyle w:val="style0"/>
        <w:spacing w:lineRule="auto" w:line="360"/>
        <w:rPr>
          <w:rFonts w:cs="Arial"/>
        </w:rPr>
      </w:pPr>
      <w:r>
        <w:rPr>
          <w:rFonts w:cs="Arial"/>
        </w:rPr>
        <w:t>March 25</w:t>
      </w:r>
      <w:r>
        <w:rPr>
          <w:rFonts w:cs="Arial"/>
        </w:rPr>
        <w:t>, 2009</w:t>
      </w:r>
      <w:r>
        <w:rPr>
          <w:rFonts w:cs="Arial"/>
        </w:rPr>
        <w:t>-march 22</w:t>
      </w:r>
      <w:r>
        <w:rPr>
          <w:rFonts w:cs="Arial"/>
        </w:rPr>
        <w:t>, 2012</w:t>
      </w:r>
    </w:p>
    <w:p>
      <w:pPr>
        <w:pStyle w:val="style0"/>
        <w:spacing w:lineRule="auto" w:line="360"/>
        <w:rPr>
          <w:rFonts w:cs="Arial"/>
        </w:rPr>
      </w:pPr>
      <w:r>
        <w:rPr>
          <w:rFonts w:cs="Arial"/>
        </w:rPr>
        <w:t>BUTCHER</w:t>
      </w:r>
    </w:p>
    <w:p>
      <w:pPr>
        <w:pStyle w:val="style0"/>
        <w:rPr>
          <w:rFonts w:cs="Arial"/>
          <w:sz w:val="16"/>
          <w:szCs w:val="16"/>
        </w:rPr>
      </w:pPr>
    </w:p>
    <w:p>
      <w:pPr>
        <w:pStyle w:val="style0"/>
        <w:numPr>
          <w:ilvl w:val="0"/>
          <w:numId w:val="29"/>
        </w:numPr>
        <w:spacing w:lineRule="auto" w:line="360"/>
        <w:rPr/>
      </w:pPr>
      <w:r>
        <w:t>Preparing meat</w:t>
      </w:r>
      <w:r>
        <w:t xml:space="preserve"> for sale by performing various duties such as weighing meat,       wrapping it, and putting it </w:t>
      </w:r>
      <w:r>
        <w:t>out for</w:t>
      </w:r>
      <w:r>
        <w:t xml:space="preserve"> display.</w:t>
      </w:r>
    </w:p>
    <w:p>
      <w:pPr>
        <w:pStyle w:val="style0"/>
        <w:numPr>
          <w:ilvl w:val="0"/>
          <w:numId w:val="29"/>
        </w:numPr>
        <w:spacing w:lineRule="auto" w:line="360"/>
        <w:rPr>
          <w:rFonts w:cs="Arial"/>
        </w:rPr>
      </w:pPr>
      <w:r>
        <w:rPr>
          <w:rFonts w:cs="Arial"/>
        </w:rPr>
        <w:t>Satisfying customer by request like preparing cuts of meat upon request</w:t>
      </w:r>
    </w:p>
    <w:p>
      <w:pPr>
        <w:pStyle w:val="style0"/>
        <w:numPr>
          <w:ilvl w:val="0"/>
          <w:numId w:val="29"/>
        </w:numPr>
        <w:spacing w:lineRule="auto" w:line="360"/>
        <w:rPr>
          <w:rFonts w:cs="Arial"/>
        </w:rPr>
      </w:pPr>
      <w:r>
        <w:rPr>
          <w:rFonts w:cs="Arial"/>
        </w:rPr>
        <w:t xml:space="preserve">Keeping the cutting tools sharp and clean to </w:t>
      </w:r>
      <w:r>
        <w:rPr>
          <w:rFonts w:cs="Arial"/>
        </w:rPr>
        <w:t>prevent meat contamination</w:t>
      </w:r>
      <w:r>
        <w:rPr>
          <w:rFonts w:cs="Arial"/>
        </w:rPr>
        <w:t>.</w:t>
      </w:r>
    </w:p>
    <w:p>
      <w:pPr>
        <w:pStyle w:val="style0"/>
        <w:numPr>
          <w:ilvl w:val="0"/>
          <w:numId w:val="29"/>
        </w:numPr>
        <w:spacing w:lineRule="auto" w:line="360"/>
        <w:rPr>
          <w:rFonts w:cs="Arial"/>
        </w:rPr>
      </w:pPr>
      <w:r>
        <w:rPr>
          <w:rFonts w:cs="Arial"/>
        </w:rPr>
        <w:t>Store meats in refrigerator or freezers at the required temperatures.</w:t>
      </w:r>
    </w:p>
    <w:p>
      <w:pPr>
        <w:pStyle w:val="style0"/>
        <w:numPr>
          <w:ilvl w:val="0"/>
          <w:numId w:val="29"/>
        </w:numPr>
        <w:spacing w:lineRule="auto" w:line="360"/>
        <w:rPr>
          <w:rFonts w:cs="Arial"/>
        </w:rPr>
      </w:pPr>
      <w:r>
        <w:rPr>
          <w:rFonts w:cs="Arial"/>
        </w:rPr>
        <w:t>Keep inventory of meat sales and order meat supplies.</w:t>
      </w:r>
    </w:p>
    <w:p>
      <w:pPr>
        <w:pStyle w:val="style0"/>
        <w:numPr>
          <w:ilvl w:val="0"/>
          <w:numId w:val="29"/>
        </w:numPr>
        <w:spacing w:lineRule="auto" w:line="360"/>
        <w:rPr>
          <w:rFonts w:cs="Arial"/>
        </w:rPr>
      </w:pPr>
      <w:r>
        <w:rPr>
          <w:rFonts w:cs="Arial"/>
        </w:rPr>
        <w:t xml:space="preserve">Clean </w:t>
      </w:r>
      <w:r>
        <w:rPr>
          <w:rFonts w:cs="Arial"/>
        </w:rPr>
        <w:t>equipment’s</w:t>
      </w:r>
      <w:r>
        <w:rPr>
          <w:rFonts w:cs="Arial"/>
        </w:rPr>
        <w:t xml:space="preserve"> and work area to maintain health sanitation standards.</w:t>
      </w:r>
    </w:p>
    <w:p>
      <w:pPr>
        <w:pStyle w:val="style0"/>
        <w:rPr>
          <w:rFonts w:cs="Arial"/>
        </w:rPr>
      </w:pPr>
    </w:p>
    <w:p>
      <w:pPr>
        <w:pStyle w:val="style0"/>
        <w:spacing w:lineRule="auto" w:line="360"/>
        <w:rPr>
          <w:rFonts w:ascii="Albertus MT" w:cs="Arial" w:hAnsi="Albertus MT"/>
          <w:b/>
          <w:sz w:val="26"/>
          <w:szCs w:val="26"/>
        </w:rPr>
      </w:pPr>
      <w:r>
        <w:rPr>
          <w:rFonts w:ascii="Albertus MT" w:cs="Arial" w:hAnsi="Albertus MT"/>
          <w:b/>
          <w:sz w:val="26"/>
          <w:szCs w:val="26"/>
        </w:rPr>
        <w:t>UNIVERSAL ROBINA CORPORATION</w:t>
      </w:r>
      <w:r>
        <w:rPr>
          <w:rFonts w:ascii="Albertus MT" w:cs="Arial" w:hAnsi="Albertus MT"/>
          <w:b/>
          <w:sz w:val="26"/>
          <w:szCs w:val="26"/>
        </w:rPr>
        <w:t>,</w:t>
      </w:r>
      <w:r>
        <w:rPr>
          <w:rFonts w:ascii="Albertus MT" w:cs="Arial" w:hAnsi="Albertus MT"/>
          <w:b/>
          <w:sz w:val="26"/>
          <w:szCs w:val="26"/>
        </w:rPr>
        <w:t xml:space="preserve"> </w:t>
      </w:r>
      <w:r>
        <w:rPr>
          <w:rFonts w:ascii="Albertus MT" w:cs="Arial" w:hAnsi="Albertus MT"/>
          <w:b/>
          <w:sz w:val="26"/>
          <w:szCs w:val="26"/>
        </w:rPr>
        <w:t>METRO MANILA PHILIPPINES</w:t>
      </w:r>
    </w:p>
    <w:p>
      <w:pPr>
        <w:pStyle w:val="style0"/>
        <w:spacing w:lineRule="auto" w:line="360"/>
        <w:rPr>
          <w:rFonts w:ascii="Albertus MT" w:cs="Arial" w:hAnsi="Albertus MT"/>
          <w:sz w:val="28"/>
          <w:szCs w:val="28"/>
        </w:rPr>
      </w:pPr>
      <w:r>
        <w:rPr>
          <w:rFonts w:ascii="Albertus MT" w:cs="Arial" w:hAnsi="Albertus MT"/>
          <w:sz w:val="28"/>
          <w:szCs w:val="28"/>
        </w:rPr>
        <w:t>2006-2009</w:t>
      </w:r>
    </w:p>
    <w:p>
      <w:pPr>
        <w:pStyle w:val="style0"/>
        <w:spacing w:lineRule="auto" w:line="360"/>
        <w:rPr>
          <w:rFonts w:cs="Arial"/>
        </w:rPr>
      </w:pPr>
      <w:r>
        <w:rPr>
          <w:rFonts w:cs="Arial"/>
        </w:rPr>
        <w:t>MERCHANDISER</w:t>
      </w:r>
    </w:p>
    <w:p>
      <w:pPr>
        <w:pStyle w:val="style0"/>
        <w:rPr>
          <w:rFonts w:cs="Arial"/>
        </w:rPr>
      </w:pPr>
    </w:p>
    <w:p>
      <w:pPr>
        <w:pStyle w:val="style0"/>
        <w:numPr>
          <w:ilvl w:val="0"/>
          <w:numId w:val="30"/>
        </w:numPr>
        <w:spacing w:lineRule="auto" w:line="360"/>
        <w:rPr>
          <w:rFonts w:cs="Arial"/>
        </w:rPr>
      </w:pPr>
      <w:r>
        <w:rPr>
          <w:rFonts w:cs="Arial"/>
        </w:rPr>
        <w:t>Ensure that each customer receives outstanding service by providing a friendly environment, which include greetings and acknowledging every customer.</w:t>
      </w:r>
    </w:p>
    <w:p>
      <w:pPr>
        <w:pStyle w:val="style0"/>
        <w:numPr>
          <w:ilvl w:val="0"/>
          <w:numId w:val="30"/>
        </w:numPr>
        <w:spacing w:lineRule="auto" w:line="360"/>
        <w:rPr>
          <w:rFonts w:cs="Arial"/>
        </w:rPr>
      </w:pPr>
      <w:r>
        <w:rPr>
          <w:rFonts w:cs="Arial"/>
        </w:rPr>
        <w:t xml:space="preserve">Maintain an </w:t>
      </w:r>
      <w:r>
        <w:rPr>
          <w:rFonts w:cs="Arial"/>
        </w:rPr>
        <w:t>awareness of</w:t>
      </w:r>
      <w:r>
        <w:rPr>
          <w:rFonts w:cs="Arial"/>
        </w:rPr>
        <w:t xml:space="preserve"> all </w:t>
      </w:r>
      <w:r>
        <w:rPr>
          <w:rFonts w:cs="Arial"/>
        </w:rPr>
        <w:t>promotions and</w:t>
      </w:r>
      <w:r>
        <w:rPr>
          <w:rFonts w:cs="Arial"/>
        </w:rPr>
        <w:t xml:space="preserve"> advertisement.</w:t>
      </w:r>
    </w:p>
    <w:p>
      <w:pPr>
        <w:pStyle w:val="style0"/>
        <w:numPr>
          <w:ilvl w:val="0"/>
          <w:numId w:val="30"/>
        </w:numPr>
        <w:spacing w:lineRule="auto" w:line="360"/>
        <w:rPr>
          <w:rFonts w:cs="Arial"/>
        </w:rPr>
      </w:pPr>
      <w:r>
        <w:rPr>
          <w:rFonts w:cs="Arial"/>
        </w:rPr>
        <w:t>Assist in floor moves and replenishing merchandise and monitoring floors tocks</w:t>
      </w:r>
    </w:p>
    <w:p>
      <w:pPr>
        <w:pStyle w:val="style0"/>
        <w:numPr>
          <w:ilvl w:val="0"/>
          <w:numId w:val="30"/>
        </w:numPr>
        <w:spacing w:lineRule="auto" w:line="360"/>
        <w:rPr>
          <w:rFonts w:cs="Arial"/>
        </w:rPr>
      </w:pPr>
      <w:r>
        <w:rPr>
          <w:rFonts w:cs="Arial"/>
        </w:rPr>
        <w:t>Communicate customer request to the management.</w:t>
      </w:r>
    </w:p>
    <w:p>
      <w:pPr>
        <w:pStyle w:val="style0"/>
        <w:numPr>
          <w:ilvl w:val="0"/>
          <w:numId w:val="30"/>
        </w:numPr>
        <w:spacing w:lineRule="auto" w:line="360"/>
        <w:rPr>
          <w:rFonts w:cs="Arial"/>
        </w:rPr>
      </w:pPr>
      <w:r>
        <w:rPr>
          <w:rFonts w:cs="Arial"/>
        </w:rPr>
        <w:t>Assist in completing price change within the department.</w:t>
      </w:r>
    </w:p>
    <w:p>
      <w:pPr>
        <w:pStyle w:val="style0"/>
        <w:numPr>
          <w:ilvl w:val="0"/>
          <w:numId w:val="30"/>
        </w:numPr>
        <w:spacing w:lineRule="auto" w:line="360"/>
        <w:rPr>
          <w:rFonts w:cs="Arial"/>
        </w:rPr>
      </w:pPr>
      <w:r>
        <w:rPr>
          <w:rFonts w:cs="Arial"/>
        </w:rPr>
        <w:t>Any other task are assigned by time to time by any managers</w:t>
      </w:r>
    </w:p>
    <w:p>
      <w:pPr>
        <w:pStyle w:val="style0"/>
        <w:spacing w:lineRule="auto" w:line="360"/>
        <w:rPr>
          <w:rFonts w:cs="Arial"/>
        </w:rPr>
      </w:pPr>
    </w:p>
    <w:p>
      <w:pPr>
        <w:pStyle w:val="style0"/>
        <w:rPr>
          <w:rFonts w:cs="Arial"/>
        </w:rPr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5715000" cy="285115"/>
                <wp:effectExtent l="0" t="0" r="19050" b="38735"/>
                <wp:wrapNone/>
                <wp:docPr id="1029" name="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0" cy="285115"/>
                        </a:xfrm>
                        <a:prstGeom prst="flowChartProcess"/>
                        <a:gradFill flip="none" rotWithShape="false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Academic Qualification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109" style="position:absolute;margin-left:0.0pt;margin-top:2.15pt;width:450.0pt;height:22.4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666666" method="any" color="#666666" focus="100%" angle="135" type="gradient" colors="0f #666666;32768f #cccccc;1 #666666;"/>
                <v:shadow on="t" color="#7f7f7f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Academic Qualification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t xml:space="preserve">   </w:t>
      </w:r>
    </w:p>
    <w:p>
      <w:pPr>
        <w:pStyle w:val="style0"/>
        <w:numPr>
          <w:ilvl w:val="0"/>
          <w:numId w:val="25"/>
        </w:numPr>
        <w:spacing w:lineRule="auto" w:line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College 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Diploma in </w:t>
      </w:r>
      <w:r>
        <w:rPr>
          <w:b/>
          <w:bCs/>
          <w:sz w:val="28"/>
          <w:szCs w:val="28"/>
        </w:rPr>
        <w:t>Industrial Technology</w:t>
      </w:r>
    </w:p>
    <w:p>
      <w:pPr>
        <w:pStyle w:val="style0"/>
        <w:spacing w:lineRule="auto" w:line="360"/>
        <w:ind w:left="2880"/>
        <w:rPr/>
      </w:pPr>
      <w:r>
        <w:t>Nueva Vizcaya State University</w:t>
      </w:r>
    </w:p>
    <w:p>
      <w:pPr>
        <w:pStyle w:val="style0"/>
        <w:spacing w:lineRule="auto" w:line="360"/>
        <w:ind w:left="2880"/>
        <w:rPr/>
      </w:pPr>
      <w:r>
        <w:t>Bambang,Nueva Vizcaya,Philippines</w:t>
      </w:r>
    </w:p>
    <w:p>
      <w:pPr>
        <w:pStyle w:val="style0"/>
        <w:spacing w:lineRule="auto" w:line="360"/>
        <w:rPr>
          <w:rFonts w:cs="Arial"/>
        </w:rPr>
      </w:pPr>
    </w:p>
    <w:p>
      <w:pPr>
        <w:pStyle w:val="style0"/>
        <w:numPr>
          <w:ilvl w:val="0"/>
          <w:numId w:val="25"/>
        </w:numPr>
        <w:spacing w:lineRule="auto" w:line="360"/>
        <w:rPr>
          <w:rFonts w:ascii="Calibri" w:cs="Arial" w:eastAsia="Calibri" w:hAnsi="Calibri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High School: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>Murong national High School.</w:t>
      </w:r>
    </w:p>
    <w:p>
      <w:pPr>
        <w:pStyle w:val="style0"/>
        <w:spacing w:lineRule="auto" w:line="360"/>
        <w:ind w:left="2880"/>
        <w:rPr>
          <w:rFonts w:cs="Arial"/>
        </w:rPr>
      </w:pPr>
      <w:r>
        <w:rPr>
          <w:rFonts w:cs="Arial"/>
        </w:rPr>
        <w:t>Murong,Bagabag,Nueva Vizcaya,Philippines</w:t>
      </w:r>
    </w:p>
    <w:p>
      <w:pPr>
        <w:pStyle w:val="style0"/>
        <w:rPr>
          <w:rFonts w:cs="Arial"/>
        </w:rPr>
      </w:pPr>
    </w:p>
    <w:p>
      <w:pPr>
        <w:pStyle w:val="style0"/>
        <w:rPr/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3810</wp:posOffset>
                </wp:positionH>
                <wp:positionV relativeFrom="paragraph">
                  <wp:posOffset>-34925</wp:posOffset>
                </wp:positionV>
                <wp:extent cx="5715000" cy="320675"/>
                <wp:effectExtent l="0" t="0" r="19050" b="41275"/>
                <wp:wrapNone/>
                <wp:docPr id="1030" name="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0" cy="320675"/>
                        </a:xfrm>
                        <a:prstGeom prst="flowChartProcess"/>
                        <a:gradFill flip="none" rotWithShape="false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Training &amp; Technical Skills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109" style="position:absolute;margin-left:0.3pt;margin-top:-2.75pt;width:450.0pt;height:25.2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666666" method="any" color="#666666" focus="100%" angle="135" type="gradient" colors="0f #666666;32768f #cccccc;1 #666666;"/>
                <v:shadow on="t" color="#7f7f7f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Training &amp; Technical Skills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Fonts w:cs="Arial"/>
          <w:sz w:val="28"/>
          <w:szCs w:val="28"/>
        </w:rPr>
      </w:pPr>
    </w:p>
    <w:p>
      <w:pPr>
        <w:pStyle w:val="style0"/>
        <w:numPr>
          <w:ilvl w:val="0"/>
          <w:numId w:val="9"/>
        </w:numPr>
        <w:spacing w:lineRule="auto" w:line="360"/>
        <w:rPr>
          <w:rFonts w:cs="Arial"/>
        </w:rPr>
      </w:pPr>
      <w:r>
        <w:t>Computer training course (MS word, Excel, PowerPoint, Email/Internet 0 From Nueva Vizcaya State University Computer Training Center, Philippines.</w:t>
      </w:r>
    </w:p>
    <w:p>
      <w:pPr>
        <w:pStyle w:val="style0"/>
        <w:numPr>
          <w:ilvl w:val="0"/>
          <w:numId w:val="9"/>
        </w:numPr>
        <w:spacing w:lineRule="auto" w:line="360"/>
        <w:rPr>
          <w:rFonts w:ascii="Calibri" w:cs="Arial" w:eastAsia="Calibri" w:hAnsi="Calibri"/>
        </w:rPr>
      </w:pPr>
      <w:r>
        <w:rPr>
          <w:rFonts w:cs="Arial"/>
        </w:rPr>
        <w:t>Sales &amp; Marketing Training From Philippines.</w:t>
      </w:r>
    </w:p>
    <w:p>
      <w:pPr>
        <w:pStyle w:val="style0"/>
        <w:numPr>
          <w:ilvl w:val="0"/>
          <w:numId w:val="9"/>
        </w:numPr>
        <w:spacing w:lineRule="auto" w:line="360"/>
        <w:rPr>
          <w:rFonts w:ascii="Calibri" w:cs="Arial" w:eastAsia="Calibri" w:hAnsi="Calibri"/>
          <w:sz w:val="20"/>
          <w:szCs w:val="20"/>
        </w:rPr>
      </w:pPr>
      <w:r>
        <w:rPr>
          <w:rFonts w:cs="Arial"/>
        </w:rPr>
        <w:t>Hotel Management.</w:t>
      </w:r>
      <w:r>
        <w:rPr>
          <w:rFonts w:cs="Arial"/>
        </w:rPr>
        <w:t xml:space="preserve"> </w:t>
      </w:r>
      <w:r>
        <w:rPr>
          <w:rFonts w:cs="Arial"/>
        </w:rPr>
        <w:t>Training from TESDA Philippines.</w:t>
      </w:r>
    </w:p>
    <w:p>
      <w:pPr>
        <w:pStyle w:val="style0"/>
        <w:numPr>
          <w:ilvl w:val="0"/>
          <w:numId w:val="9"/>
        </w:numPr>
        <w:spacing w:lineRule="auto" w:line="360"/>
        <w:rPr>
          <w:rFonts w:ascii="Calibri" w:cs="Arial" w:eastAsia="Calibri" w:hAnsi="Calibri"/>
          <w:sz w:val="20"/>
          <w:szCs w:val="20"/>
        </w:rPr>
      </w:pPr>
      <w:r>
        <w:rPr>
          <w:rFonts w:cs="Arial"/>
        </w:rPr>
        <w:t>Safety and Security training from N.V.S.U Safety &amp; Security Training Center.</w:t>
      </w:r>
    </w:p>
    <w:p>
      <w:pPr>
        <w:pStyle w:val="style0"/>
        <w:spacing w:lineRule="auto" w:line="360"/>
        <w:rPr>
          <w:rFonts w:cs="Arial"/>
        </w:rPr>
      </w:pPr>
    </w:p>
    <w:p>
      <w:pPr>
        <w:pStyle w:val="style0"/>
        <w:rPr/>
      </w:pPr>
      <w:r>
        <w:rPr>
          <w:noProof/>
          <w:lang w:val="en-PH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715000" cy="304800"/>
                <wp:effectExtent l="0" t="0" r="38100" b="57150"/>
                <wp:wrapNone/>
                <wp:docPr id="1031" name="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0" cy="304800"/>
                        </a:xfrm>
                        <a:prstGeom prst="flowChartProcess"/>
                        <a:gradFill flip="none" rotWithShape="false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Personal data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109" style="position:absolute;margin-left:0.0pt;margin-top:1.95pt;width:450.0pt;height:24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666666" method="any" color="#666666" focus="100%" angle="135" type="gradient" colors="0f #666666;32768f #cccccc;1 #666666;"/>
                <v:shadow on="t" color="#7f7f7f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Personal data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spacing w:lineRule="auto" w:line="276"/>
        <w:rPr>
          <w:sz w:val="16"/>
          <w:szCs w:val="16"/>
        </w:rPr>
      </w:pPr>
    </w:p>
    <w:p>
      <w:pPr>
        <w:pStyle w:val="style0"/>
        <w:rPr>
          <w:rFonts w:cs="Arial"/>
        </w:rPr>
      </w:pPr>
      <w:r>
        <w:rPr>
          <w:rFonts w:cs="Arial"/>
        </w:rPr>
        <w:t xml:space="preserve"> </w:t>
      </w:r>
      <w:r>
        <w:rPr>
          <w:sz w:val="26"/>
          <w:szCs w:val="26"/>
        </w:rPr>
        <w:tab/>
      </w:r>
    </w:p>
    <w:p>
      <w:pPr>
        <w:pStyle w:val="style0"/>
        <w:spacing w:lineRule="auto" w:line="360"/>
        <w:ind w:firstLine="360"/>
        <w:rPr>
          <w:rFonts w:cs="Arial"/>
        </w:rPr>
      </w:pPr>
      <w:r>
        <w:rPr>
          <w:rFonts w:cs="Arial"/>
        </w:rPr>
        <w:t xml:space="preserve">Name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>Artemio Ancheta</w:t>
      </w:r>
    </w:p>
    <w:p>
      <w:pPr>
        <w:pStyle w:val="style0"/>
        <w:spacing w:lineRule="auto" w:line="360"/>
        <w:ind w:firstLine="360"/>
        <w:rPr/>
      </w:pPr>
      <w:r>
        <w:t>Sex</w:t>
      </w:r>
      <w:r>
        <w:tab/>
      </w:r>
      <w:r>
        <w:tab/>
      </w:r>
      <w:r>
        <w:tab/>
      </w:r>
      <w:r>
        <w:tab/>
      </w:r>
      <w:r>
        <w:t xml:space="preserve">:  </w:t>
      </w:r>
      <w:r>
        <w:tab/>
      </w:r>
      <w:r>
        <w:t>Male</w:t>
      </w:r>
    </w:p>
    <w:p>
      <w:pPr>
        <w:pStyle w:val="style0"/>
        <w:spacing w:lineRule="auto" w:line="360"/>
        <w:ind w:firstLine="360"/>
        <w:rPr/>
      </w:pPr>
      <w:r>
        <w:t>Da</w:t>
      </w:r>
      <w:r>
        <w:t>te of Birth</w:t>
      </w:r>
      <w:r>
        <w:tab/>
      </w:r>
      <w:r>
        <w:tab/>
      </w:r>
      <w:r>
        <w:tab/>
      </w:r>
      <w:r>
        <w:t xml:space="preserve">: </w:t>
      </w:r>
      <w:r>
        <w:t xml:space="preserve"> </w:t>
      </w:r>
      <w:r>
        <w:tab/>
      </w:r>
      <w:r>
        <w:t>08 March 1983</w:t>
      </w:r>
    </w:p>
    <w:p>
      <w:pPr>
        <w:pStyle w:val="style0"/>
        <w:spacing w:lineRule="auto" w:line="360"/>
        <w:ind w:firstLine="360"/>
        <w:rPr>
          <w:rFonts w:cs="Arial"/>
        </w:rPr>
      </w:pPr>
      <w:r>
        <w:rPr>
          <w:rFonts w:cs="Arial"/>
        </w:rPr>
        <w:t xml:space="preserve">Age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  <w:lang w:val="en-US"/>
        </w:rPr>
        <w:t xml:space="preserve">40 </w:t>
      </w:r>
      <w:r>
        <w:rPr>
          <w:rFonts w:cs="Arial"/>
        </w:rPr>
        <w:t>years old</w:t>
      </w:r>
    </w:p>
    <w:p>
      <w:pPr>
        <w:pStyle w:val="style0"/>
        <w:spacing w:lineRule="auto" w:line="360"/>
        <w:ind w:firstLine="360"/>
        <w:rPr/>
      </w:pPr>
      <w:r>
        <w:t xml:space="preserve">Marital Status </w:t>
      </w:r>
      <w:r>
        <w:t xml:space="preserve"> 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>Married.</w:t>
      </w:r>
    </w:p>
    <w:p>
      <w:pPr>
        <w:pStyle w:val="style0"/>
        <w:spacing w:lineRule="auto" w:line="360"/>
        <w:ind w:firstLine="360"/>
        <w:rPr>
          <w:rFonts w:cs="Arial"/>
        </w:rPr>
      </w:pPr>
      <w:r>
        <w:t>Nationality</w:t>
      </w:r>
      <w:r>
        <w:tab/>
      </w:r>
      <w:r>
        <w:tab/>
      </w:r>
      <w:r>
        <w:tab/>
      </w:r>
      <w:r>
        <w:t xml:space="preserve">:  </w:t>
      </w:r>
      <w:r>
        <w:rPr>
          <w:lang w:val="en-US"/>
        </w:rPr>
        <w:t xml:space="preserve">         </w:t>
      </w:r>
      <w:r>
        <w:t>Filip</w:t>
      </w:r>
      <w:r>
        <w:rPr>
          <w:lang w:val="en-US"/>
        </w:rPr>
        <w:t>i</w:t>
      </w:r>
      <w:r>
        <w:t>no</w:t>
      </w:r>
      <w:r>
        <w:t>.</w:t>
      </w:r>
      <w:bookmarkStart w:id="0" w:name="_GoBack"/>
      <w:bookmarkEnd w:id="0"/>
    </w:p>
    <w:p>
      <w:pPr>
        <w:pStyle w:val="style0"/>
        <w:spacing w:lineRule="auto" w:line="360"/>
        <w:ind w:firstLine="360"/>
        <w:rPr/>
      </w:pPr>
      <w:r>
        <w:t>L</w:t>
      </w:r>
      <w:r>
        <w:t>anguage K</w:t>
      </w:r>
      <w:r>
        <w:t>nown</w:t>
      </w:r>
      <w:r>
        <w:tab/>
      </w:r>
      <w:r>
        <w:tab/>
      </w:r>
      <w:r>
        <w:t xml:space="preserve">:  </w:t>
      </w:r>
      <w:r>
        <w:rPr>
          <w:lang w:val="en-US"/>
        </w:rPr>
        <w:t xml:space="preserve">         </w:t>
      </w:r>
      <w:r>
        <w:t>Fluent in English,</w:t>
      </w:r>
      <w:r>
        <w:rPr>
          <w:lang w:val="en-US"/>
        </w:rPr>
        <w:t xml:space="preserve">Arabic, Filipino </w:t>
      </w:r>
    </w:p>
    <w:p>
      <w:pPr>
        <w:pStyle w:val="style0"/>
        <w:rPr>
          <w:rFonts w:cs="Arial"/>
        </w:rPr>
      </w:pPr>
      <w:r>
        <w:t xml:space="preserve">       Passport No</w:t>
      </w:r>
      <w:r>
        <w:t>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:</w:t>
      </w:r>
      <w:r>
        <w:rPr>
          <w:rFonts w:cs="Arial"/>
        </w:rPr>
        <w:t xml:space="preserve">           </w:t>
      </w:r>
      <w:r>
        <w:rPr>
          <w:rFonts w:cs="Arial"/>
          <w:lang w:val="en-US"/>
        </w:rPr>
        <w:t>P6784535B</w:t>
      </w:r>
    </w:p>
    <w:p>
      <w:pPr>
        <w:pStyle w:val="style0"/>
        <w:spacing w:lineRule="auto" w:line="360"/>
        <w:rPr>
          <w:rFonts w:cs="Arial"/>
          <w:sz w:val="16"/>
          <w:szCs w:val="16"/>
        </w:rPr>
      </w:pPr>
    </w:p>
    <w:p>
      <w:pPr>
        <w:pStyle w:val="style0"/>
        <w:spacing w:lineRule="auto" w:line="360"/>
        <w:rPr>
          <w:sz w:val="16"/>
          <w:szCs w:val="16"/>
        </w:rPr>
      </w:pPr>
    </w:p>
    <w:p>
      <w:pPr>
        <w:pStyle w:val="style0"/>
        <w:spacing w:lineRule="auto" w:line="276"/>
        <w:rPr/>
      </w:pPr>
      <w:r>
        <w:t>Fast learner, articulate and very well prepared to meet the challenges of today’s global market place requirement. You’ll find me as an asset more than a liability.</w:t>
      </w:r>
    </w:p>
    <w:p>
      <w:pPr>
        <w:pStyle w:val="style0"/>
        <w:rPr>
          <w:rFonts w:cs="Arial"/>
        </w:rPr>
      </w:pPr>
    </w:p>
    <w:p>
      <w:pPr>
        <w:pStyle w:val="style0"/>
        <w:spacing w:lineRule="auto" w:line="276"/>
        <w:rPr>
          <w:sz w:val="16"/>
          <w:szCs w:val="16"/>
        </w:rPr>
      </w:pPr>
    </w:p>
    <w:p>
      <w:pPr>
        <w:pStyle w:val="style0"/>
        <w:spacing w:lineRule="auto" w:line="276"/>
        <w:rPr/>
      </w:pPr>
      <w:r>
        <w:t>Thanking you and looking forward fo</w:t>
      </w:r>
      <w:r>
        <w:t>r a positive response from you.</w:t>
      </w:r>
    </w:p>
    <w:p>
      <w:pPr>
        <w:pStyle w:val="style0"/>
        <w:pBdr>
          <w:bottom w:val="single" w:sz="4" w:space="1" w:color="auto"/>
        </w:pBdr>
        <w:spacing w:before="240"/>
        <w:rPr>
          <w:b/>
          <w:bCs/>
        </w:rPr>
      </w:pPr>
      <w:r>
        <w:rPr>
          <w:b/>
          <w:bCs/>
        </w:rPr>
        <w:t xml:space="preserve">References </w:t>
      </w:r>
      <w:r>
        <w:rPr>
          <w:b/>
          <w:bCs/>
        </w:rPr>
        <w:t>shall be made upon request.</w:t>
      </w:r>
    </w:p>
    <w:p>
      <w:pPr>
        <w:pStyle w:val="style0"/>
        <w:spacing w:before="240"/>
        <w:rPr>
          <w:rFonts w:cs="Arial"/>
        </w:rPr>
      </w:pPr>
      <w:r>
        <w:rPr>
          <w:rFonts w:cs="Arial"/>
        </w:rPr>
        <w:t xml:space="preserve">I hereby </w:t>
      </w:r>
      <w:r>
        <w:rPr>
          <w:rFonts w:cs="Arial"/>
        </w:rPr>
        <w:t>certify that the above information is true and correct.</w:t>
      </w:r>
    </w:p>
    <w:p>
      <w:pPr>
        <w:pStyle w:val="style0"/>
        <w:rPr>
          <w:rFonts w:cs="Arial"/>
        </w:rPr>
      </w:pPr>
    </w:p>
    <w:p>
      <w:pPr>
        <w:pStyle w:val="style0"/>
        <w:pBdr>
          <w:bar w:val="single" w:sz="4" w:space="0" w:color="auto"/>
        </w:pBd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-635</wp:posOffset>
                </wp:positionH>
                <wp:positionV relativeFrom="paragraph">
                  <wp:posOffset>132715</wp:posOffset>
                </wp:positionV>
                <wp:extent cx="1431290" cy="19685"/>
                <wp:effectExtent l="0" t="0" r="16510" b="18415"/>
                <wp:wrapNone/>
                <wp:docPr id="1032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431290" cy="1968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2" type="#_x0000_t32" filled="f" style="position:absolute;margin-left:-0.05pt;margin-top:10.45pt;width:112.7pt;height:1.55pt;z-index:7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shape>
            </w:pict>
          </mc:Fallback>
        </mc:AlternateContent>
      </w:r>
    </w:p>
    <w:p>
      <w:pPr>
        <w:pStyle w:val="style0"/>
        <w:pBdr>
          <w:bar w:val="single" w:sz="4" w:space="0" w:color="auto"/>
        </w:pBdr>
        <w:rPr>
          <w:rFonts w:cs="Arial"/>
        </w:rPr>
      </w:pPr>
      <w:r>
        <w:rPr>
          <w:rFonts w:cs="Arial"/>
        </w:rPr>
        <w:t>ARTEMIO ANCHETA</w:t>
      </w:r>
    </w:p>
    <w:p>
      <w:pPr>
        <w:pStyle w:val="style0"/>
        <w:rPr>
          <w:rFonts w:ascii="Calibri" w:cs="Arial" w:eastAsia="Calibri" w:hAnsi="Calibri"/>
          <w:sz w:val="20"/>
          <w:szCs w:val="20"/>
        </w:rPr>
      </w:pPr>
      <w:r>
        <w:rPr>
          <w:rFonts w:cs="Arial"/>
        </w:rPr>
        <w:t>Applicant</w:t>
      </w:r>
    </w:p>
    <w:sectPr>
      <w:pgSz w:w="12240" w:h="15840" w:orient="portrait"/>
      <w:pgMar w:top="709" w:right="1440" w:bottom="568" w:left="1800" w:header="706" w:footer="706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000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000020404"/>
    <w:charset w:val="00"/>
    <w:family w:val="modern"/>
    <w:pitch w:val="fixed"/>
    <w:sig w:usb0="00000000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Monotype Corsiva">
    <w:altName w:val="Monotype Corsiva"/>
    <w:panose1 w:val="00000000000000000000"/>
    <w:charset w:val="00"/>
    <w:family w:val="script"/>
    <w:pitch w:val="variable"/>
    <w:sig w:usb0="00000287" w:usb1="00000000" w:usb2="00000000" w:usb3="00000000" w:csb0="0000009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0000000000000000000"/>
    <w:charset w:val="00"/>
    <w:family w:val="roman"/>
    <w:pitch w:val="variable"/>
    <w:sig w:usb0="00000001" w:usb1="420024FF" w:usb2="02000000" w:usb3="00000000" w:csb0="0000019F" w:csb1="00000000"/>
  </w:font>
  <w:font w:name="Albertus MT">
    <w:altName w:val="Cambria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Bookman Old Style">
    <w:altName w:val="Tahoma"/>
    <w:panose1 w:val="00000000000000000000"/>
    <w:charset w:val="00"/>
    <w:family w:val="roman"/>
    <w:pitch w:val="variable"/>
    <w:sig w:usb0="00000001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8AD97C"/>
    <w:lvl w:ilvl="0" w:tplc="D8D62BCC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57C2E0C"/>
    <w:lvl w:ilvl="0" w:tplc="45961442">
      <w:start w:val="1"/>
      <w:numFmt w:val="bullet"/>
      <w:lvlText w:val=""/>
      <w:lvlJc w:val="left"/>
      <w:pPr>
        <w:tabs>
          <w:tab w:val="left" w:leader="none" w:pos="810"/>
        </w:tabs>
        <w:ind w:left="81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EE2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0AA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5E4D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57C2D9E"/>
    <w:lvl w:ilvl="0" w:tplc="8CE81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00E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4D23E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928C74C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A1BA0A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>
    <w:nsid w:val="0000000A"/>
    <w:multiLevelType w:val="hybridMultilevel"/>
    <w:tmpl w:val="CAD027AA"/>
    <w:lvl w:ilvl="0" w:tplc="48DCAAAA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 w:hint="default"/>
        <w:color w:val="4444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700DF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>
    <w:nsid w:val="0000000C"/>
    <w:multiLevelType w:val="hybridMultilevel"/>
    <w:tmpl w:val="47D080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B48C28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D34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3C46C7D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hybridMultilevel"/>
    <w:tmpl w:val="F3EC40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00000011"/>
    <w:multiLevelType w:val="hybridMultilevel"/>
    <w:tmpl w:val="DB1EC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49A4A5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>
    <w:nsid w:val="00000013"/>
    <w:multiLevelType w:val="hybridMultilevel"/>
    <w:tmpl w:val="00C25AFC"/>
    <w:lvl w:ilvl="0" w:tplc="040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537AE5BE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6A04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474C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A4F247E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0000018"/>
    <w:multiLevelType w:val="hybridMultilevel"/>
    <w:tmpl w:val="5B7ADB1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EC8C755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>
    <w:nsid w:val="0000001A"/>
    <w:multiLevelType w:val="multilevel"/>
    <w:tmpl w:val="46B857B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B"/>
    <w:multiLevelType w:val="hybridMultilevel"/>
    <w:tmpl w:val="4F2A529C"/>
    <w:lvl w:ilvl="0" w:tplc="04090009">
      <w:start w:val="1"/>
      <w:numFmt w:val="bullet"/>
      <w:lvlText w:val=""/>
      <w:lvlJc w:val="left"/>
      <w:pPr>
        <w:ind w:left="1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7866697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70B8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5"/>
  </w:num>
  <w:num w:numId="5">
    <w:abstractNumId w:val="18"/>
  </w:num>
  <w:num w:numId="6">
    <w:abstractNumId w:val="11"/>
  </w:num>
  <w:num w:numId="7">
    <w:abstractNumId w:val="9"/>
  </w:num>
  <w:num w:numId="8">
    <w:abstractNumId w:val="24"/>
  </w:num>
  <w:num w:numId="9">
    <w:abstractNumId w:val="20"/>
  </w:num>
  <w:num w:numId="10">
    <w:abstractNumId w:val="6"/>
  </w:num>
  <w:num w:numId="11">
    <w:abstractNumId w:val="10"/>
  </w:num>
  <w:num w:numId="12">
    <w:abstractNumId w:val="25"/>
  </w:num>
  <w:num w:numId="13">
    <w:abstractNumId w:val="22"/>
  </w:num>
  <w:num w:numId="14">
    <w:abstractNumId w:val="2"/>
  </w:num>
  <w:num w:numId="15">
    <w:abstractNumId w:val="29"/>
  </w:num>
  <w:num w:numId="16">
    <w:abstractNumId w:val="28"/>
  </w:num>
  <w:num w:numId="17">
    <w:abstractNumId w:val="14"/>
  </w:num>
  <w:num w:numId="18">
    <w:abstractNumId w:val="8"/>
  </w:num>
  <w:num w:numId="19">
    <w:abstractNumId w:val="4"/>
  </w:num>
  <w:num w:numId="20">
    <w:abstractNumId w:val="13"/>
  </w:num>
  <w:num w:numId="21">
    <w:abstractNumId w:val="19"/>
  </w:num>
  <w:num w:numId="22">
    <w:abstractNumId w:val="15"/>
  </w:num>
  <w:num w:numId="23">
    <w:abstractNumId w:val="26"/>
  </w:num>
  <w:num w:numId="24">
    <w:abstractNumId w:val="23"/>
  </w:num>
  <w:num w:numId="25">
    <w:abstractNumId w:val="17"/>
  </w:num>
  <w:num w:numId="26">
    <w:abstractNumId w:val="27"/>
  </w:num>
  <w:num w:numId="27">
    <w:abstractNumId w:val="12"/>
  </w:num>
  <w:num w:numId="28">
    <w:abstractNumId w:val="7"/>
  </w:num>
  <w:num w:numId="29">
    <w:abstractNumId w:val="3"/>
  </w:num>
  <w:num w:numId="30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PH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  <w:lang w:val="en-US"/>
    </w:rPr>
  </w:style>
  <w:style w:type="paragraph" w:styleId="style2">
    <w:name w:val="heading 2"/>
    <w:basedOn w:val="style0"/>
    <w:next w:val="style0"/>
    <w:link w:val="style4097"/>
    <w:qFormat/>
    <w:pPr>
      <w:keepNext/>
      <w:ind w:left="1440" w:firstLine="720"/>
      <w:jc w:val="center"/>
      <w:outlineLvl w:val="1"/>
    </w:pPr>
    <w:rPr>
      <w:rFonts w:ascii="Monotype Corsiva" w:hAnsi="Monotype Corsiva"/>
      <w:b/>
      <w:bCs/>
      <w:sz w:val="40"/>
    </w:rPr>
  </w:style>
  <w:style w:type="paragraph" w:styleId="style3">
    <w:name w:val="heading 3"/>
    <w:basedOn w:val="style0"/>
    <w:next w:val="style0"/>
    <w:link w:val="style4098"/>
    <w:qFormat/>
    <w:pPr>
      <w:keepNext/>
      <w:ind w:left="2700" w:firstLine="180"/>
      <w:outlineLvl w:val="2"/>
    </w:pPr>
    <w:rPr>
      <w:rFonts w:ascii="Arial Black" w:hAnsi="Arial Black"/>
      <w:b/>
      <w:bCs/>
      <w:sz w:val="40"/>
    </w:rPr>
  </w:style>
  <w:style w:type="paragraph" w:styleId="style4">
    <w:name w:val="heading 4"/>
    <w:basedOn w:val="style0"/>
    <w:next w:val="style0"/>
    <w:link w:val="style4099"/>
    <w:qFormat/>
    <w:pPr>
      <w:keepNext/>
      <w:ind w:left="1980" w:firstLine="180"/>
      <w:jc w:val="center"/>
      <w:outlineLvl w:val="3"/>
    </w:pPr>
    <w:rPr>
      <w:rFonts w:ascii="Monotype Corsiva" w:hAnsi="Monotype Corsiva"/>
      <w:b/>
      <w:sz w:val="32"/>
      <w:szCs w:val="20"/>
    </w:rPr>
  </w:style>
  <w:style w:type="paragraph" w:styleId="style6">
    <w:name w:val="heading 6"/>
    <w:basedOn w:val="style0"/>
    <w:next w:val="style0"/>
    <w:link w:val="style4100"/>
    <w:qFormat/>
    <w:pPr>
      <w:keepNext/>
      <w:jc w:val="center"/>
      <w:outlineLvl w:val="5"/>
    </w:pPr>
    <w:rPr>
      <w:rFonts w:ascii="Monotype Corsiva" w:hAnsi="Monotype Corsiva"/>
      <w:b/>
      <w:bCs/>
      <w:sz w:val="48"/>
    </w:rPr>
  </w:style>
  <w:style w:type="paragraph" w:styleId="style7">
    <w:name w:val="heading 7"/>
    <w:basedOn w:val="style0"/>
    <w:next w:val="style0"/>
    <w:link w:val="style4101"/>
    <w:qFormat/>
    <w:pPr>
      <w:keepNext/>
      <w:jc w:val="center"/>
      <w:outlineLvl w:val="6"/>
    </w:pPr>
    <w:rPr>
      <w:rFonts w:ascii="Monotype Corsiva" w:hAnsi="Monotype Corsiva"/>
      <w:b/>
      <w:sz w:val="52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rFonts w:ascii="Calibri" w:cs="Arial" w:eastAsia="Calibri" w:hAnsi="Calibri"/>
      <w:color w:val="0000ff"/>
      <w:u w:val="single"/>
    </w:rPr>
  </w:style>
  <w:style w:type="character" w:customStyle="1" w:styleId="style4097">
    <w:name w:val="Heading 2 Char_f8f719fb-7871-44df-a562-bac630f5080f"/>
    <w:next w:val="style4097"/>
    <w:link w:val="style2"/>
    <w:rPr>
      <w:rFonts w:ascii="Monotype Corsiva" w:cs="Arial" w:eastAsia="Times New Roman" w:hAnsi="Monotype Corsiva"/>
      <w:b/>
      <w:bCs/>
      <w:sz w:val="40"/>
      <w:szCs w:val="24"/>
    </w:rPr>
  </w:style>
  <w:style w:type="character" w:customStyle="1" w:styleId="style4098">
    <w:name w:val="Heading 3 Char_a05e752c-235d-4cfd-8b57-923fd7d381ea"/>
    <w:next w:val="style4098"/>
    <w:link w:val="style3"/>
    <w:rPr>
      <w:rFonts w:ascii="Arial Black" w:cs="Arial" w:eastAsia="Times New Roman" w:hAnsi="Arial Black"/>
      <w:b/>
      <w:bCs/>
      <w:sz w:val="40"/>
      <w:szCs w:val="24"/>
    </w:rPr>
  </w:style>
  <w:style w:type="character" w:customStyle="1" w:styleId="style4099">
    <w:name w:val="Heading 4 Char_326e4109-9deb-424c-831d-38e88ec9a5ee"/>
    <w:next w:val="style4099"/>
    <w:link w:val="style4"/>
    <w:rPr>
      <w:rFonts w:ascii="Monotype Corsiva" w:cs="Times New Roman" w:eastAsia="Times New Roman" w:hAnsi="Monotype Corsiva"/>
      <w:b/>
      <w:sz w:val="32"/>
      <w:szCs w:val="20"/>
    </w:rPr>
  </w:style>
  <w:style w:type="character" w:customStyle="1" w:styleId="style4100">
    <w:name w:val="Heading 6 Char_23febc3a-baf2-47d6-8465-f4342f63f4ab"/>
    <w:next w:val="style4100"/>
    <w:link w:val="style6"/>
    <w:rPr>
      <w:rFonts w:ascii="Monotype Corsiva" w:cs="Arial" w:eastAsia="Times New Roman" w:hAnsi="Monotype Corsiva"/>
      <w:b/>
      <w:bCs/>
      <w:sz w:val="48"/>
      <w:szCs w:val="24"/>
    </w:rPr>
  </w:style>
  <w:style w:type="character" w:customStyle="1" w:styleId="style4101">
    <w:name w:val="Heading 7 Char_8dc83f9f-4420-40b3-bb22-1ffcde7c167e"/>
    <w:next w:val="style4101"/>
    <w:link w:val="style7"/>
    <w:rPr>
      <w:rFonts w:ascii="Monotype Corsiva" w:cs="Times New Roman" w:eastAsia="Times New Roman" w:hAnsi="Monotype Corsiva"/>
      <w:b/>
      <w:sz w:val="52"/>
      <w:szCs w:val="20"/>
    </w:rPr>
  </w:style>
  <w:style w:type="paragraph" w:styleId="style83">
    <w:name w:val="Body Text Indent 3"/>
    <w:basedOn w:val="style0"/>
    <w:next w:val="style83"/>
    <w:link w:val="style4102"/>
    <w:pPr>
      <w:spacing w:lineRule="auto" w:line="360"/>
      <w:ind w:right="-151" w:firstLine="720"/>
      <w:jc w:val="both"/>
    </w:pPr>
    <w:rPr/>
  </w:style>
  <w:style w:type="character" w:customStyle="1" w:styleId="style4102">
    <w:name w:val="Body Text Indent 3 Char"/>
    <w:next w:val="style4102"/>
    <w:link w:val="style83"/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103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Header Char_375cc259-6ced-4ec5-85d4-103758b0e422"/>
    <w:next w:val="style4103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4"/>
    <w:pPr>
      <w:tabs>
        <w:tab w:val="center" w:leader="none" w:pos="4680"/>
        <w:tab w:val="right" w:leader="none" w:pos="9360"/>
      </w:tabs>
    </w:pPr>
    <w:rPr/>
  </w:style>
  <w:style w:type="character" w:customStyle="1" w:styleId="style4104">
    <w:name w:val="Footer Char_688ba18c-6618-4f7f-85c0-622a0b48b16b"/>
    <w:next w:val="style4104"/>
    <w:link w:val="style32"/>
    <w:rPr>
      <w:rFonts w:ascii="Times New Roman" w:cs="Times New Roman" w:eastAsia="Times New Roman" w:hAnsi="Times New Roman"/>
      <w:sz w:val="24"/>
      <w:szCs w:val="24"/>
    </w:rPr>
  </w:style>
  <w:style w:type="paragraph" w:styleId="style157">
    <w:name w:val="No Spacing"/>
    <w:next w:val="style157"/>
    <w:qFormat/>
    <w:uiPriority w:val="1"/>
    <w:pPr/>
    <w:rPr>
      <w:rFonts w:ascii="Cambria" w:eastAsia="Cambria" w:hAnsi="Cambria"/>
      <w:sz w:val="22"/>
      <w:szCs w:val="22"/>
      <w:lang w:val="en-US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styleId="style87">
    <w:name w:val="Strong"/>
    <w:next w:val="style87"/>
    <w:qFormat/>
    <w:uiPriority w:val="22"/>
    <w:rPr>
      <w:rFonts w:ascii="Calibri" w:cs="Arial" w:eastAsia="Calibri" w:hAnsi="Calibri"/>
      <w:b/>
      <w:bCs/>
    </w:rPr>
  </w:style>
  <w:style w:type="character" w:styleId="style88">
    <w:name w:val="Emphasis"/>
    <w:next w:val="style88"/>
    <w:qFormat/>
    <w:uiPriority w:val="20"/>
    <w:rPr>
      <w:rFonts w:ascii="Calibri" w:cs="Arial" w:eastAsia="Calibri" w:hAnsi="Calibri"/>
      <w:i/>
      <w:iCs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6"/>
      <w:ind w:left="720"/>
      <w:contextualSpacing/>
    </w:pPr>
    <w:rPr>
      <w:rFonts w:asci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6035-415D-0743-9638-44E2777DB0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577</Words>
  <Pages>3</Pages>
  <Characters>3451</Characters>
  <Application>WPS Office</Application>
  <DocSecurity>0</DocSecurity>
  <Paragraphs>115</Paragraphs>
  <ScaleCrop>false</ScaleCrop>
  <Company>TOSHIBA</Company>
  <LinksUpToDate>false</LinksUpToDate>
  <CharactersWithSpaces>4171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2021-02-12T10:39:00Z</dcterms:created>
  <dc:creator>Karim Abu Bakar</dc:creator>
  <lastModifiedBy>220333QAG</lastModifiedBy>
  <lastPrinted>2019-04-03T07:05:00Z</lastPrinted>
  <dcterms:modified xsi:type="dcterms:W3CDTF">2023-12-24T07:58:13Z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5aeb2925254247d1bf8719b5d37f9b45</vt:lpwstr>
  </property>
</Properties>
</file>