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1A" w:rsidRPr="00BC72EA" w:rsidRDefault="005D2A23">
      <w:pPr>
        <w:tabs>
          <w:tab w:val="left" w:pos="2420"/>
        </w:tabs>
        <w:ind w:right="-720"/>
        <w:jc w:val="both"/>
        <w:rPr>
          <w:rFonts w:ascii="Book Antiqua" w:eastAsia="Calibri" w:hAnsi="Book Antiqua" w:cs="Arial"/>
          <w:b/>
          <w:color w:val="000000"/>
          <w:sz w:val="26"/>
          <w:szCs w:val="26"/>
        </w:rPr>
      </w:pPr>
      <w:r>
        <w:rPr>
          <w:rFonts w:ascii="Arial" w:eastAsia="Calibri" w:hAnsi="Arial" w:cs="Arial"/>
          <w:b/>
          <w:bCs/>
          <w:sz w:val="24"/>
          <w:szCs w:val="26"/>
        </w:rPr>
        <w:t xml:space="preserve">                         </w:t>
      </w:r>
      <w:r w:rsidRPr="00BC72EA">
        <w:rPr>
          <w:rFonts w:ascii="Book Antiqua" w:eastAsia="Calibri" w:hAnsi="Book Antiqua" w:cs="Arial"/>
          <w:b/>
          <w:bCs/>
          <w:sz w:val="26"/>
          <w:szCs w:val="26"/>
          <w:lang w:val="en-US"/>
        </w:rPr>
        <w:t>CURRICULUM VITAE</w:t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</w:rPr>
        <w:t xml:space="preserve"> </w:t>
      </w:r>
    </w:p>
    <w:p w:rsidR="00CF2B1A" w:rsidRDefault="00E35939">
      <w:pPr>
        <w:tabs>
          <w:tab w:val="left" w:pos="2420"/>
        </w:tabs>
        <w:ind w:right="-720"/>
        <w:jc w:val="both"/>
        <w:rPr>
          <w:rFonts w:ascii="Arial" w:eastAsia="Calibri" w:hAnsi="Arial" w:cs="Arial"/>
          <w:b/>
          <w:color w:val="000000"/>
          <w:sz w:val="26"/>
          <w:szCs w:val="26"/>
        </w:rPr>
      </w:pPr>
      <w:r w:rsidRPr="00E35939">
        <w:rPr>
          <w:rFonts w:ascii="Book Antiqua" w:hAnsi="Book Antiqua"/>
          <w:noProof/>
          <w:sz w:val="26"/>
          <w:szCs w:val="26"/>
          <w:lang w:val="en-US"/>
        </w:rPr>
        <w:drawing>
          <wp:anchor distT="0" distB="0" distL="114300" distR="114300" simplePos="0" relativeHeight="251661824" behindDoc="1" locked="0" layoutInCell="1" allowOverlap="1" wp14:anchorId="6FF8C706" wp14:editId="35F82851">
            <wp:simplePos x="0" y="0"/>
            <wp:positionH relativeFrom="column">
              <wp:posOffset>4241165</wp:posOffset>
            </wp:positionH>
            <wp:positionV relativeFrom="paragraph">
              <wp:posOffset>13970</wp:posOffset>
            </wp:positionV>
            <wp:extent cx="1196340" cy="1292860"/>
            <wp:effectExtent l="0" t="0" r="3810" b="2540"/>
            <wp:wrapTight wrapText="bothSides">
              <wp:wrapPolygon edited="0">
                <wp:start x="0" y="0"/>
                <wp:lineTo x="0" y="21324"/>
                <wp:lineTo x="21325" y="21324"/>
                <wp:lineTo x="21325" y="0"/>
                <wp:lineTo x="0" y="0"/>
              </wp:wrapPolygon>
            </wp:wrapTight>
            <wp:docPr id="7" name="Picture 7" descr="C:\Users\User\Desktop\STCAST\DAKMATS\1649766015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CAST\DAKMATS\1649766015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2A23">
        <w:rPr>
          <w:rFonts w:ascii="Arial" w:eastAsia="Calibri" w:hAnsi="Arial" w:cs="Arial"/>
          <w:b/>
          <w:color w:val="000000"/>
          <w:sz w:val="26"/>
          <w:szCs w:val="26"/>
        </w:rPr>
        <w:t xml:space="preserve">  </w:t>
      </w:r>
      <w:r w:rsidR="005D2A23">
        <w:rPr>
          <w:rFonts w:ascii="Arial" w:eastAsia="Calibri" w:hAnsi="Arial" w:cs="Arial"/>
          <w:b/>
          <w:color w:val="000000"/>
          <w:sz w:val="26"/>
          <w:szCs w:val="26"/>
        </w:rPr>
        <w:tab/>
      </w:r>
      <w:r w:rsidR="005D2A23">
        <w:rPr>
          <w:rFonts w:ascii="Arial" w:eastAsia="Calibri" w:hAnsi="Arial" w:cs="Arial"/>
          <w:b/>
          <w:color w:val="000000"/>
          <w:sz w:val="26"/>
          <w:szCs w:val="26"/>
        </w:rPr>
        <w:tab/>
      </w:r>
      <w:r w:rsidR="005D2A23">
        <w:rPr>
          <w:rFonts w:ascii="Arial" w:eastAsia="Calibri" w:hAnsi="Arial" w:cs="Arial"/>
          <w:b/>
          <w:color w:val="000000"/>
          <w:sz w:val="26"/>
          <w:szCs w:val="26"/>
        </w:rPr>
        <w:tab/>
      </w:r>
      <w:r w:rsidR="005D2A23">
        <w:rPr>
          <w:rFonts w:ascii="Arial" w:eastAsia="Calibri" w:hAnsi="Arial" w:cs="Arial"/>
          <w:b/>
          <w:color w:val="000000"/>
          <w:sz w:val="26"/>
          <w:szCs w:val="26"/>
        </w:rPr>
        <w:tab/>
        <w:t xml:space="preserve"> </w:t>
      </w:r>
    </w:p>
    <w:p w:rsidR="00CF2B1A" w:rsidRDefault="005D2A23">
      <w:pPr>
        <w:tabs>
          <w:tab w:val="left" w:pos="2420"/>
        </w:tabs>
        <w:ind w:right="-7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Arial" w:eastAsia="Calibri" w:hAnsi="Arial" w:cs="Arial"/>
          <w:b/>
          <w:color w:val="000000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eastAsia="zh-CN" w:bidi="zh-CN"/>
        </w:rPr>
        <w:t xml:space="preserve">     </w:t>
      </w:r>
    </w:p>
    <w:p w:rsidR="00CF2B1A" w:rsidRPr="00BC72EA" w:rsidRDefault="002E0950" w:rsidP="00E35939">
      <w:pPr>
        <w:spacing w:line="240" w:lineRule="auto"/>
        <w:ind w:left="420" w:right="-720" w:firstLine="420"/>
        <w:jc w:val="center"/>
        <w:rPr>
          <w:rFonts w:ascii="Book Antiqua" w:eastAsia="Calibri" w:hAnsi="Book Antiqua" w:cs="Cambria"/>
          <w:b/>
          <w:bCs/>
          <w:color w:val="000000"/>
          <w:sz w:val="26"/>
          <w:szCs w:val="26"/>
        </w:rPr>
      </w:pPr>
      <w:r>
        <w:rPr>
          <w:rFonts w:ascii="Book Antiqua" w:eastAsia="Calibri" w:hAnsi="Book Antiqua" w:cs="Cambria"/>
          <w:b/>
          <w:bCs/>
          <w:color w:val="000000"/>
          <w:sz w:val="26"/>
          <w:szCs w:val="26"/>
        </w:rPr>
        <w:t>HAROLD</w:t>
      </w:r>
      <w:r w:rsidR="00020615" w:rsidRPr="00BC72EA">
        <w:rPr>
          <w:rFonts w:ascii="Book Antiqua" w:eastAsia="Calibri" w:hAnsi="Book Antiqua" w:cs="Cambria"/>
          <w:b/>
          <w:bCs/>
          <w:color w:val="000000"/>
          <w:sz w:val="26"/>
          <w:szCs w:val="26"/>
        </w:rPr>
        <w:t xml:space="preserve"> ROYO ZAMORA</w:t>
      </w:r>
    </w:p>
    <w:p w:rsidR="00CF2B1A" w:rsidRDefault="009607E7" w:rsidP="00E35939">
      <w:pPr>
        <w:spacing w:after="0" w:line="240" w:lineRule="auto"/>
        <w:ind w:left="840" w:right="-720" w:firstLine="420"/>
        <w:jc w:val="center"/>
        <w:rPr>
          <w:rFonts w:ascii="Book Antiqua" w:eastAsia="Calibri" w:hAnsi="Book Antiqua" w:cs="Cambria"/>
          <w:color w:val="000000"/>
          <w:sz w:val="26"/>
          <w:szCs w:val="26"/>
        </w:rPr>
      </w:pPr>
      <w:r>
        <w:rPr>
          <w:rFonts w:ascii="Book Antiqua" w:eastAsia="Calibri" w:hAnsi="Book Antiqua" w:cs="Cambria"/>
          <w:color w:val="000000"/>
          <w:sz w:val="26"/>
          <w:szCs w:val="26"/>
        </w:rPr>
        <w:t>09971047935</w:t>
      </w:r>
    </w:p>
    <w:p w:rsidR="00486D65" w:rsidRPr="0084451D" w:rsidRDefault="00810CD7" w:rsidP="00810CD7">
      <w:pPr>
        <w:spacing w:after="0" w:line="240" w:lineRule="auto"/>
        <w:ind w:left="840" w:right="-720" w:firstLine="420"/>
        <w:jc w:val="center"/>
        <w:rPr>
          <w:rFonts w:ascii="Book Antiqua" w:eastAsia="Calibri" w:hAnsi="Book Antiqua" w:cs="Cambria"/>
          <w:color w:val="000000"/>
          <w:sz w:val="26"/>
          <w:szCs w:val="26"/>
        </w:rPr>
      </w:pPr>
      <w:r>
        <w:rPr>
          <w:rFonts w:ascii="Book Antiqua" w:eastAsia="Calibri" w:hAnsi="Book Antiqua" w:cs="Cambria"/>
          <w:color w:val="000000"/>
          <w:sz w:val="26"/>
          <w:szCs w:val="26"/>
        </w:rPr>
        <w:t>h</w:t>
      </w:r>
      <w:r w:rsidR="00486D65">
        <w:rPr>
          <w:rFonts w:ascii="Book Antiqua" w:eastAsia="Calibri" w:hAnsi="Book Antiqua" w:cs="Cambria"/>
          <w:color w:val="000000"/>
          <w:sz w:val="26"/>
          <w:szCs w:val="26"/>
        </w:rPr>
        <w:t>arold</w:t>
      </w:r>
      <w:r>
        <w:rPr>
          <w:rFonts w:ascii="Book Antiqua" w:eastAsia="Calibri" w:hAnsi="Book Antiqua" w:cs="Cambria"/>
          <w:color w:val="000000"/>
          <w:sz w:val="26"/>
          <w:szCs w:val="26"/>
        </w:rPr>
        <w:t>royo</w:t>
      </w:r>
      <w:r w:rsidR="00486D65">
        <w:rPr>
          <w:rFonts w:ascii="Book Antiqua" w:eastAsia="Calibri" w:hAnsi="Book Antiqua" w:cs="Cambria"/>
          <w:color w:val="000000"/>
          <w:sz w:val="26"/>
          <w:szCs w:val="26"/>
        </w:rPr>
        <w:t>zamora</w:t>
      </w:r>
      <w:r>
        <w:rPr>
          <w:rFonts w:ascii="Book Antiqua" w:eastAsia="Calibri" w:hAnsi="Book Antiqua" w:cs="Cambria"/>
          <w:color w:val="000000"/>
          <w:sz w:val="26"/>
          <w:szCs w:val="26"/>
        </w:rPr>
        <w:t>26</w:t>
      </w:r>
      <w:r w:rsidR="00486D65">
        <w:rPr>
          <w:rFonts w:ascii="Book Antiqua" w:eastAsia="Calibri" w:hAnsi="Book Antiqua" w:cs="Cambria"/>
          <w:color w:val="000000"/>
          <w:sz w:val="26"/>
          <w:szCs w:val="26"/>
        </w:rPr>
        <w:t>@gmail.com</w:t>
      </w:r>
    </w:p>
    <w:p w:rsidR="00F00CA3" w:rsidRPr="00BC72EA" w:rsidRDefault="00F00CA3" w:rsidP="00AD5CE0">
      <w:pPr>
        <w:spacing w:after="0" w:line="240" w:lineRule="auto"/>
        <w:ind w:right="-720"/>
        <w:rPr>
          <w:rFonts w:ascii="Book Antiqua" w:eastAsia="Calibri" w:hAnsi="Book Antiqua" w:cs="Cambria"/>
          <w:bCs/>
          <w:color w:val="000000"/>
          <w:sz w:val="26"/>
          <w:szCs w:val="26"/>
          <w:shd w:val="clear" w:color="auto" w:fill="FFFFFF"/>
        </w:rPr>
      </w:pPr>
    </w:p>
    <w:p w:rsidR="00CF2B1A" w:rsidRDefault="00CF2B1A">
      <w:pPr>
        <w:spacing w:after="0" w:line="240" w:lineRule="auto"/>
        <w:ind w:right="-720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CF2B1A" w:rsidRDefault="005D2A23">
      <w:pPr>
        <w:spacing w:after="0" w:line="240" w:lineRule="auto"/>
        <w:ind w:right="-720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D7D028" wp14:editId="205955DE">
                <wp:simplePos x="0" y="0"/>
                <wp:positionH relativeFrom="column">
                  <wp:posOffset>-11430</wp:posOffset>
                </wp:positionH>
                <wp:positionV relativeFrom="paragraph">
                  <wp:posOffset>42545</wp:posOffset>
                </wp:positionV>
                <wp:extent cx="5762625" cy="0"/>
                <wp:effectExtent l="0" t="13970" r="9525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28575" cap="flat" cmpd="dbl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228DB" id="Straight Connector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3.35pt" to="452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" strokecolor="black [3213]" strokeweight="2.25pt">
                <v:stroke linestyle="thinThin"/>
              </v:line>
            </w:pict>
          </mc:Fallback>
        </mc:AlternateContent>
      </w:r>
    </w:p>
    <w:p w:rsidR="00CF2B1A" w:rsidRDefault="005D2A23" w:rsidP="005864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EDUCATIONAL BACKGROUND:</w:t>
      </w:r>
      <w:r w:rsidR="00586423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="00586423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</w:p>
    <w:p w:rsidR="001A2BE6" w:rsidRPr="00533CA3" w:rsidRDefault="001A2BE6" w:rsidP="005864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</w:p>
    <w:p w:rsidR="00CF2B1A" w:rsidRPr="00BC72EA" w:rsidRDefault="005D2A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Tertiary:</w:t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</w:p>
    <w:p w:rsidR="00CF2B1A" w:rsidRPr="00BC72EA" w:rsidRDefault="00511D75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>Two-Year Electronic</w:t>
      </w:r>
      <w:r w:rsidR="00800733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>s Service</w:t>
      </w: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 xml:space="preserve"> Technician</w:t>
      </w:r>
      <w:r w:rsidR="005D2A23"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 xml:space="preserve"> </w:t>
      </w:r>
    </w:p>
    <w:p w:rsidR="00020615" w:rsidRPr="00BC72EA" w:rsidRDefault="00586423" w:rsidP="00020615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Davao Northp</w:t>
      </w:r>
      <w:r w:rsidR="00D32C36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h</w:t>
      </w: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il Institute of Tagum City</w:t>
      </w:r>
      <w:r w:rsidR="00020615"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ab/>
      </w:r>
      <w:r w:rsidR="00020615"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ab/>
      </w:r>
      <w:r w:rsidR="00020615"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ab/>
      </w:r>
      <w:r w:rsidR="00020615"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ab/>
      </w:r>
    </w:p>
    <w:p w:rsidR="00020615" w:rsidRPr="00BC72EA" w:rsidRDefault="00586423" w:rsidP="00586423">
      <w:pPr>
        <w:spacing w:after="0" w:line="240" w:lineRule="auto"/>
        <w:ind w:left="1901" w:right="-720"/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Pioneer Avenue, Mankilam</w:t>
      </w:r>
      <w:r w:rsidR="00D32C36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,</w:t>
      </w: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 xml:space="preserve"> Tagum City</w:t>
      </w:r>
      <w:r w:rsidR="008664EC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,</w:t>
      </w: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 xml:space="preserve"> Dav</w:t>
      </w:r>
      <w:r w:rsidR="00D32C36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 xml:space="preserve">ao del </w:t>
      </w:r>
      <w:r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Nor</w:t>
      </w:r>
      <w:r w:rsidR="00D32C36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te</w:t>
      </w:r>
    </w:p>
    <w:p w:rsidR="000636FA" w:rsidRDefault="00020615" w:rsidP="000636FA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</w:pPr>
      <w:r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  <w:lang w:val="en-US"/>
        </w:rPr>
        <w:t>March 20</w:t>
      </w:r>
      <w:r w:rsidR="002E0950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>03</w:t>
      </w:r>
    </w:p>
    <w:p w:rsidR="00CF2B1A" w:rsidRPr="00BC72EA" w:rsidRDefault="00020615" w:rsidP="000636FA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</w:pPr>
      <w:r w:rsidRPr="00BC72EA">
        <w:rPr>
          <w:rFonts w:ascii="Book Antiqua" w:eastAsia="Calibri" w:hAnsi="Book Antiqua" w:cs="Arial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CF2B1A" w:rsidRPr="00BC72EA" w:rsidRDefault="005D2A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Secondary:</w:t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</w:p>
    <w:p w:rsidR="00CF2B1A" w:rsidRPr="00BC72EA" w:rsidRDefault="00020615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Kimamon National High School</w:t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CF2B1A" w:rsidRPr="00BC72EA" w:rsidRDefault="00020615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Kimamon, Sto. Tomas, Davao del Norte</w:t>
      </w:r>
    </w:p>
    <w:p w:rsidR="00CF2B1A" w:rsidRPr="00BC72EA" w:rsidRDefault="005D2A23">
      <w:pPr>
        <w:spacing w:after="0" w:line="240" w:lineRule="auto"/>
        <w:ind w:right="-720" w:firstLineChars="733" w:firstLine="1906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March </w:t>
      </w:r>
      <w:r w:rsidR="002E0950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2000</w:t>
      </w:r>
    </w:p>
    <w:p w:rsidR="00CF2B1A" w:rsidRPr="00BC72EA" w:rsidRDefault="00CF2B1A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CF2B1A" w:rsidRPr="00BC72EA" w:rsidRDefault="005D2A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Elementary:</w:t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</w:p>
    <w:p w:rsidR="00CF2B1A" w:rsidRPr="00BC72EA" w:rsidRDefault="00121AE7">
      <w:pPr>
        <w:spacing w:after="0" w:line="240" w:lineRule="auto"/>
        <w:ind w:left="1680"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 xml:space="preserve"> </w:t>
      </w:r>
      <w:r w:rsidR="00020615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Talomo</w:t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 Elementary School</w:t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ab/>
      </w:r>
    </w:p>
    <w:p w:rsidR="00020615" w:rsidRPr="00BC72EA" w:rsidRDefault="00121AE7" w:rsidP="00020615">
      <w:pPr>
        <w:spacing w:after="0" w:line="240" w:lineRule="auto"/>
        <w:ind w:left="1260" w:right="-720" w:firstLine="4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 xml:space="preserve"> </w:t>
      </w:r>
      <w:r w:rsidR="00020615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Talomo, Sto. Tomas, Davao del Norte</w:t>
      </w:r>
    </w:p>
    <w:p w:rsidR="00CF2B1A" w:rsidRPr="00BC72EA" w:rsidRDefault="00291FA6" w:rsidP="000F3782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              </w:t>
      </w:r>
      <w:r w:rsidR="00020615"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March </w:t>
      </w:r>
      <w:r w:rsidR="002E0950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1996</w:t>
      </w:r>
    </w:p>
    <w:p w:rsidR="00CF2B1A" w:rsidRPr="00BC72EA" w:rsidRDefault="00BC72EA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 w:rsidR="005D2A23" w:rsidRPr="00BC72EA">
        <w:rPr>
          <w:rFonts w:ascii="Book Antiqua" w:eastAsia="Calibri" w:hAnsi="Book Antiqua" w:cs="Arial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77406B" wp14:editId="39EF1898">
                <wp:simplePos x="0" y="0"/>
                <wp:positionH relativeFrom="column">
                  <wp:posOffset>-11430</wp:posOffset>
                </wp:positionH>
                <wp:positionV relativeFrom="paragraph">
                  <wp:posOffset>90805</wp:posOffset>
                </wp:positionV>
                <wp:extent cx="57632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02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2A230" id="Straight Connector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7.15pt" to="452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" strokecolor="windowText" strokeweight="1.75pt"/>
            </w:pict>
          </mc:Fallback>
        </mc:AlternateContent>
      </w:r>
    </w:p>
    <w:p w:rsidR="00CF2B1A" w:rsidRDefault="005D2A23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  <w:t>WORK EXPERIENCES:</w:t>
      </w:r>
    </w:p>
    <w:p w:rsidR="00960696" w:rsidRDefault="00960696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Inclusive Dates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: 2017 – Present </w:t>
      </w: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Position Title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: 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 xml:space="preserve">Butcher/ Slaughter man  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Company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Cirilo O. Varquez- Tagum Public Market (Meat Section)</w:t>
      </w:r>
    </w:p>
    <w:p w:rsidR="005C4C4F" w:rsidRPr="00F00AE8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    Tagum City, Davao del Norte</w:t>
      </w:r>
    </w:p>
    <w:p w:rsidR="005C4C4F" w:rsidRPr="00750E7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Inclusive Dates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: 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>2015 -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2016</w:t>
      </w: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Position Title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: 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 xml:space="preserve">Leadman- Banana Manage Farm </w:t>
      </w:r>
    </w:p>
    <w:p w:rsidR="005C4C4F" w:rsidRPr="00750E7A" w:rsidRDefault="005C4C4F" w:rsidP="00750E7A">
      <w:pPr>
        <w:spacing w:after="0" w:line="240" w:lineRule="auto"/>
        <w:ind w:left="1260" w:hanging="126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Company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DOLE Stanfilco Philippines</w:t>
      </w:r>
      <w:bookmarkStart w:id="0" w:name="_GoBack"/>
      <w:bookmarkEnd w:id="0"/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lastRenderedPageBreak/>
        <w:t>Inclusive Dates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2010 - 2014</w:t>
      </w: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Position Title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: Banana Quality Assurance </w:t>
      </w:r>
    </w:p>
    <w:p w:rsidR="005C4C4F" w:rsidRDefault="005C4C4F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Company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DOLE Stanfilco Philippines</w:t>
      </w:r>
    </w:p>
    <w:p w:rsidR="005C4C4F" w:rsidRPr="00BC72EA" w:rsidRDefault="005C4C4F" w:rsidP="005C4C4F">
      <w:pPr>
        <w:spacing w:after="0" w:line="240" w:lineRule="auto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</w:p>
    <w:p w:rsidR="005C4C4F" w:rsidRPr="00BC72EA" w:rsidRDefault="005C4C4F" w:rsidP="005C4C4F">
      <w:pPr>
        <w:spacing w:after="0" w:line="240" w:lineRule="auto"/>
        <w:jc w:val="both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Inclusive Dates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2005 - 2009</w:t>
      </w: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Pr="00BC72EA" w:rsidRDefault="005C4C4F" w:rsidP="005C4C4F">
      <w:pPr>
        <w:spacing w:after="0" w:line="240" w:lineRule="auto"/>
        <w:jc w:val="both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Position Title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Rice Field Inspector</w:t>
      </w:r>
    </w:p>
    <w:p w:rsidR="005C4C4F" w:rsidRPr="00BC72EA" w:rsidRDefault="005C4C4F" w:rsidP="005C4C4F">
      <w:pPr>
        <w:spacing w:after="0" w:line="240" w:lineRule="auto"/>
        <w:jc w:val="both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</w:rPr>
      </w:pP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Company</w:t>
      </w:r>
      <w:r w:rsidRPr="00BC72EA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 xml:space="preserve"> 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: Sterling Company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Cambria"/>
          <w:b/>
          <w:color w:val="000000"/>
          <w:sz w:val="26"/>
          <w:szCs w:val="26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Cambria"/>
          <w:b/>
          <w:color w:val="000000"/>
          <w:sz w:val="26"/>
          <w:szCs w:val="26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Cambria"/>
          <w:b/>
          <w:color w:val="000000"/>
          <w:sz w:val="26"/>
          <w:szCs w:val="26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  <w:r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  <w:t>CHARACTER REFERENCES</w:t>
      </w:r>
      <w:r w:rsidRPr="00804160"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  <w:t>: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u w:val="single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0834D3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Cirilo O. Varquez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 w:rsidRPr="000834D3"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Meat Dealer Owner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Stall No. 437 Tagum Public Market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Tagum City, Davao del Norte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Mobile No. +639105297247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Pr="007C3063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 w:rsidRPr="007C3063"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Leonardo G. Briones Jr.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Slaughter Master IV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Slaughter/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  <w:t>TLAC Division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Tagum City, Davao del Norte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Mobile No. +639267171459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Pr="007C3063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b/>
          <w:color w:val="000000"/>
          <w:sz w:val="26"/>
          <w:szCs w:val="26"/>
          <w:shd w:val="clear" w:color="auto" w:fill="FFFFFF"/>
          <w:lang w:val="en-US"/>
        </w:rPr>
        <w:t>Jesus G. Edulantes, DVM, MS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City Veterinarian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Skills Training Instructor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Tagum City, Davao del Norte</w:t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>Mobile No. +639275313456</w:t>
      </w:r>
      <w:r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  <w:tab/>
      </w: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5C4C4F" w:rsidRDefault="005C4C4F" w:rsidP="005C4C4F">
      <w:pPr>
        <w:spacing w:after="0" w:line="240" w:lineRule="auto"/>
        <w:ind w:right="-720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p w:rsidR="00960696" w:rsidRDefault="00960696" w:rsidP="005C4C4F">
      <w:pPr>
        <w:spacing w:after="0" w:line="240" w:lineRule="auto"/>
        <w:rPr>
          <w:rFonts w:ascii="Book Antiqua" w:eastAsia="Calibri" w:hAnsi="Book Antiqua" w:cs="Arial"/>
          <w:color w:val="000000"/>
          <w:sz w:val="26"/>
          <w:szCs w:val="26"/>
          <w:shd w:val="clear" w:color="auto" w:fill="FFFFFF"/>
          <w:lang w:val="en-US"/>
        </w:rPr>
      </w:pPr>
    </w:p>
    <w:sectPr w:rsidR="00960696">
      <w:pgSz w:w="12240" w:h="15840"/>
      <w:pgMar w:top="1440" w:right="1440" w:bottom="1440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38" w:rsidRDefault="008C2838">
      <w:pPr>
        <w:spacing w:after="0" w:line="240" w:lineRule="auto"/>
      </w:pPr>
      <w:r>
        <w:separator/>
      </w:r>
    </w:p>
  </w:endnote>
  <w:endnote w:type="continuationSeparator" w:id="0">
    <w:p w:rsidR="008C2838" w:rsidRDefault="008C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38" w:rsidRDefault="008C2838">
      <w:pPr>
        <w:spacing w:after="0" w:line="240" w:lineRule="auto"/>
      </w:pPr>
      <w:r>
        <w:separator/>
      </w:r>
    </w:p>
  </w:footnote>
  <w:footnote w:type="continuationSeparator" w:id="0">
    <w:p w:rsidR="008C2838" w:rsidRDefault="008C2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091040"/>
    <w:rsid w:val="00001640"/>
    <w:rsid w:val="00012A93"/>
    <w:rsid w:val="00020615"/>
    <w:rsid w:val="00034A05"/>
    <w:rsid w:val="000636FA"/>
    <w:rsid w:val="00084718"/>
    <w:rsid w:val="000A3729"/>
    <w:rsid w:val="000C6FF4"/>
    <w:rsid w:val="000E4BDF"/>
    <w:rsid w:val="000E4D41"/>
    <w:rsid w:val="000F3782"/>
    <w:rsid w:val="00116EA4"/>
    <w:rsid w:val="00121AE7"/>
    <w:rsid w:val="00137812"/>
    <w:rsid w:val="001447BB"/>
    <w:rsid w:val="0015371A"/>
    <w:rsid w:val="001631C4"/>
    <w:rsid w:val="00163BD9"/>
    <w:rsid w:val="0016643A"/>
    <w:rsid w:val="001801D9"/>
    <w:rsid w:val="001A2BE6"/>
    <w:rsid w:val="001B0D35"/>
    <w:rsid w:val="001D3A0C"/>
    <w:rsid w:val="00214A4C"/>
    <w:rsid w:val="00263260"/>
    <w:rsid w:val="00283D4D"/>
    <w:rsid w:val="00291FA6"/>
    <w:rsid w:val="002A04E9"/>
    <w:rsid w:val="002A4B81"/>
    <w:rsid w:val="002E0950"/>
    <w:rsid w:val="002E2B9C"/>
    <w:rsid w:val="002E3D7F"/>
    <w:rsid w:val="00332E42"/>
    <w:rsid w:val="003956E6"/>
    <w:rsid w:val="003A3B1E"/>
    <w:rsid w:val="003A6F4E"/>
    <w:rsid w:val="004008EB"/>
    <w:rsid w:val="00414D0A"/>
    <w:rsid w:val="0042491A"/>
    <w:rsid w:val="0045642F"/>
    <w:rsid w:val="004648BD"/>
    <w:rsid w:val="00486D65"/>
    <w:rsid w:val="004E10AB"/>
    <w:rsid w:val="004E1EBB"/>
    <w:rsid w:val="004E5D00"/>
    <w:rsid w:val="004F6B24"/>
    <w:rsid w:val="00511D75"/>
    <w:rsid w:val="00533CA3"/>
    <w:rsid w:val="0056106B"/>
    <w:rsid w:val="00586423"/>
    <w:rsid w:val="005A37CD"/>
    <w:rsid w:val="005C4C4F"/>
    <w:rsid w:val="005D2A23"/>
    <w:rsid w:val="006013BE"/>
    <w:rsid w:val="0064247A"/>
    <w:rsid w:val="00662756"/>
    <w:rsid w:val="006802DF"/>
    <w:rsid w:val="006D28C6"/>
    <w:rsid w:val="00732FB0"/>
    <w:rsid w:val="00750E7A"/>
    <w:rsid w:val="00800733"/>
    <w:rsid w:val="00810CD7"/>
    <w:rsid w:val="00822ECD"/>
    <w:rsid w:val="0084230E"/>
    <w:rsid w:val="0084451D"/>
    <w:rsid w:val="008469E9"/>
    <w:rsid w:val="008664EC"/>
    <w:rsid w:val="00885B32"/>
    <w:rsid w:val="00897F0E"/>
    <w:rsid w:val="008C2838"/>
    <w:rsid w:val="00904924"/>
    <w:rsid w:val="00933FDB"/>
    <w:rsid w:val="009547A4"/>
    <w:rsid w:val="00960696"/>
    <w:rsid w:val="009607E7"/>
    <w:rsid w:val="009912DE"/>
    <w:rsid w:val="00A25EBB"/>
    <w:rsid w:val="00AD5CE0"/>
    <w:rsid w:val="00AF005D"/>
    <w:rsid w:val="00AF54B6"/>
    <w:rsid w:val="00B2166B"/>
    <w:rsid w:val="00B73A3F"/>
    <w:rsid w:val="00BA4D3F"/>
    <w:rsid w:val="00BA6674"/>
    <w:rsid w:val="00BC72EA"/>
    <w:rsid w:val="00BD0700"/>
    <w:rsid w:val="00BE40E7"/>
    <w:rsid w:val="00BF0649"/>
    <w:rsid w:val="00BF6CB1"/>
    <w:rsid w:val="00C92CD1"/>
    <w:rsid w:val="00CF2B1A"/>
    <w:rsid w:val="00D07D03"/>
    <w:rsid w:val="00D32C36"/>
    <w:rsid w:val="00D72A96"/>
    <w:rsid w:val="00E075FD"/>
    <w:rsid w:val="00E35939"/>
    <w:rsid w:val="00EC661A"/>
    <w:rsid w:val="00EE01F8"/>
    <w:rsid w:val="00F00CA3"/>
    <w:rsid w:val="00F87853"/>
    <w:rsid w:val="00FF2968"/>
    <w:rsid w:val="34091040"/>
    <w:rsid w:val="784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291705-D927-464A-BD19-6D6210D2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D5CE0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rsid w:val="0093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3FDB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F00C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28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3D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2022-09-05T13:52:00Z</cp:lastPrinted>
  <dcterms:created xsi:type="dcterms:W3CDTF">2020-01-05T23:34:00Z</dcterms:created>
  <dcterms:modified xsi:type="dcterms:W3CDTF">2022-09-19T12:06:00Z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