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691FA1" w14:textId="6BD6FC9D" w:rsidR="00977FC7" w:rsidRPr="005A3EB7" w:rsidRDefault="00C76501" w:rsidP="00977FC7">
      <w:pPr>
        <w:pStyle w:val="NoSpacing"/>
        <w:rPr>
          <w:rFonts w:ascii="Tahoma" w:hAnsi="Tahoma" w:cs="Tahoma"/>
          <w:b/>
          <w:bCs/>
          <w:sz w:val="24"/>
          <w:szCs w:val="24"/>
        </w:rPr>
      </w:pPr>
      <w:r w:rsidRPr="005A3EB7">
        <w:rPr>
          <w:rFonts w:ascii="Tahoma" w:hAnsi="Tahoma" w:cs="Tahoma"/>
          <w:b/>
          <w:bCs/>
          <w:noProof/>
          <w:sz w:val="24"/>
          <w:szCs w:val="24"/>
          <w:lang w:val="en-PH" w:eastAsia="en-PH"/>
        </w:rPr>
        <w:drawing>
          <wp:anchor distT="0" distB="0" distL="114300" distR="114300" simplePos="0" relativeHeight="251659264" behindDoc="0" locked="0" layoutInCell="1" allowOverlap="1" wp14:anchorId="0572DF15" wp14:editId="22E4E65F">
            <wp:simplePos x="0" y="0"/>
            <wp:positionH relativeFrom="margin">
              <wp:posOffset>4495800</wp:posOffset>
            </wp:positionH>
            <wp:positionV relativeFrom="margin">
              <wp:posOffset>-457200</wp:posOffset>
            </wp:positionV>
            <wp:extent cx="1428750" cy="14287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203111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241C" w:rsidRPr="005A3EB7">
        <w:rPr>
          <w:rFonts w:ascii="Tahoma" w:hAnsi="Tahoma" w:cs="Tahoma"/>
          <w:b/>
          <w:bCs/>
          <w:sz w:val="24"/>
          <w:szCs w:val="24"/>
        </w:rPr>
        <w:t xml:space="preserve">Miguel </w:t>
      </w:r>
      <w:proofErr w:type="spellStart"/>
      <w:r w:rsidR="006F241C" w:rsidRPr="005A3EB7">
        <w:rPr>
          <w:rFonts w:ascii="Tahoma" w:hAnsi="Tahoma" w:cs="Tahoma"/>
          <w:b/>
          <w:bCs/>
          <w:sz w:val="24"/>
          <w:szCs w:val="24"/>
        </w:rPr>
        <w:t>Paduy</w:t>
      </w:r>
      <w:r w:rsidR="002D43A3">
        <w:rPr>
          <w:rFonts w:ascii="Tahoma" w:hAnsi="Tahoma" w:cs="Tahoma"/>
          <w:b/>
          <w:bCs/>
          <w:sz w:val="24"/>
          <w:szCs w:val="24"/>
        </w:rPr>
        <w:t>a</w:t>
      </w:r>
      <w:r w:rsidR="006F241C" w:rsidRPr="005A3EB7">
        <w:rPr>
          <w:rFonts w:ascii="Tahoma" w:hAnsi="Tahoma" w:cs="Tahoma"/>
          <w:b/>
          <w:bCs/>
          <w:sz w:val="24"/>
          <w:szCs w:val="24"/>
        </w:rPr>
        <w:t>s</w:t>
      </w:r>
      <w:proofErr w:type="spellEnd"/>
      <w:r w:rsidR="008C75B6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="006F241C" w:rsidRPr="005A3EB7">
        <w:rPr>
          <w:rFonts w:ascii="Tahoma" w:hAnsi="Tahoma" w:cs="Tahoma"/>
          <w:b/>
          <w:bCs/>
          <w:sz w:val="24"/>
          <w:szCs w:val="24"/>
        </w:rPr>
        <w:t>Frias</w:t>
      </w:r>
      <w:proofErr w:type="spellEnd"/>
    </w:p>
    <w:p w14:paraId="06EF2EA5" w14:textId="77777777" w:rsidR="00977FC7" w:rsidRPr="005A3EB7" w:rsidRDefault="00977FC7" w:rsidP="00977FC7">
      <w:pPr>
        <w:pStyle w:val="NoSpacing"/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>Blk.11 lot 5 Celina Homes</w:t>
      </w:r>
    </w:p>
    <w:p w14:paraId="20DD2A8A" w14:textId="77777777" w:rsidR="004B4EF0" w:rsidRPr="005A3EB7" w:rsidRDefault="004B4EF0" w:rsidP="00977FC7">
      <w:pPr>
        <w:pStyle w:val="NoSpacing"/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>Subdivision Technopark</w:t>
      </w:r>
    </w:p>
    <w:p w14:paraId="5FB5A541" w14:textId="77777777" w:rsidR="004B4EF0" w:rsidRPr="005A3EB7" w:rsidRDefault="000F1EFD" w:rsidP="00977FC7">
      <w:pPr>
        <w:pStyle w:val="NoSpacing"/>
        <w:rPr>
          <w:rFonts w:ascii="Tahoma" w:hAnsi="Tahoma" w:cs="Tahoma"/>
          <w:sz w:val="24"/>
          <w:szCs w:val="24"/>
        </w:rPr>
      </w:pPr>
      <w:proofErr w:type="spellStart"/>
      <w:r w:rsidRPr="005A3EB7">
        <w:rPr>
          <w:rFonts w:ascii="Tahoma" w:hAnsi="Tahoma" w:cs="Tahoma"/>
          <w:sz w:val="24"/>
          <w:szCs w:val="24"/>
        </w:rPr>
        <w:t>Brgy</w:t>
      </w:r>
      <w:proofErr w:type="spellEnd"/>
      <w:r w:rsidRPr="005A3EB7">
        <w:rPr>
          <w:rFonts w:ascii="Tahoma" w:hAnsi="Tahoma" w:cs="Tahoma"/>
          <w:sz w:val="24"/>
          <w:szCs w:val="24"/>
        </w:rPr>
        <w:t xml:space="preserve">. </w:t>
      </w:r>
      <w:r w:rsidR="004B4EF0" w:rsidRPr="005A3EB7">
        <w:rPr>
          <w:rFonts w:ascii="Tahoma" w:hAnsi="Tahoma" w:cs="Tahoma"/>
          <w:sz w:val="24"/>
          <w:szCs w:val="24"/>
        </w:rPr>
        <w:t>Loma, Binan, Laguna</w:t>
      </w:r>
    </w:p>
    <w:p w14:paraId="5691A67F" w14:textId="77777777" w:rsidR="004B4EF0" w:rsidRPr="005A3EB7" w:rsidRDefault="00EC42D3" w:rsidP="00977FC7">
      <w:pPr>
        <w:pStyle w:val="NoSpacing"/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>Mobile n</w:t>
      </w:r>
      <w:r w:rsidR="004B4EF0" w:rsidRPr="005A3EB7">
        <w:rPr>
          <w:rFonts w:ascii="Tahoma" w:hAnsi="Tahoma" w:cs="Tahoma"/>
          <w:sz w:val="24"/>
          <w:szCs w:val="24"/>
        </w:rPr>
        <w:t>umber: 0921-9526782</w:t>
      </w:r>
    </w:p>
    <w:p w14:paraId="2CAD47F4" w14:textId="77777777" w:rsidR="00685008" w:rsidRPr="005A3EB7" w:rsidRDefault="00744E0F" w:rsidP="00977FC7">
      <w:pPr>
        <w:pStyle w:val="NoSpacing"/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>Email Address: migs</w:t>
      </w:r>
      <w:r w:rsidR="00685008" w:rsidRPr="005A3EB7">
        <w:rPr>
          <w:rFonts w:ascii="Tahoma" w:hAnsi="Tahoma" w:cs="Tahoma"/>
          <w:sz w:val="24"/>
          <w:szCs w:val="24"/>
        </w:rPr>
        <w:t>frias</w:t>
      </w:r>
      <w:r w:rsidRPr="005A3EB7">
        <w:rPr>
          <w:rFonts w:ascii="Tahoma" w:hAnsi="Tahoma" w:cs="Tahoma"/>
          <w:sz w:val="24"/>
          <w:szCs w:val="24"/>
        </w:rPr>
        <w:t>1020@gmail</w:t>
      </w:r>
      <w:r w:rsidR="00685008" w:rsidRPr="005A3EB7">
        <w:rPr>
          <w:rFonts w:ascii="Tahoma" w:hAnsi="Tahoma" w:cs="Tahoma"/>
          <w:sz w:val="24"/>
          <w:szCs w:val="24"/>
        </w:rPr>
        <w:t>.com</w:t>
      </w:r>
    </w:p>
    <w:p w14:paraId="0EAE321C" w14:textId="77777777" w:rsidR="002C684F" w:rsidRPr="005A3EB7" w:rsidRDefault="006F241C" w:rsidP="006F241C">
      <w:pPr>
        <w:pStyle w:val="NoSpacing"/>
        <w:pBdr>
          <w:bottom w:val="single" w:sz="12" w:space="0" w:color="auto"/>
        </w:pBdr>
        <w:jc w:val="center"/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softHyphen/>
      </w:r>
      <w:r w:rsidRPr="005A3EB7">
        <w:rPr>
          <w:rFonts w:ascii="Tahoma" w:hAnsi="Tahoma" w:cs="Tahoma"/>
          <w:sz w:val="24"/>
          <w:szCs w:val="24"/>
        </w:rPr>
        <w:softHyphen/>
      </w:r>
      <w:r w:rsidRPr="005A3EB7">
        <w:rPr>
          <w:rFonts w:ascii="Tahoma" w:hAnsi="Tahoma" w:cs="Tahoma"/>
          <w:sz w:val="24"/>
          <w:szCs w:val="24"/>
        </w:rPr>
        <w:softHyphen/>
      </w:r>
      <w:r w:rsidRPr="005A3EB7">
        <w:rPr>
          <w:rFonts w:ascii="Tahoma" w:hAnsi="Tahoma" w:cs="Tahoma"/>
          <w:sz w:val="24"/>
          <w:szCs w:val="24"/>
        </w:rPr>
        <w:softHyphen/>
      </w:r>
      <w:r w:rsidRPr="005A3EB7">
        <w:rPr>
          <w:rFonts w:ascii="Tahoma" w:hAnsi="Tahoma" w:cs="Tahoma"/>
          <w:sz w:val="24"/>
          <w:szCs w:val="24"/>
        </w:rPr>
        <w:softHyphen/>
      </w:r>
      <w:r w:rsidRPr="005A3EB7">
        <w:rPr>
          <w:rFonts w:ascii="Tahoma" w:hAnsi="Tahoma" w:cs="Tahoma"/>
          <w:sz w:val="24"/>
          <w:szCs w:val="24"/>
        </w:rPr>
        <w:softHyphen/>
      </w:r>
      <w:r w:rsidRPr="005A3EB7">
        <w:rPr>
          <w:rFonts w:ascii="Tahoma" w:hAnsi="Tahoma" w:cs="Tahoma"/>
          <w:sz w:val="24"/>
          <w:szCs w:val="24"/>
        </w:rPr>
        <w:softHyphen/>
      </w:r>
      <w:r w:rsidRPr="005A3EB7">
        <w:rPr>
          <w:rFonts w:ascii="Tahoma" w:hAnsi="Tahoma" w:cs="Tahoma"/>
          <w:sz w:val="24"/>
          <w:szCs w:val="24"/>
        </w:rPr>
        <w:softHyphen/>
      </w:r>
      <w:r w:rsidRPr="005A3EB7">
        <w:rPr>
          <w:rFonts w:ascii="Tahoma" w:hAnsi="Tahoma" w:cs="Tahoma"/>
          <w:sz w:val="24"/>
          <w:szCs w:val="24"/>
        </w:rPr>
        <w:softHyphen/>
      </w:r>
      <w:r w:rsidRPr="005A3EB7">
        <w:rPr>
          <w:rFonts w:ascii="Tahoma" w:hAnsi="Tahoma" w:cs="Tahoma"/>
          <w:sz w:val="24"/>
          <w:szCs w:val="24"/>
        </w:rPr>
        <w:softHyphen/>
      </w:r>
      <w:r w:rsidRPr="005A3EB7">
        <w:rPr>
          <w:rFonts w:ascii="Tahoma" w:hAnsi="Tahoma" w:cs="Tahoma"/>
          <w:sz w:val="24"/>
          <w:szCs w:val="24"/>
        </w:rPr>
        <w:softHyphen/>
      </w:r>
      <w:r w:rsidRPr="005A3EB7">
        <w:rPr>
          <w:rFonts w:ascii="Tahoma" w:hAnsi="Tahoma" w:cs="Tahoma"/>
          <w:sz w:val="24"/>
          <w:szCs w:val="24"/>
        </w:rPr>
        <w:softHyphen/>
      </w:r>
      <w:r w:rsidRPr="005A3EB7">
        <w:rPr>
          <w:rFonts w:ascii="Tahoma" w:hAnsi="Tahoma" w:cs="Tahoma"/>
          <w:sz w:val="24"/>
          <w:szCs w:val="24"/>
        </w:rPr>
        <w:softHyphen/>
      </w:r>
      <w:r w:rsidRPr="005A3EB7">
        <w:rPr>
          <w:rFonts w:ascii="Tahoma" w:hAnsi="Tahoma" w:cs="Tahoma"/>
          <w:sz w:val="24"/>
          <w:szCs w:val="24"/>
        </w:rPr>
        <w:softHyphen/>
      </w:r>
      <w:r w:rsidRPr="005A3EB7">
        <w:rPr>
          <w:rFonts w:ascii="Tahoma" w:hAnsi="Tahoma" w:cs="Tahoma"/>
          <w:sz w:val="24"/>
          <w:szCs w:val="24"/>
        </w:rPr>
        <w:softHyphen/>
      </w:r>
      <w:r w:rsidRPr="005A3EB7">
        <w:rPr>
          <w:rFonts w:ascii="Tahoma" w:hAnsi="Tahoma" w:cs="Tahoma"/>
          <w:sz w:val="24"/>
          <w:szCs w:val="24"/>
        </w:rPr>
        <w:softHyphen/>
      </w:r>
      <w:r w:rsidRPr="005A3EB7">
        <w:rPr>
          <w:rFonts w:ascii="Tahoma" w:hAnsi="Tahoma" w:cs="Tahoma"/>
          <w:sz w:val="24"/>
          <w:szCs w:val="24"/>
        </w:rPr>
        <w:softHyphen/>
      </w:r>
      <w:r w:rsidRPr="005A3EB7">
        <w:rPr>
          <w:rFonts w:ascii="Tahoma" w:hAnsi="Tahoma" w:cs="Tahoma"/>
          <w:sz w:val="24"/>
          <w:szCs w:val="24"/>
        </w:rPr>
        <w:softHyphen/>
      </w:r>
      <w:r w:rsidRPr="005A3EB7">
        <w:rPr>
          <w:rFonts w:ascii="Tahoma" w:hAnsi="Tahoma" w:cs="Tahoma"/>
          <w:sz w:val="24"/>
          <w:szCs w:val="24"/>
        </w:rPr>
        <w:softHyphen/>
      </w:r>
      <w:r w:rsidRPr="005A3EB7">
        <w:rPr>
          <w:rFonts w:ascii="Tahoma" w:hAnsi="Tahoma" w:cs="Tahoma"/>
          <w:sz w:val="24"/>
          <w:szCs w:val="24"/>
        </w:rPr>
        <w:softHyphen/>
      </w:r>
      <w:r w:rsidRPr="005A3EB7">
        <w:rPr>
          <w:rFonts w:ascii="Tahoma" w:hAnsi="Tahoma" w:cs="Tahoma"/>
          <w:sz w:val="24"/>
          <w:szCs w:val="24"/>
        </w:rPr>
        <w:softHyphen/>
      </w:r>
      <w:r w:rsidRPr="005A3EB7">
        <w:rPr>
          <w:rFonts w:ascii="Tahoma" w:hAnsi="Tahoma" w:cs="Tahoma"/>
          <w:sz w:val="24"/>
          <w:szCs w:val="24"/>
        </w:rPr>
        <w:softHyphen/>
      </w:r>
      <w:r w:rsidRPr="005A3EB7">
        <w:rPr>
          <w:rFonts w:ascii="Tahoma" w:hAnsi="Tahoma" w:cs="Tahoma"/>
          <w:sz w:val="24"/>
          <w:szCs w:val="24"/>
        </w:rPr>
        <w:softHyphen/>
      </w:r>
      <w:r w:rsidRPr="005A3EB7">
        <w:rPr>
          <w:rFonts w:ascii="Tahoma" w:hAnsi="Tahoma" w:cs="Tahoma"/>
          <w:sz w:val="24"/>
          <w:szCs w:val="24"/>
        </w:rPr>
        <w:softHyphen/>
      </w:r>
      <w:r w:rsidRPr="005A3EB7">
        <w:rPr>
          <w:rFonts w:ascii="Tahoma" w:hAnsi="Tahoma" w:cs="Tahoma"/>
          <w:sz w:val="24"/>
          <w:szCs w:val="24"/>
        </w:rPr>
        <w:softHyphen/>
      </w:r>
      <w:r w:rsidRPr="005A3EB7">
        <w:rPr>
          <w:rFonts w:ascii="Tahoma" w:hAnsi="Tahoma" w:cs="Tahoma"/>
          <w:sz w:val="24"/>
          <w:szCs w:val="24"/>
        </w:rPr>
        <w:softHyphen/>
      </w:r>
      <w:r w:rsidRPr="005A3EB7">
        <w:rPr>
          <w:rFonts w:ascii="Tahoma" w:hAnsi="Tahoma" w:cs="Tahoma"/>
          <w:sz w:val="24"/>
          <w:szCs w:val="24"/>
        </w:rPr>
        <w:softHyphen/>
      </w:r>
      <w:r w:rsidRPr="005A3EB7">
        <w:rPr>
          <w:rFonts w:ascii="Tahoma" w:hAnsi="Tahoma" w:cs="Tahoma"/>
          <w:sz w:val="24"/>
          <w:szCs w:val="24"/>
        </w:rPr>
        <w:softHyphen/>
      </w:r>
      <w:r w:rsidRPr="005A3EB7">
        <w:rPr>
          <w:rFonts w:ascii="Tahoma" w:hAnsi="Tahoma" w:cs="Tahoma"/>
          <w:sz w:val="24"/>
          <w:szCs w:val="24"/>
        </w:rPr>
        <w:softHyphen/>
      </w:r>
      <w:r w:rsidRPr="005A3EB7">
        <w:rPr>
          <w:rFonts w:ascii="Tahoma" w:hAnsi="Tahoma" w:cs="Tahoma"/>
          <w:sz w:val="24"/>
          <w:szCs w:val="24"/>
        </w:rPr>
        <w:softHyphen/>
      </w:r>
      <w:r w:rsidRPr="005A3EB7">
        <w:rPr>
          <w:rFonts w:ascii="Tahoma" w:hAnsi="Tahoma" w:cs="Tahoma"/>
          <w:sz w:val="24"/>
          <w:szCs w:val="24"/>
        </w:rPr>
        <w:softHyphen/>
      </w:r>
      <w:r w:rsidRPr="005A3EB7">
        <w:rPr>
          <w:rFonts w:ascii="Tahoma" w:hAnsi="Tahoma" w:cs="Tahoma"/>
          <w:sz w:val="24"/>
          <w:szCs w:val="24"/>
        </w:rPr>
        <w:softHyphen/>
      </w:r>
      <w:r w:rsidRPr="005A3EB7">
        <w:rPr>
          <w:rFonts w:ascii="Tahoma" w:hAnsi="Tahoma" w:cs="Tahoma"/>
          <w:sz w:val="24"/>
          <w:szCs w:val="24"/>
        </w:rPr>
        <w:softHyphen/>
      </w:r>
      <w:r w:rsidRPr="005A3EB7">
        <w:rPr>
          <w:rFonts w:ascii="Tahoma" w:hAnsi="Tahoma" w:cs="Tahoma"/>
          <w:sz w:val="24"/>
          <w:szCs w:val="24"/>
        </w:rPr>
        <w:softHyphen/>
      </w:r>
    </w:p>
    <w:p w14:paraId="642CEC4D" w14:textId="77777777" w:rsidR="005A3EB7" w:rsidRDefault="005A3EB7" w:rsidP="001926E3">
      <w:pPr>
        <w:pStyle w:val="NoSpacing"/>
        <w:rPr>
          <w:rFonts w:ascii="Tahoma" w:hAnsi="Tahoma" w:cs="Tahoma"/>
          <w:b/>
          <w:bCs/>
          <w:sz w:val="24"/>
          <w:szCs w:val="24"/>
        </w:rPr>
      </w:pPr>
    </w:p>
    <w:p w14:paraId="657CBC5E" w14:textId="29B9CB0F" w:rsidR="00605524" w:rsidRPr="005A3EB7" w:rsidRDefault="00605524" w:rsidP="001926E3">
      <w:pPr>
        <w:pStyle w:val="NoSpacing"/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b/>
          <w:bCs/>
          <w:sz w:val="24"/>
          <w:szCs w:val="24"/>
        </w:rPr>
        <w:t xml:space="preserve">Position </w:t>
      </w:r>
      <w:r w:rsidR="00AD7538" w:rsidRPr="005A3EB7">
        <w:rPr>
          <w:rFonts w:ascii="Tahoma" w:hAnsi="Tahoma" w:cs="Tahoma"/>
          <w:b/>
          <w:bCs/>
          <w:sz w:val="24"/>
          <w:szCs w:val="24"/>
        </w:rPr>
        <w:t>Applied:</w:t>
      </w:r>
      <w:r w:rsidRPr="005A3EB7">
        <w:rPr>
          <w:rFonts w:ascii="Tahoma" w:hAnsi="Tahoma" w:cs="Tahoma"/>
          <w:sz w:val="24"/>
          <w:szCs w:val="24"/>
        </w:rPr>
        <w:t xml:space="preserve"> </w:t>
      </w:r>
      <w:r w:rsidR="00613C8C">
        <w:rPr>
          <w:rFonts w:ascii="Tahoma" w:hAnsi="Tahoma" w:cs="Tahoma"/>
          <w:b/>
          <w:bCs/>
          <w:sz w:val="24"/>
          <w:szCs w:val="24"/>
        </w:rPr>
        <w:t xml:space="preserve"> CNC Machine Operator</w:t>
      </w:r>
    </w:p>
    <w:p w14:paraId="7D5345E0" w14:textId="77777777" w:rsidR="00605524" w:rsidRPr="005A3EB7" w:rsidRDefault="00605524" w:rsidP="001926E3">
      <w:pPr>
        <w:pStyle w:val="NoSpacing"/>
        <w:rPr>
          <w:rFonts w:ascii="Tahoma" w:hAnsi="Tahoma" w:cs="Tahoma"/>
          <w:sz w:val="24"/>
          <w:szCs w:val="24"/>
        </w:rPr>
      </w:pPr>
    </w:p>
    <w:p w14:paraId="7EAC9982" w14:textId="77777777" w:rsidR="004B4EF0" w:rsidRPr="005A3EB7" w:rsidRDefault="004B4EF0" w:rsidP="00F563D8">
      <w:pPr>
        <w:pStyle w:val="NoSpacing"/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b/>
          <w:bCs/>
          <w:sz w:val="24"/>
          <w:szCs w:val="24"/>
        </w:rPr>
        <w:t>Objectives:</w:t>
      </w:r>
      <w:r w:rsidR="00C902F8" w:rsidRPr="005A3EB7">
        <w:rPr>
          <w:rFonts w:ascii="Tahoma" w:hAnsi="Tahoma" w:cs="Tahoma"/>
          <w:sz w:val="24"/>
          <w:szCs w:val="24"/>
        </w:rPr>
        <w:t xml:space="preserve"> </w:t>
      </w:r>
      <w:r w:rsidRPr="005A3EB7">
        <w:rPr>
          <w:rFonts w:ascii="Tahoma" w:hAnsi="Tahoma" w:cs="Tahoma"/>
          <w:sz w:val="24"/>
          <w:szCs w:val="24"/>
        </w:rPr>
        <w:t xml:space="preserve">To be able to work in a company where I could practice my expertise, contribute my </w:t>
      </w:r>
      <w:r w:rsidR="00273713" w:rsidRPr="005A3EB7">
        <w:rPr>
          <w:rFonts w:ascii="Tahoma" w:hAnsi="Tahoma" w:cs="Tahoma"/>
          <w:sz w:val="24"/>
          <w:szCs w:val="24"/>
        </w:rPr>
        <w:t>required</w:t>
      </w:r>
      <w:r w:rsidRPr="005A3EB7">
        <w:rPr>
          <w:rFonts w:ascii="Tahoma" w:hAnsi="Tahoma" w:cs="Tahoma"/>
          <w:sz w:val="24"/>
          <w:szCs w:val="24"/>
        </w:rPr>
        <w:t xml:space="preserve"> skills and at the same time gain more learning that will heighten my effectiveness and efficiency in performing tasks related to my field of specialization.</w:t>
      </w:r>
    </w:p>
    <w:p w14:paraId="3E8A093C" w14:textId="77777777" w:rsidR="00BC3118" w:rsidRPr="005A3EB7" w:rsidRDefault="00BC3118" w:rsidP="004B4EF0">
      <w:pPr>
        <w:pStyle w:val="NoSpacing"/>
        <w:rPr>
          <w:rFonts w:ascii="Tahoma" w:hAnsi="Tahoma" w:cs="Tahoma"/>
          <w:sz w:val="24"/>
          <w:szCs w:val="24"/>
          <w:u w:val="single"/>
        </w:rPr>
      </w:pPr>
    </w:p>
    <w:p w14:paraId="50912A1F" w14:textId="77777777" w:rsidR="004B4EF0" w:rsidRPr="005A3EB7" w:rsidRDefault="004B4EF0" w:rsidP="004B4EF0">
      <w:pPr>
        <w:pStyle w:val="NoSpacing"/>
        <w:rPr>
          <w:rFonts w:ascii="Tahoma" w:hAnsi="Tahoma" w:cs="Tahoma"/>
          <w:b/>
          <w:bCs/>
          <w:sz w:val="24"/>
          <w:szCs w:val="24"/>
        </w:rPr>
      </w:pPr>
      <w:r w:rsidRPr="005A3EB7">
        <w:rPr>
          <w:rFonts w:ascii="Tahoma" w:hAnsi="Tahoma" w:cs="Tahoma"/>
          <w:b/>
          <w:bCs/>
          <w:sz w:val="24"/>
          <w:szCs w:val="24"/>
        </w:rPr>
        <w:t>Work Experiences:</w:t>
      </w:r>
    </w:p>
    <w:p w14:paraId="6C09D39B" w14:textId="77777777" w:rsidR="00613689" w:rsidRPr="005A3EB7" w:rsidRDefault="004B4EF0" w:rsidP="004B4EF0">
      <w:pPr>
        <w:pStyle w:val="NoSpacing"/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ab/>
      </w:r>
    </w:p>
    <w:p w14:paraId="5007D42C" w14:textId="77777777" w:rsidR="004B4EF0" w:rsidRPr="005A3EB7" w:rsidRDefault="00613689" w:rsidP="004B4EF0">
      <w:pPr>
        <w:pStyle w:val="NoSpacing"/>
        <w:rPr>
          <w:rFonts w:ascii="Tahoma" w:hAnsi="Tahoma" w:cs="Tahoma"/>
          <w:b/>
          <w:bCs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ab/>
      </w:r>
      <w:r w:rsidR="004B4EF0" w:rsidRPr="005A3EB7">
        <w:rPr>
          <w:rFonts w:ascii="Tahoma" w:hAnsi="Tahoma" w:cs="Tahoma"/>
          <w:b/>
          <w:bCs/>
          <w:sz w:val="24"/>
          <w:szCs w:val="24"/>
        </w:rPr>
        <w:t>Daiwa Seiko Philippines Corporation</w:t>
      </w:r>
    </w:p>
    <w:p w14:paraId="5763875B" w14:textId="77777777" w:rsidR="004B4EF0" w:rsidRPr="005A3EB7" w:rsidRDefault="004B4EF0" w:rsidP="00FE0143">
      <w:pPr>
        <w:pStyle w:val="NoSpacing"/>
        <w:ind w:firstLine="720"/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>PEZA Registered Company</w:t>
      </w:r>
    </w:p>
    <w:p w14:paraId="204C9310" w14:textId="77777777" w:rsidR="004B4EF0" w:rsidRPr="005A3EB7" w:rsidRDefault="004B4EF0" w:rsidP="00FE0143">
      <w:pPr>
        <w:pStyle w:val="NoSpacing"/>
        <w:ind w:firstLine="720"/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>ISO 9001:2000 and ISO 14001:1996 Certified</w:t>
      </w:r>
    </w:p>
    <w:p w14:paraId="34B2A0F5" w14:textId="4EEA0C73" w:rsidR="004B4EF0" w:rsidRDefault="00273713" w:rsidP="00FE0143">
      <w:pPr>
        <w:pStyle w:val="NoSpacing"/>
        <w:ind w:firstLine="720"/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>Manufacturer and Assembler of T</w:t>
      </w:r>
      <w:r w:rsidR="004B4EF0" w:rsidRPr="005A3EB7">
        <w:rPr>
          <w:rFonts w:ascii="Tahoma" w:hAnsi="Tahoma" w:cs="Tahoma"/>
          <w:sz w:val="24"/>
          <w:szCs w:val="24"/>
        </w:rPr>
        <w:t>ransmissio</w:t>
      </w:r>
      <w:r w:rsidRPr="005A3EB7">
        <w:rPr>
          <w:rFonts w:ascii="Tahoma" w:hAnsi="Tahoma" w:cs="Tahoma"/>
          <w:sz w:val="24"/>
          <w:szCs w:val="24"/>
        </w:rPr>
        <w:t>n P</w:t>
      </w:r>
      <w:r w:rsidR="00FE0143" w:rsidRPr="005A3EB7">
        <w:rPr>
          <w:rFonts w:ascii="Tahoma" w:hAnsi="Tahoma" w:cs="Tahoma"/>
          <w:sz w:val="24"/>
          <w:szCs w:val="24"/>
        </w:rPr>
        <w:t>arts</w:t>
      </w:r>
    </w:p>
    <w:p w14:paraId="789E6514" w14:textId="6474623A" w:rsidR="00C960FD" w:rsidRDefault="00C960FD" w:rsidP="00FE0143">
      <w:pPr>
        <w:pStyle w:val="NoSpacing"/>
        <w:ind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AS9100D and </w:t>
      </w:r>
      <w:proofErr w:type="gramStart"/>
      <w:r>
        <w:rPr>
          <w:rFonts w:ascii="Tahoma" w:hAnsi="Tahoma" w:cs="Tahoma"/>
          <w:sz w:val="24"/>
          <w:szCs w:val="24"/>
        </w:rPr>
        <w:t>ISO  9001:2015</w:t>
      </w:r>
      <w:proofErr w:type="gramEnd"/>
      <w:r>
        <w:rPr>
          <w:rFonts w:ascii="Tahoma" w:hAnsi="Tahoma" w:cs="Tahoma"/>
          <w:sz w:val="24"/>
          <w:szCs w:val="24"/>
        </w:rPr>
        <w:t xml:space="preserve">  </w:t>
      </w:r>
    </w:p>
    <w:p w14:paraId="44394762" w14:textId="5BE76C38" w:rsidR="00C960FD" w:rsidRPr="005A3EB7" w:rsidRDefault="00C960FD" w:rsidP="00FE0143">
      <w:pPr>
        <w:pStyle w:val="NoSpacing"/>
        <w:ind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</w:t>
      </w:r>
      <w:proofErr w:type="gramStart"/>
      <w:r>
        <w:rPr>
          <w:rFonts w:ascii="Tahoma" w:hAnsi="Tahoma" w:cs="Tahoma"/>
          <w:sz w:val="24"/>
          <w:szCs w:val="24"/>
        </w:rPr>
        <w:t>technically</w:t>
      </w:r>
      <w:proofErr w:type="gramEnd"/>
      <w:r>
        <w:rPr>
          <w:rFonts w:ascii="Tahoma" w:hAnsi="Tahoma" w:cs="Tahoma"/>
          <w:sz w:val="24"/>
          <w:szCs w:val="24"/>
        </w:rPr>
        <w:t xml:space="preserve"> equivalent to EN 91000:2018 and JISQ9100:2016)</w:t>
      </w:r>
    </w:p>
    <w:p w14:paraId="03EC700C" w14:textId="20932ECA" w:rsidR="00AD7538" w:rsidRPr="005A3EB7" w:rsidRDefault="00AD7538" w:rsidP="00FE0143">
      <w:pPr>
        <w:pStyle w:val="NoSpacing"/>
        <w:ind w:firstLine="720"/>
        <w:rPr>
          <w:rFonts w:ascii="Tahoma" w:hAnsi="Tahoma" w:cs="Tahoma"/>
          <w:sz w:val="24"/>
          <w:szCs w:val="24"/>
        </w:rPr>
      </w:pPr>
    </w:p>
    <w:p w14:paraId="4976B839" w14:textId="37013609" w:rsidR="00AD7538" w:rsidRPr="005A3EB7" w:rsidRDefault="00AD7538" w:rsidP="00FE0143">
      <w:pPr>
        <w:pStyle w:val="NoSpacing"/>
        <w:ind w:firstLine="720"/>
        <w:rPr>
          <w:rFonts w:ascii="Tahoma" w:hAnsi="Tahoma" w:cs="Tahoma"/>
          <w:b/>
          <w:bCs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ab/>
      </w:r>
      <w:r w:rsidRPr="005A3EB7">
        <w:rPr>
          <w:rFonts w:ascii="Tahoma" w:hAnsi="Tahoma" w:cs="Tahoma"/>
          <w:b/>
          <w:bCs/>
          <w:sz w:val="24"/>
          <w:szCs w:val="24"/>
        </w:rPr>
        <w:t>Acting Foreman (Production line Automotive)</w:t>
      </w:r>
    </w:p>
    <w:p w14:paraId="43D5B02B" w14:textId="477D3A0D" w:rsidR="00FE0143" w:rsidRPr="005A3EB7" w:rsidRDefault="00AD7538" w:rsidP="00FE0143">
      <w:pPr>
        <w:pStyle w:val="NoSpacing"/>
        <w:ind w:firstLine="720"/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ab/>
        <w:t>November 2022 to Present</w:t>
      </w:r>
    </w:p>
    <w:p w14:paraId="2A28D7F8" w14:textId="77777777" w:rsidR="003D563D" w:rsidRPr="005A3EB7" w:rsidRDefault="003D563D" w:rsidP="00FE0143">
      <w:pPr>
        <w:pStyle w:val="NoSpacing"/>
        <w:ind w:firstLine="720"/>
        <w:rPr>
          <w:rFonts w:ascii="Tahoma" w:hAnsi="Tahoma" w:cs="Tahoma"/>
          <w:sz w:val="24"/>
          <w:szCs w:val="24"/>
        </w:rPr>
      </w:pPr>
    </w:p>
    <w:p w14:paraId="221B1FC4" w14:textId="0472409F" w:rsidR="00AD7538" w:rsidRPr="005A3EB7" w:rsidRDefault="00AD7538" w:rsidP="00AD7538">
      <w:pPr>
        <w:pStyle w:val="NoSpacing"/>
        <w:numPr>
          <w:ilvl w:val="0"/>
          <w:numId w:val="11"/>
        </w:numPr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 xml:space="preserve">Daily over all line check hourly report and the quality status </w:t>
      </w:r>
      <w:r w:rsidR="00D77543">
        <w:rPr>
          <w:rFonts w:ascii="Tahoma" w:hAnsi="Tahoma" w:cs="Tahoma"/>
          <w:sz w:val="24"/>
          <w:szCs w:val="24"/>
        </w:rPr>
        <w:t xml:space="preserve">result </w:t>
      </w:r>
      <w:r w:rsidRPr="005A3EB7">
        <w:rPr>
          <w:rFonts w:ascii="Tahoma" w:hAnsi="Tahoma" w:cs="Tahoma"/>
          <w:sz w:val="24"/>
          <w:szCs w:val="24"/>
        </w:rPr>
        <w:t>at check sheet.</w:t>
      </w:r>
    </w:p>
    <w:p w14:paraId="3AF67D93" w14:textId="73AE892D" w:rsidR="00AD7538" w:rsidRPr="005A3EB7" w:rsidRDefault="00AD7538" w:rsidP="00AD7538">
      <w:pPr>
        <w:pStyle w:val="NoSpacing"/>
        <w:numPr>
          <w:ilvl w:val="0"/>
          <w:numId w:val="11"/>
        </w:numPr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>Formulate of line improvement Safety, Quality, Cost, Delivery, Environment and Morale.</w:t>
      </w:r>
    </w:p>
    <w:p w14:paraId="09D17518" w14:textId="06AB8561" w:rsidR="00AD7538" w:rsidRPr="005A3EB7" w:rsidRDefault="00AD7538" w:rsidP="00AD7538">
      <w:pPr>
        <w:pStyle w:val="NoSpacing"/>
        <w:numPr>
          <w:ilvl w:val="0"/>
          <w:numId w:val="11"/>
        </w:numPr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>Attend meeting (Zero mis, Productivity, Efficiency, Quality meeting and SQCDEM.</w:t>
      </w:r>
    </w:p>
    <w:p w14:paraId="7D289248" w14:textId="56C6ECF3" w:rsidR="00AD7538" w:rsidRPr="005A3EB7" w:rsidRDefault="003D563D" w:rsidP="00AD7538">
      <w:pPr>
        <w:pStyle w:val="NoSpacing"/>
        <w:numPr>
          <w:ilvl w:val="0"/>
          <w:numId w:val="11"/>
        </w:numPr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>Check all line TEAM MEMBER compliance safety, quality status, productive, efficiency, priorities.</w:t>
      </w:r>
    </w:p>
    <w:p w14:paraId="772AEC7F" w14:textId="701CE1D3" w:rsidR="003D563D" w:rsidRPr="005A3EB7" w:rsidRDefault="003D563D" w:rsidP="003D563D">
      <w:pPr>
        <w:pStyle w:val="NoSpacing"/>
        <w:numPr>
          <w:ilvl w:val="0"/>
          <w:numId w:val="11"/>
        </w:numPr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>Formulation of analysis and countermeasure to the problem (Customer claim issue)</w:t>
      </w:r>
    </w:p>
    <w:p w14:paraId="1F104681" w14:textId="77777777" w:rsidR="002E6D7E" w:rsidRPr="005A3EB7" w:rsidRDefault="002E6D7E" w:rsidP="005A3EB7">
      <w:pPr>
        <w:pStyle w:val="NoSpacing"/>
        <w:ind w:left="2160"/>
        <w:rPr>
          <w:rFonts w:ascii="Tahoma" w:hAnsi="Tahoma" w:cs="Tahoma"/>
          <w:sz w:val="24"/>
          <w:szCs w:val="24"/>
        </w:rPr>
      </w:pPr>
    </w:p>
    <w:p w14:paraId="77D4414D" w14:textId="4381CC1F" w:rsidR="00FE0143" w:rsidRPr="005A3EB7" w:rsidRDefault="00FE0143" w:rsidP="00FE0143">
      <w:pPr>
        <w:pStyle w:val="NoSpacing"/>
        <w:ind w:firstLine="720"/>
        <w:rPr>
          <w:rFonts w:ascii="Tahoma" w:hAnsi="Tahoma" w:cs="Tahoma"/>
          <w:b/>
          <w:bCs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ab/>
      </w:r>
      <w:r w:rsidR="000B66A0" w:rsidRPr="005A3EB7">
        <w:rPr>
          <w:rFonts w:ascii="Tahoma" w:hAnsi="Tahoma" w:cs="Tahoma"/>
          <w:b/>
          <w:bCs/>
          <w:sz w:val="24"/>
          <w:szCs w:val="24"/>
        </w:rPr>
        <w:t xml:space="preserve">Supervisory Level / Section Head </w:t>
      </w:r>
      <w:r w:rsidR="00AD7538" w:rsidRPr="005A3EB7">
        <w:rPr>
          <w:rFonts w:ascii="Tahoma" w:hAnsi="Tahoma" w:cs="Tahoma"/>
          <w:b/>
          <w:bCs/>
          <w:sz w:val="24"/>
          <w:szCs w:val="24"/>
        </w:rPr>
        <w:t>(Leadman)</w:t>
      </w:r>
    </w:p>
    <w:p w14:paraId="24DA2574" w14:textId="0A7C6925" w:rsidR="00FE0143" w:rsidRPr="005A3EB7" w:rsidRDefault="00FE0143" w:rsidP="00FE0143">
      <w:pPr>
        <w:pStyle w:val="NoSpacing"/>
        <w:ind w:firstLine="720"/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ab/>
        <w:t xml:space="preserve">September 2009 </w:t>
      </w:r>
      <w:r w:rsidR="009C79A4" w:rsidRPr="005A3EB7">
        <w:rPr>
          <w:rFonts w:ascii="Tahoma" w:hAnsi="Tahoma" w:cs="Tahoma"/>
          <w:sz w:val="24"/>
          <w:szCs w:val="24"/>
        </w:rPr>
        <w:t>to</w:t>
      </w:r>
      <w:r w:rsidRPr="005A3EB7">
        <w:rPr>
          <w:rFonts w:ascii="Tahoma" w:hAnsi="Tahoma" w:cs="Tahoma"/>
          <w:sz w:val="24"/>
          <w:szCs w:val="24"/>
        </w:rPr>
        <w:t xml:space="preserve"> </w:t>
      </w:r>
      <w:r w:rsidR="00AD7538" w:rsidRPr="005A3EB7">
        <w:rPr>
          <w:rFonts w:ascii="Tahoma" w:hAnsi="Tahoma" w:cs="Tahoma"/>
          <w:sz w:val="24"/>
          <w:szCs w:val="24"/>
        </w:rPr>
        <w:t>October 2022</w:t>
      </w:r>
    </w:p>
    <w:p w14:paraId="7E817548" w14:textId="77777777" w:rsidR="003D563D" w:rsidRPr="005A3EB7" w:rsidRDefault="00FE0143" w:rsidP="003D563D">
      <w:pPr>
        <w:pStyle w:val="NoSpacing"/>
        <w:ind w:firstLine="720"/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ab/>
      </w:r>
    </w:p>
    <w:p w14:paraId="3F03BDDE" w14:textId="2BFF5C37" w:rsidR="00646714" w:rsidRPr="005A3EB7" w:rsidRDefault="003D563D" w:rsidP="003D563D">
      <w:pPr>
        <w:pStyle w:val="NoSpacing"/>
        <w:ind w:left="720" w:firstLine="720"/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>Quality:</w:t>
      </w:r>
    </w:p>
    <w:p w14:paraId="3F39047D" w14:textId="664D7828" w:rsidR="003D563D" w:rsidRPr="005A3EB7" w:rsidRDefault="003D563D" w:rsidP="003D563D">
      <w:pPr>
        <w:pStyle w:val="NoSpacing"/>
        <w:numPr>
          <w:ilvl w:val="0"/>
          <w:numId w:val="11"/>
        </w:numPr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>Perform the daily inspection of all parts in process to ensure good quality using the assigned check sheet in case no line keeper is available.</w:t>
      </w:r>
    </w:p>
    <w:p w14:paraId="45078B6B" w14:textId="1951047B" w:rsidR="003D563D" w:rsidRPr="005A3EB7" w:rsidRDefault="003D563D" w:rsidP="003D563D">
      <w:pPr>
        <w:pStyle w:val="NoSpacing"/>
        <w:numPr>
          <w:ilvl w:val="0"/>
          <w:numId w:val="11"/>
        </w:numPr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lastRenderedPageBreak/>
        <w:t>Counter checking the line check sheets filled up by operators and securing it in case no line keeper is available (Like hourly output monitoring and tool life monitoring).</w:t>
      </w:r>
    </w:p>
    <w:p w14:paraId="5425AE10" w14:textId="1A5D0F2B" w:rsidR="003D563D" w:rsidRPr="005A3EB7" w:rsidRDefault="003D563D" w:rsidP="003D563D">
      <w:pPr>
        <w:pStyle w:val="NoSpacing"/>
        <w:numPr>
          <w:ilvl w:val="0"/>
          <w:numId w:val="11"/>
        </w:numPr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>Attend to line for any machine or jig adjustments and ensure the good results afterwards.</w:t>
      </w:r>
    </w:p>
    <w:p w14:paraId="7F1BA1C2" w14:textId="7E2BDDFA" w:rsidR="003D563D" w:rsidRPr="005A3EB7" w:rsidRDefault="003D563D" w:rsidP="003D563D">
      <w:pPr>
        <w:pStyle w:val="NoSpacing"/>
        <w:ind w:left="1440"/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>Cost:</w:t>
      </w:r>
    </w:p>
    <w:p w14:paraId="73EFC471" w14:textId="1F806BD9" w:rsidR="003D563D" w:rsidRPr="005A3EB7" w:rsidRDefault="003D563D" w:rsidP="003D563D">
      <w:pPr>
        <w:pStyle w:val="NoSpacing"/>
        <w:numPr>
          <w:ilvl w:val="0"/>
          <w:numId w:val="11"/>
        </w:numPr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 xml:space="preserve">Counter check rejected and suspended parts in line and feedback to </w:t>
      </w:r>
      <w:r w:rsidR="002E6D7E" w:rsidRPr="005A3EB7">
        <w:rPr>
          <w:rFonts w:ascii="Tahoma" w:hAnsi="Tahoma" w:cs="Tahoma"/>
          <w:sz w:val="24"/>
          <w:szCs w:val="24"/>
        </w:rPr>
        <w:t>L</w:t>
      </w:r>
      <w:r w:rsidRPr="005A3EB7">
        <w:rPr>
          <w:rFonts w:ascii="Tahoma" w:hAnsi="Tahoma" w:cs="Tahoma"/>
          <w:sz w:val="24"/>
          <w:szCs w:val="24"/>
        </w:rPr>
        <w:t>eadman</w:t>
      </w:r>
      <w:r w:rsidR="002E6D7E" w:rsidRPr="005A3EB7">
        <w:rPr>
          <w:rFonts w:ascii="Tahoma" w:hAnsi="Tahoma" w:cs="Tahoma"/>
          <w:sz w:val="24"/>
          <w:szCs w:val="24"/>
        </w:rPr>
        <w:t>/Foreman status.</w:t>
      </w:r>
    </w:p>
    <w:p w14:paraId="1CB6337C" w14:textId="5EC8716B" w:rsidR="002E6D7E" w:rsidRPr="005A3EB7" w:rsidRDefault="002E6D7E" w:rsidP="002E6D7E">
      <w:pPr>
        <w:pStyle w:val="NoSpacing"/>
        <w:ind w:left="1440"/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>Delivery:</w:t>
      </w:r>
    </w:p>
    <w:p w14:paraId="4AB3F7F4" w14:textId="74A0D153" w:rsidR="002E6D7E" w:rsidRPr="005A3EB7" w:rsidRDefault="002E6D7E" w:rsidP="002E6D7E">
      <w:pPr>
        <w:pStyle w:val="NoSpacing"/>
        <w:numPr>
          <w:ilvl w:val="0"/>
          <w:numId w:val="11"/>
        </w:numPr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>Preparations of spare tools for each line and secure the proper tool length (Offset)</w:t>
      </w:r>
    </w:p>
    <w:p w14:paraId="7DDF8086" w14:textId="71088802" w:rsidR="002E6D7E" w:rsidRPr="005A3EB7" w:rsidRDefault="002E6D7E" w:rsidP="002E6D7E">
      <w:pPr>
        <w:pStyle w:val="NoSpacing"/>
        <w:numPr>
          <w:ilvl w:val="0"/>
          <w:numId w:val="11"/>
        </w:numPr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>Counter check the raw materials status in line and feedback to Leadman/Foreman any problems.</w:t>
      </w:r>
    </w:p>
    <w:p w14:paraId="6F56AE42" w14:textId="77777777" w:rsidR="002E6D7E" w:rsidRPr="005A3EB7" w:rsidRDefault="002E6D7E" w:rsidP="002E6D7E">
      <w:pPr>
        <w:pStyle w:val="NoSpacing"/>
        <w:ind w:left="2160"/>
        <w:rPr>
          <w:rFonts w:ascii="Tahoma" w:hAnsi="Tahoma" w:cs="Tahoma"/>
          <w:sz w:val="24"/>
          <w:szCs w:val="24"/>
        </w:rPr>
      </w:pPr>
    </w:p>
    <w:p w14:paraId="0D97BA61" w14:textId="77777777" w:rsidR="00646714" w:rsidRPr="005A3EB7" w:rsidRDefault="00646714" w:rsidP="00646714">
      <w:pPr>
        <w:pStyle w:val="NoSpacing"/>
        <w:ind w:left="1440"/>
        <w:rPr>
          <w:rFonts w:ascii="Tahoma" w:hAnsi="Tahoma" w:cs="Tahoma"/>
          <w:b/>
          <w:bCs/>
          <w:sz w:val="24"/>
          <w:szCs w:val="24"/>
        </w:rPr>
      </w:pPr>
      <w:r w:rsidRPr="005A3EB7">
        <w:rPr>
          <w:rFonts w:ascii="Tahoma" w:hAnsi="Tahoma" w:cs="Tahoma"/>
          <w:b/>
          <w:bCs/>
          <w:sz w:val="24"/>
          <w:szCs w:val="24"/>
        </w:rPr>
        <w:t>Line Keeper</w:t>
      </w:r>
    </w:p>
    <w:p w14:paraId="10D5CEB8" w14:textId="77777777" w:rsidR="00646714" w:rsidRPr="005A3EB7" w:rsidRDefault="00646714" w:rsidP="00646714">
      <w:pPr>
        <w:pStyle w:val="NoSpacing"/>
        <w:ind w:left="1440"/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 xml:space="preserve">September 2005 </w:t>
      </w:r>
      <w:r w:rsidR="009C79A4" w:rsidRPr="005A3EB7">
        <w:rPr>
          <w:rFonts w:ascii="Tahoma" w:hAnsi="Tahoma" w:cs="Tahoma"/>
          <w:sz w:val="24"/>
          <w:szCs w:val="24"/>
        </w:rPr>
        <w:t>to</w:t>
      </w:r>
      <w:r w:rsidRPr="005A3EB7">
        <w:rPr>
          <w:rFonts w:ascii="Tahoma" w:hAnsi="Tahoma" w:cs="Tahoma"/>
          <w:sz w:val="24"/>
          <w:szCs w:val="24"/>
        </w:rPr>
        <w:t xml:space="preserve"> 2009</w:t>
      </w:r>
    </w:p>
    <w:p w14:paraId="75681426" w14:textId="77777777" w:rsidR="00646714" w:rsidRPr="005A3EB7" w:rsidRDefault="00646714" w:rsidP="00646714">
      <w:pPr>
        <w:pStyle w:val="NoSpacing"/>
        <w:ind w:left="1440"/>
        <w:rPr>
          <w:rFonts w:ascii="Tahoma" w:hAnsi="Tahoma" w:cs="Tahoma"/>
          <w:sz w:val="24"/>
          <w:szCs w:val="24"/>
        </w:rPr>
      </w:pPr>
    </w:p>
    <w:p w14:paraId="34D9F58F" w14:textId="77777777" w:rsidR="00646714" w:rsidRPr="005A3EB7" w:rsidRDefault="00646714" w:rsidP="00646714">
      <w:pPr>
        <w:pStyle w:val="NoSpacing"/>
        <w:numPr>
          <w:ilvl w:val="0"/>
          <w:numId w:val="4"/>
        </w:numPr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>Handle and supervise production line to assure good productivity and quality of parts being process</w:t>
      </w:r>
    </w:p>
    <w:p w14:paraId="28AE3D40" w14:textId="77777777" w:rsidR="00646714" w:rsidRPr="005A3EB7" w:rsidRDefault="00646714" w:rsidP="00646714">
      <w:pPr>
        <w:pStyle w:val="NoSpacing"/>
        <w:numPr>
          <w:ilvl w:val="0"/>
          <w:numId w:val="4"/>
        </w:numPr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>Monitor lines performanc</w:t>
      </w:r>
      <w:r w:rsidR="00273713" w:rsidRPr="005A3EB7">
        <w:rPr>
          <w:rFonts w:ascii="Tahoma" w:hAnsi="Tahoma" w:cs="Tahoma"/>
          <w:sz w:val="24"/>
          <w:szCs w:val="24"/>
        </w:rPr>
        <w:t>es and immediate report to lead</w:t>
      </w:r>
      <w:r w:rsidRPr="005A3EB7">
        <w:rPr>
          <w:rFonts w:ascii="Tahoma" w:hAnsi="Tahoma" w:cs="Tahoma"/>
          <w:sz w:val="24"/>
          <w:szCs w:val="24"/>
        </w:rPr>
        <w:t>man and supervisor</w:t>
      </w:r>
    </w:p>
    <w:p w14:paraId="3F7092F9" w14:textId="77777777" w:rsidR="00646714" w:rsidRPr="005A3EB7" w:rsidRDefault="00646714" w:rsidP="00646714">
      <w:pPr>
        <w:pStyle w:val="NoSpacing"/>
        <w:numPr>
          <w:ilvl w:val="0"/>
          <w:numId w:val="4"/>
        </w:numPr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>Perform set-up and change model to all Toyota parts</w:t>
      </w:r>
    </w:p>
    <w:p w14:paraId="104475D2" w14:textId="1F6C3640" w:rsidR="006F241C" w:rsidRPr="00860A25" w:rsidRDefault="006F241C" w:rsidP="00860A25">
      <w:pPr>
        <w:pStyle w:val="NoSpacing"/>
        <w:rPr>
          <w:rFonts w:ascii="Tahoma" w:hAnsi="Tahoma" w:cs="Tahoma"/>
          <w:b/>
          <w:bCs/>
          <w:sz w:val="24"/>
          <w:szCs w:val="24"/>
        </w:rPr>
      </w:pPr>
    </w:p>
    <w:p w14:paraId="2D68BEC0" w14:textId="77777777" w:rsidR="00273713" w:rsidRPr="005A3EB7" w:rsidRDefault="00273713" w:rsidP="00BC3118">
      <w:pPr>
        <w:pStyle w:val="NoSpacing"/>
        <w:ind w:firstLine="1440"/>
        <w:rPr>
          <w:rFonts w:ascii="Tahoma" w:hAnsi="Tahoma" w:cs="Tahoma"/>
          <w:sz w:val="24"/>
          <w:szCs w:val="24"/>
        </w:rPr>
      </w:pPr>
    </w:p>
    <w:p w14:paraId="266A8DD7" w14:textId="281EE810" w:rsidR="00367715" w:rsidRPr="005A3EB7" w:rsidRDefault="002E6D7E" w:rsidP="00BC3118">
      <w:pPr>
        <w:pStyle w:val="NoSpacing"/>
        <w:ind w:firstLine="1440"/>
        <w:rPr>
          <w:rFonts w:ascii="Tahoma" w:hAnsi="Tahoma" w:cs="Tahoma"/>
          <w:b/>
          <w:bCs/>
          <w:sz w:val="24"/>
          <w:szCs w:val="24"/>
        </w:rPr>
      </w:pPr>
      <w:r w:rsidRPr="005A3EB7">
        <w:rPr>
          <w:rFonts w:ascii="Tahoma" w:hAnsi="Tahoma" w:cs="Tahoma"/>
          <w:b/>
          <w:bCs/>
          <w:sz w:val="24"/>
          <w:szCs w:val="24"/>
        </w:rPr>
        <w:t>CNC Machinist Operator</w:t>
      </w:r>
    </w:p>
    <w:p w14:paraId="60D02C86" w14:textId="77777777" w:rsidR="00367715" w:rsidRPr="005A3EB7" w:rsidRDefault="00367715" w:rsidP="003F5450">
      <w:pPr>
        <w:pStyle w:val="NoSpacing"/>
        <w:ind w:left="1440"/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 xml:space="preserve">April 2000 </w:t>
      </w:r>
      <w:r w:rsidR="009C79A4" w:rsidRPr="005A3EB7">
        <w:rPr>
          <w:rFonts w:ascii="Tahoma" w:hAnsi="Tahoma" w:cs="Tahoma"/>
          <w:sz w:val="24"/>
          <w:szCs w:val="24"/>
        </w:rPr>
        <w:t>to</w:t>
      </w:r>
      <w:r w:rsidRPr="005A3EB7">
        <w:rPr>
          <w:rFonts w:ascii="Tahoma" w:hAnsi="Tahoma" w:cs="Tahoma"/>
          <w:sz w:val="24"/>
          <w:szCs w:val="24"/>
        </w:rPr>
        <w:t xml:space="preserve"> May 2005</w:t>
      </w:r>
    </w:p>
    <w:p w14:paraId="61961F45" w14:textId="77777777" w:rsidR="00367715" w:rsidRPr="005A3EB7" w:rsidRDefault="00367715" w:rsidP="00367715">
      <w:pPr>
        <w:pStyle w:val="NoSpacing"/>
        <w:numPr>
          <w:ilvl w:val="0"/>
          <w:numId w:val="8"/>
        </w:numPr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 xml:space="preserve">Perform set-up and adjustment being using standard operating procedures </w:t>
      </w:r>
    </w:p>
    <w:p w14:paraId="573A9001" w14:textId="77777777" w:rsidR="00367715" w:rsidRPr="005A3EB7" w:rsidRDefault="00367715" w:rsidP="00367715">
      <w:pPr>
        <w:pStyle w:val="NoSpacing"/>
        <w:numPr>
          <w:ilvl w:val="0"/>
          <w:numId w:val="8"/>
        </w:numPr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 xml:space="preserve">Perform operating </w:t>
      </w:r>
      <w:r w:rsidR="00F42642" w:rsidRPr="005A3EB7">
        <w:rPr>
          <w:rFonts w:ascii="Tahoma" w:hAnsi="Tahoma" w:cs="Tahoma"/>
          <w:sz w:val="24"/>
          <w:szCs w:val="24"/>
        </w:rPr>
        <w:t>in</w:t>
      </w:r>
      <w:r w:rsidR="007B15F6" w:rsidRPr="005A3EB7">
        <w:rPr>
          <w:rFonts w:ascii="Tahoma" w:hAnsi="Tahoma" w:cs="Tahoma"/>
          <w:sz w:val="24"/>
          <w:szCs w:val="24"/>
        </w:rPr>
        <w:t>spection</w:t>
      </w:r>
      <w:r w:rsidR="00FD782B" w:rsidRPr="005A3EB7">
        <w:rPr>
          <w:rFonts w:ascii="Tahoma" w:hAnsi="Tahoma" w:cs="Tahoma"/>
          <w:sz w:val="24"/>
          <w:szCs w:val="24"/>
        </w:rPr>
        <w:t xml:space="preserve"> and record the data of </w:t>
      </w:r>
      <w:r w:rsidR="007B15F6" w:rsidRPr="005A3EB7">
        <w:rPr>
          <w:rFonts w:ascii="Tahoma" w:hAnsi="Tahoma" w:cs="Tahoma"/>
          <w:sz w:val="24"/>
          <w:szCs w:val="24"/>
        </w:rPr>
        <w:t>inspection</w:t>
      </w:r>
      <w:r w:rsidR="00FD782B" w:rsidRPr="005A3EB7">
        <w:rPr>
          <w:rFonts w:ascii="Tahoma" w:hAnsi="Tahoma" w:cs="Tahoma"/>
          <w:sz w:val="24"/>
          <w:szCs w:val="24"/>
        </w:rPr>
        <w:t xml:space="preserve"> for quality monitoring</w:t>
      </w:r>
    </w:p>
    <w:p w14:paraId="7CB34C74" w14:textId="77777777" w:rsidR="00FD782B" w:rsidRPr="005A3EB7" w:rsidRDefault="00FD782B" w:rsidP="00367715">
      <w:pPr>
        <w:pStyle w:val="NoSpacing"/>
        <w:numPr>
          <w:ilvl w:val="0"/>
          <w:numId w:val="8"/>
        </w:numPr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>Coordinate with the tool regrinding and quality control regarding the quality of their cutting tools and quality of parts being process</w:t>
      </w:r>
    </w:p>
    <w:p w14:paraId="1BA10687" w14:textId="6C31A30A" w:rsidR="002E6D7E" w:rsidRPr="005A3EB7" w:rsidRDefault="002E6D7E" w:rsidP="002E6D7E">
      <w:pPr>
        <w:pStyle w:val="NoSpacing"/>
        <w:numPr>
          <w:ilvl w:val="0"/>
          <w:numId w:val="8"/>
        </w:numPr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 xml:space="preserve">Operate machines </w:t>
      </w:r>
      <w:r w:rsidR="005A3EB7" w:rsidRPr="005A3EB7">
        <w:rPr>
          <w:rFonts w:ascii="Tahoma" w:hAnsi="Tahoma" w:cs="Tahoma"/>
          <w:sz w:val="24"/>
          <w:szCs w:val="24"/>
        </w:rPr>
        <w:t>like:</w:t>
      </w:r>
    </w:p>
    <w:p w14:paraId="2B3C74A2" w14:textId="00AA98A0" w:rsidR="002E6D7E" w:rsidRPr="005A3EB7" w:rsidRDefault="002E6D7E" w:rsidP="002E6D7E">
      <w:pPr>
        <w:pStyle w:val="NoSpacing"/>
        <w:numPr>
          <w:ilvl w:val="0"/>
          <w:numId w:val="12"/>
        </w:numPr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 xml:space="preserve">Kira Machine – </w:t>
      </w:r>
      <w:r w:rsidR="000453E9" w:rsidRPr="005A3EB7">
        <w:rPr>
          <w:rFonts w:ascii="Tahoma" w:hAnsi="Tahoma" w:cs="Tahoma"/>
          <w:sz w:val="24"/>
          <w:szCs w:val="24"/>
        </w:rPr>
        <w:t>T</w:t>
      </w:r>
      <w:r w:rsidRPr="005A3EB7">
        <w:rPr>
          <w:rFonts w:ascii="Tahoma" w:hAnsi="Tahoma" w:cs="Tahoma"/>
          <w:sz w:val="24"/>
          <w:szCs w:val="24"/>
        </w:rPr>
        <w:t>urning and facing (3 axis and 4 axis)</w:t>
      </w:r>
    </w:p>
    <w:p w14:paraId="4A232008" w14:textId="1AAE0F74" w:rsidR="002E6D7E" w:rsidRPr="005A3EB7" w:rsidRDefault="002E6D7E" w:rsidP="002E6D7E">
      <w:pPr>
        <w:pStyle w:val="NoSpacing"/>
        <w:numPr>
          <w:ilvl w:val="0"/>
          <w:numId w:val="12"/>
        </w:numPr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>Tamaki Machine</w:t>
      </w:r>
      <w:r w:rsidR="000453E9" w:rsidRPr="005A3EB7">
        <w:rPr>
          <w:rFonts w:ascii="Tahoma" w:hAnsi="Tahoma" w:cs="Tahoma"/>
          <w:sz w:val="24"/>
          <w:szCs w:val="24"/>
        </w:rPr>
        <w:t xml:space="preserve"> - Facing and turning (3 axis)</w:t>
      </w:r>
    </w:p>
    <w:p w14:paraId="2293A145" w14:textId="79F03037" w:rsidR="000453E9" w:rsidRPr="005A3EB7" w:rsidRDefault="000453E9" w:rsidP="002E6D7E">
      <w:pPr>
        <w:pStyle w:val="NoSpacing"/>
        <w:numPr>
          <w:ilvl w:val="0"/>
          <w:numId w:val="12"/>
        </w:numPr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>Hitachi Seiki – Manual milling (2 axis)</w:t>
      </w:r>
    </w:p>
    <w:p w14:paraId="0E76B767" w14:textId="0D797810" w:rsidR="000453E9" w:rsidRPr="005A3EB7" w:rsidRDefault="000453E9" w:rsidP="002E6D7E">
      <w:pPr>
        <w:pStyle w:val="NoSpacing"/>
        <w:numPr>
          <w:ilvl w:val="0"/>
          <w:numId w:val="12"/>
        </w:numPr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>Nissin – Honing for diameter hole (3 axis)</w:t>
      </w:r>
    </w:p>
    <w:p w14:paraId="07FFBCE8" w14:textId="23501A42" w:rsidR="000453E9" w:rsidRDefault="000453E9" w:rsidP="002E6D7E">
      <w:pPr>
        <w:pStyle w:val="NoSpacing"/>
        <w:numPr>
          <w:ilvl w:val="0"/>
          <w:numId w:val="12"/>
        </w:numPr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>Omiya – Grinding machine diameter (3 axis)</w:t>
      </w:r>
      <w:r w:rsidR="005A3EB7">
        <w:rPr>
          <w:rFonts w:ascii="Tahoma" w:hAnsi="Tahoma" w:cs="Tahoma"/>
          <w:sz w:val="24"/>
          <w:szCs w:val="24"/>
        </w:rPr>
        <w:t xml:space="preserve"> </w:t>
      </w:r>
    </w:p>
    <w:p w14:paraId="3D94EB40" w14:textId="46B01E32" w:rsidR="000453E9" w:rsidRPr="005A3EB7" w:rsidRDefault="000453E9" w:rsidP="005A3EB7">
      <w:pPr>
        <w:pStyle w:val="NoSpacing"/>
        <w:numPr>
          <w:ilvl w:val="0"/>
          <w:numId w:val="12"/>
        </w:numPr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>Tsugami – Turning (3 axis)</w:t>
      </w:r>
    </w:p>
    <w:p w14:paraId="772AF39F" w14:textId="468F8481" w:rsidR="000453E9" w:rsidRDefault="000453E9" w:rsidP="002E6D7E">
      <w:pPr>
        <w:pStyle w:val="NoSpacing"/>
        <w:numPr>
          <w:ilvl w:val="0"/>
          <w:numId w:val="12"/>
        </w:numPr>
        <w:rPr>
          <w:rFonts w:ascii="Tahoma" w:hAnsi="Tahoma" w:cs="Tahoma"/>
          <w:sz w:val="24"/>
          <w:szCs w:val="24"/>
        </w:rPr>
      </w:pPr>
      <w:proofErr w:type="spellStart"/>
      <w:r w:rsidRPr="005A3EB7">
        <w:rPr>
          <w:rFonts w:ascii="Tahoma" w:hAnsi="Tahoma" w:cs="Tahoma"/>
          <w:sz w:val="24"/>
          <w:szCs w:val="24"/>
        </w:rPr>
        <w:t>Kakusia</w:t>
      </w:r>
      <w:proofErr w:type="spellEnd"/>
      <w:r w:rsidRPr="005A3EB7">
        <w:rPr>
          <w:rFonts w:ascii="Tahoma" w:hAnsi="Tahoma" w:cs="Tahoma"/>
          <w:sz w:val="24"/>
          <w:szCs w:val="24"/>
        </w:rPr>
        <w:t xml:space="preserve"> – Automatic </w:t>
      </w:r>
      <w:r w:rsidR="005A3EB7" w:rsidRPr="005A3EB7">
        <w:rPr>
          <w:rFonts w:ascii="Tahoma" w:hAnsi="Tahoma" w:cs="Tahoma"/>
          <w:sz w:val="24"/>
          <w:szCs w:val="24"/>
        </w:rPr>
        <w:t>straightening</w:t>
      </w:r>
    </w:p>
    <w:p w14:paraId="59F6723D" w14:textId="77777777" w:rsidR="00044ED5" w:rsidRPr="005A3EB7" w:rsidRDefault="00044ED5" w:rsidP="00044ED5">
      <w:pPr>
        <w:pStyle w:val="NoSpacing"/>
        <w:ind w:left="3240"/>
        <w:rPr>
          <w:rFonts w:ascii="Tahoma" w:hAnsi="Tahoma" w:cs="Tahoma"/>
          <w:sz w:val="24"/>
          <w:szCs w:val="24"/>
        </w:rPr>
      </w:pPr>
    </w:p>
    <w:p w14:paraId="5E8962C1" w14:textId="77777777" w:rsidR="00044ED5" w:rsidRDefault="002E6D7E" w:rsidP="002E6D7E">
      <w:pPr>
        <w:pStyle w:val="NoSpacing"/>
        <w:ind w:left="720" w:firstLine="720"/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 xml:space="preserve"> </w:t>
      </w:r>
    </w:p>
    <w:p w14:paraId="723E4086" w14:textId="77777777" w:rsidR="00044ED5" w:rsidRDefault="00044ED5" w:rsidP="002E6D7E">
      <w:pPr>
        <w:pStyle w:val="NoSpacing"/>
        <w:ind w:left="720" w:firstLine="720"/>
        <w:rPr>
          <w:rFonts w:ascii="Tahoma" w:hAnsi="Tahoma" w:cs="Tahoma"/>
          <w:sz w:val="24"/>
          <w:szCs w:val="24"/>
        </w:rPr>
      </w:pPr>
    </w:p>
    <w:p w14:paraId="593E5568" w14:textId="77777777" w:rsidR="00044ED5" w:rsidRDefault="00044ED5" w:rsidP="002E6D7E">
      <w:pPr>
        <w:pStyle w:val="NoSpacing"/>
        <w:ind w:left="720" w:firstLine="720"/>
        <w:rPr>
          <w:rFonts w:ascii="Tahoma" w:hAnsi="Tahoma" w:cs="Tahoma"/>
          <w:sz w:val="24"/>
          <w:szCs w:val="24"/>
        </w:rPr>
      </w:pPr>
    </w:p>
    <w:p w14:paraId="4665F41C" w14:textId="2EAA00BD" w:rsidR="00FD782B" w:rsidRPr="004F5BEA" w:rsidRDefault="004F5BEA" w:rsidP="004F5BEA">
      <w:pPr>
        <w:pStyle w:val="NoSpacing"/>
        <w:ind w:left="720" w:firstLine="72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lastRenderedPageBreak/>
        <w:t xml:space="preserve"> </w:t>
      </w:r>
    </w:p>
    <w:p w14:paraId="5052AA2A" w14:textId="77777777" w:rsidR="00BC3118" w:rsidRPr="005A3EB7" w:rsidRDefault="00BC3118" w:rsidP="00FD782B">
      <w:pPr>
        <w:pStyle w:val="NoSpacing"/>
        <w:ind w:left="720"/>
        <w:rPr>
          <w:rFonts w:ascii="Tahoma" w:hAnsi="Tahoma" w:cs="Tahoma"/>
          <w:sz w:val="24"/>
          <w:szCs w:val="24"/>
        </w:rPr>
      </w:pPr>
    </w:p>
    <w:p w14:paraId="0E56FEDA" w14:textId="77777777" w:rsidR="00FD782B" w:rsidRPr="005A3EB7" w:rsidRDefault="00EC42D3" w:rsidP="00FD782B">
      <w:pPr>
        <w:pStyle w:val="NoSpacing"/>
        <w:ind w:left="720"/>
        <w:rPr>
          <w:rFonts w:ascii="Tahoma" w:hAnsi="Tahoma" w:cs="Tahoma"/>
          <w:b/>
          <w:bCs/>
          <w:sz w:val="24"/>
          <w:szCs w:val="24"/>
        </w:rPr>
      </w:pPr>
      <w:r w:rsidRPr="005A3EB7">
        <w:rPr>
          <w:rFonts w:ascii="Tahoma" w:hAnsi="Tahoma" w:cs="Tahoma"/>
          <w:b/>
          <w:bCs/>
          <w:sz w:val="24"/>
          <w:szCs w:val="24"/>
        </w:rPr>
        <w:t xml:space="preserve">Awards and Seminars </w:t>
      </w:r>
      <w:r w:rsidR="00FD782B" w:rsidRPr="005A3EB7">
        <w:rPr>
          <w:rFonts w:ascii="Tahoma" w:hAnsi="Tahoma" w:cs="Tahoma"/>
          <w:b/>
          <w:bCs/>
          <w:sz w:val="24"/>
          <w:szCs w:val="24"/>
        </w:rPr>
        <w:t>Attended:</w:t>
      </w:r>
    </w:p>
    <w:p w14:paraId="3A7BB2C2" w14:textId="77777777" w:rsidR="00BC3118" w:rsidRPr="005A3EB7" w:rsidRDefault="00BC3118" w:rsidP="00BC3118">
      <w:pPr>
        <w:pStyle w:val="NoSpacing"/>
        <w:ind w:left="1440"/>
        <w:rPr>
          <w:rFonts w:ascii="Tahoma" w:hAnsi="Tahoma" w:cs="Tahoma"/>
          <w:sz w:val="24"/>
          <w:szCs w:val="24"/>
        </w:rPr>
      </w:pPr>
    </w:p>
    <w:p w14:paraId="368593D8" w14:textId="77777777" w:rsidR="00DB5B6B" w:rsidRPr="005A3EB7" w:rsidRDefault="00DB5B6B" w:rsidP="00DB5B6B">
      <w:pPr>
        <w:pStyle w:val="NoSpacing"/>
        <w:ind w:left="720"/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ab/>
        <w:t>Completion of Technical Training (Daiwa Seiko Co., LTD Japan)</w:t>
      </w:r>
    </w:p>
    <w:p w14:paraId="3D85975E" w14:textId="77777777" w:rsidR="00DB5B6B" w:rsidRPr="005A3EB7" w:rsidRDefault="00DB5B6B" w:rsidP="00DB5B6B">
      <w:pPr>
        <w:pStyle w:val="NoSpacing"/>
        <w:ind w:left="720"/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ab/>
        <w:t>September 13, 2010 to December 9, 2010</w:t>
      </w:r>
    </w:p>
    <w:p w14:paraId="490CB914" w14:textId="77777777" w:rsidR="00DB5B6B" w:rsidRPr="005A3EB7" w:rsidRDefault="00DB5B6B" w:rsidP="00BC3118">
      <w:pPr>
        <w:pStyle w:val="NoSpacing"/>
        <w:ind w:left="1440"/>
        <w:rPr>
          <w:rFonts w:ascii="Tahoma" w:hAnsi="Tahoma" w:cs="Tahoma"/>
          <w:sz w:val="24"/>
          <w:szCs w:val="24"/>
        </w:rPr>
      </w:pPr>
    </w:p>
    <w:p w14:paraId="08251C7F" w14:textId="77777777" w:rsidR="00DB5B6B" w:rsidRPr="005A3EB7" w:rsidRDefault="00DB5B6B" w:rsidP="00DB5B6B">
      <w:pPr>
        <w:pStyle w:val="NoSpacing"/>
        <w:ind w:left="720"/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ab/>
        <w:t>Basic Nihongo Elementary 1 (FRAGA Nihongo Center &amp; Tutorial Services)</w:t>
      </w:r>
    </w:p>
    <w:p w14:paraId="12C2DAA7" w14:textId="77777777" w:rsidR="00DB5B6B" w:rsidRDefault="00DB5B6B" w:rsidP="00DB5B6B">
      <w:pPr>
        <w:pStyle w:val="NoSpacing"/>
        <w:ind w:left="720"/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ab/>
        <w:t>February 9, 2010 to May 25, 2010</w:t>
      </w:r>
    </w:p>
    <w:p w14:paraId="3113401B" w14:textId="6EF7D63E" w:rsidR="0005099E" w:rsidRDefault="0005099E" w:rsidP="00DB5B6B">
      <w:pPr>
        <w:pStyle w:val="NoSpacing"/>
        <w:ind w:left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</w:t>
      </w:r>
    </w:p>
    <w:p w14:paraId="4A8F1A7C" w14:textId="42727A43" w:rsidR="0005099E" w:rsidRDefault="008C75B6" w:rsidP="00DB5B6B">
      <w:pPr>
        <w:pStyle w:val="NoSpacing"/>
        <w:ind w:left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Basic Occupational Safety and </w:t>
      </w:r>
      <w:r w:rsidR="0005099E">
        <w:rPr>
          <w:rFonts w:ascii="Tahoma" w:hAnsi="Tahoma" w:cs="Tahoma"/>
          <w:sz w:val="24"/>
          <w:szCs w:val="24"/>
        </w:rPr>
        <w:t>Health (BOSH</w:t>
      </w:r>
      <w:proofErr w:type="gramStart"/>
      <w:r w:rsidR="0005099E">
        <w:rPr>
          <w:rFonts w:ascii="Tahoma" w:hAnsi="Tahoma" w:cs="Tahoma"/>
          <w:sz w:val="24"/>
          <w:szCs w:val="24"/>
        </w:rPr>
        <w:t>)  with</w:t>
      </w:r>
      <w:proofErr w:type="gramEnd"/>
      <w:r w:rsidR="0005099E">
        <w:rPr>
          <w:rFonts w:ascii="Tahoma" w:hAnsi="Tahoma" w:cs="Tahoma"/>
          <w:sz w:val="24"/>
          <w:szCs w:val="24"/>
        </w:rPr>
        <w:t xml:space="preserve"> Train the  Trainers</w:t>
      </w:r>
    </w:p>
    <w:p w14:paraId="45E567EC" w14:textId="3A233155" w:rsidR="0005099E" w:rsidRDefault="0005099E" w:rsidP="00DB5B6B">
      <w:pPr>
        <w:pStyle w:val="NoSpacing"/>
        <w:ind w:left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June 13-14 2023</w:t>
      </w:r>
    </w:p>
    <w:p w14:paraId="3733018F" w14:textId="77777777" w:rsidR="00E65F7E" w:rsidRDefault="00E65F7E" w:rsidP="00DB5B6B">
      <w:pPr>
        <w:pStyle w:val="NoSpacing"/>
        <w:ind w:left="720"/>
        <w:rPr>
          <w:rFonts w:ascii="Tahoma" w:hAnsi="Tahoma" w:cs="Tahoma"/>
          <w:sz w:val="24"/>
          <w:szCs w:val="24"/>
        </w:rPr>
      </w:pPr>
    </w:p>
    <w:p w14:paraId="3ACF8B8A" w14:textId="0FF0C036" w:rsidR="00E65F7E" w:rsidRDefault="00E65F7E" w:rsidP="00DB5B6B">
      <w:pPr>
        <w:pStyle w:val="NoSpacing"/>
        <w:ind w:left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</w:t>
      </w:r>
      <w:r w:rsidR="008C75B6">
        <w:rPr>
          <w:rFonts w:ascii="Tahoma" w:hAnsi="Tahoma" w:cs="Tahoma"/>
          <w:sz w:val="24"/>
          <w:szCs w:val="24"/>
        </w:rPr>
        <w:t xml:space="preserve">   Developing Quality Workers (</w:t>
      </w:r>
      <w:proofErr w:type="gramStart"/>
      <w:r w:rsidR="008C75B6">
        <w:rPr>
          <w:rFonts w:ascii="Tahoma" w:hAnsi="Tahoma" w:cs="Tahoma"/>
          <w:sz w:val="24"/>
          <w:szCs w:val="24"/>
        </w:rPr>
        <w:t>August ,</w:t>
      </w:r>
      <w:proofErr w:type="gramEnd"/>
      <w:r w:rsidR="008C75B6">
        <w:rPr>
          <w:rFonts w:ascii="Tahoma" w:hAnsi="Tahoma" w:cs="Tahoma"/>
          <w:sz w:val="24"/>
          <w:szCs w:val="24"/>
        </w:rPr>
        <w:t>24 ,</w:t>
      </w:r>
      <w:r>
        <w:rPr>
          <w:rFonts w:ascii="Tahoma" w:hAnsi="Tahoma" w:cs="Tahoma"/>
          <w:sz w:val="24"/>
          <w:szCs w:val="24"/>
        </w:rPr>
        <w:t>2002)</w:t>
      </w:r>
    </w:p>
    <w:p w14:paraId="5992D159" w14:textId="77777777" w:rsidR="00E65F7E" w:rsidRDefault="00E65F7E" w:rsidP="00DB5B6B">
      <w:pPr>
        <w:pStyle w:val="NoSpacing"/>
        <w:ind w:left="720"/>
        <w:rPr>
          <w:rFonts w:ascii="Tahoma" w:hAnsi="Tahoma" w:cs="Tahoma"/>
          <w:sz w:val="24"/>
          <w:szCs w:val="24"/>
        </w:rPr>
      </w:pPr>
    </w:p>
    <w:p w14:paraId="70762DE1" w14:textId="0F0DDBE0" w:rsidR="00E65F7E" w:rsidRPr="005A3EB7" w:rsidRDefault="008C75B6" w:rsidP="00DB5B6B">
      <w:pPr>
        <w:pStyle w:val="NoSpacing"/>
        <w:ind w:left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Productive Metal Cutting Module I </w:t>
      </w:r>
      <w:r w:rsidR="00E65F7E">
        <w:rPr>
          <w:rFonts w:ascii="Tahoma" w:hAnsi="Tahoma" w:cs="Tahoma"/>
          <w:sz w:val="24"/>
          <w:szCs w:val="24"/>
        </w:rPr>
        <w:t>(</w:t>
      </w:r>
      <w:r w:rsidR="00613C8C">
        <w:rPr>
          <w:rFonts w:ascii="Tahoma" w:hAnsi="Tahoma" w:cs="Tahoma"/>
          <w:sz w:val="24"/>
          <w:szCs w:val="24"/>
        </w:rPr>
        <w:t>May 4 2006</w:t>
      </w:r>
      <w:r w:rsidR="005553F0">
        <w:rPr>
          <w:rFonts w:ascii="Tahoma" w:hAnsi="Tahoma" w:cs="Tahoma"/>
          <w:sz w:val="24"/>
          <w:szCs w:val="24"/>
        </w:rPr>
        <w:t>)</w:t>
      </w:r>
    </w:p>
    <w:p w14:paraId="584AFA14" w14:textId="77777777" w:rsidR="00DB5B6B" w:rsidRPr="005A3EB7" w:rsidRDefault="00DB5B6B" w:rsidP="00BC3118">
      <w:pPr>
        <w:pStyle w:val="NoSpacing"/>
        <w:ind w:left="1440"/>
        <w:rPr>
          <w:rFonts w:ascii="Tahoma" w:hAnsi="Tahoma" w:cs="Tahoma"/>
          <w:sz w:val="24"/>
          <w:szCs w:val="24"/>
        </w:rPr>
      </w:pPr>
    </w:p>
    <w:p w14:paraId="4F68C10F" w14:textId="77777777" w:rsidR="00DB5B6B" w:rsidRPr="005A3EB7" w:rsidRDefault="00DB5B6B" w:rsidP="00BC3118">
      <w:pPr>
        <w:pStyle w:val="NoSpacing"/>
        <w:ind w:left="1440"/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>5’s Seminar</w:t>
      </w:r>
      <w:r w:rsidR="00EC42D3" w:rsidRPr="005A3EB7">
        <w:rPr>
          <w:rFonts w:ascii="Tahoma" w:hAnsi="Tahoma" w:cs="Tahoma"/>
          <w:sz w:val="24"/>
          <w:szCs w:val="24"/>
        </w:rPr>
        <w:t xml:space="preserve"> (July 2006</w:t>
      </w:r>
      <w:r w:rsidRPr="005A3EB7">
        <w:rPr>
          <w:rFonts w:ascii="Tahoma" w:hAnsi="Tahoma" w:cs="Tahoma"/>
          <w:sz w:val="24"/>
          <w:szCs w:val="24"/>
        </w:rPr>
        <w:t>)</w:t>
      </w:r>
    </w:p>
    <w:p w14:paraId="00C33698" w14:textId="77777777" w:rsidR="00DB5B6B" w:rsidRPr="005A3EB7" w:rsidRDefault="00DB5B6B" w:rsidP="00BC3118">
      <w:pPr>
        <w:pStyle w:val="NoSpacing"/>
        <w:ind w:left="1440"/>
        <w:rPr>
          <w:rFonts w:ascii="Tahoma" w:hAnsi="Tahoma" w:cs="Tahoma"/>
          <w:sz w:val="24"/>
          <w:szCs w:val="24"/>
        </w:rPr>
      </w:pPr>
    </w:p>
    <w:p w14:paraId="5C120609" w14:textId="77777777" w:rsidR="00DB5B6B" w:rsidRPr="005A3EB7" w:rsidRDefault="00DB5B6B" w:rsidP="00DB5B6B">
      <w:pPr>
        <w:pStyle w:val="NoSpacing"/>
        <w:ind w:left="720"/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ab/>
        <w:t>7 QC Tools Seminar</w:t>
      </w:r>
      <w:r w:rsidR="00EC42D3" w:rsidRPr="005A3EB7">
        <w:rPr>
          <w:rFonts w:ascii="Tahoma" w:hAnsi="Tahoma" w:cs="Tahoma"/>
          <w:sz w:val="24"/>
          <w:szCs w:val="24"/>
        </w:rPr>
        <w:t xml:space="preserve"> (June 2006</w:t>
      </w:r>
      <w:r w:rsidRPr="005A3EB7">
        <w:rPr>
          <w:rFonts w:ascii="Tahoma" w:hAnsi="Tahoma" w:cs="Tahoma"/>
          <w:sz w:val="24"/>
          <w:szCs w:val="24"/>
        </w:rPr>
        <w:t>)</w:t>
      </w:r>
    </w:p>
    <w:p w14:paraId="3A7E768A" w14:textId="77777777" w:rsidR="00DB5B6B" w:rsidRPr="005A3EB7" w:rsidRDefault="00DB5B6B" w:rsidP="00BC3118">
      <w:pPr>
        <w:pStyle w:val="NoSpacing"/>
        <w:ind w:left="1440"/>
        <w:rPr>
          <w:rFonts w:ascii="Tahoma" w:hAnsi="Tahoma" w:cs="Tahoma"/>
          <w:sz w:val="24"/>
          <w:szCs w:val="24"/>
        </w:rPr>
      </w:pPr>
    </w:p>
    <w:p w14:paraId="20966753" w14:textId="77777777" w:rsidR="00DB5B6B" w:rsidRDefault="00DB5B6B" w:rsidP="00BC3118">
      <w:pPr>
        <w:pStyle w:val="NoSpacing"/>
        <w:ind w:left="1440"/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>Mitsubishi Carbide Seminar (June 2005)</w:t>
      </w:r>
    </w:p>
    <w:p w14:paraId="7A2C94FA" w14:textId="77777777" w:rsidR="00044ED5" w:rsidRDefault="00044ED5" w:rsidP="00BC3118">
      <w:pPr>
        <w:pStyle w:val="NoSpacing"/>
        <w:ind w:left="1440"/>
        <w:rPr>
          <w:rFonts w:ascii="Tahoma" w:hAnsi="Tahoma" w:cs="Tahoma"/>
          <w:sz w:val="24"/>
          <w:szCs w:val="24"/>
        </w:rPr>
      </w:pPr>
    </w:p>
    <w:p w14:paraId="1B5C3D7F" w14:textId="6609CAFB" w:rsidR="00044ED5" w:rsidRPr="005A3EB7" w:rsidRDefault="008C75B6" w:rsidP="00BC3118">
      <w:pPr>
        <w:pStyle w:val="NoSpacing"/>
        <w:ind w:left="144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SANDVIK Hole Making Seminar (February 20 2006</w:t>
      </w:r>
      <w:r w:rsidR="00044ED5">
        <w:rPr>
          <w:rFonts w:ascii="Tahoma" w:hAnsi="Tahoma" w:cs="Tahoma"/>
          <w:sz w:val="24"/>
          <w:szCs w:val="24"/>
        </w:rPr>
        <w:t>)</w:t>
      </w:r>
    </w:p>
    <w:p w14:paraId="450690CD" w14:textId="77777777" w:rsidR="00DB5B6B" w:rsidRPr="005A3EB7" w:rsidRDefault="00DB5B6B" w:rsidP="00BC3118">
      <w:pPr>
        <w:pStyle w:val="NoSpacing"/>
        <w:ind w:left="1440"/>
        <w:rPr>
          <w:rFonts w:ascii="Tahoma" w:hAnsi="Tahoma" w:cs="Tahoma"/>
          <w:sz w:val="24"/>
          <w:szCs w:val="24"/>
        </w:rPr>
      </w:pPr>
    </w:p>
    <w:p w14:paraId="27EDE469" w14:textId="77777777" w:rsidR="00DB5B6B" w:rsidRPr="005A3EB7" w:rsidRDefault="00DB5B6B" w:rsidP="00BC3118">
      <w:pPr>
        <w:pStyle w:val="NoSpacing"/>
        <w:ind w:left="1440"/>
        <w:rPr>
          <w:rFonts w:ascii="Tahoma" w:hAnsi="Tahoma" w:cs="Tahoma"/>
          <w:sz w:val="24"/>
          <w:szCs w:val="24"/>
        </w:rPr>
      </w:pPr>
      <w:proofErr w:type="spellStart"/>
      <w:r w:rsidRPr="005A3EB7">
        <w:rPr>
          <w:rFonts w:ascii="Tahoma" w:hAnsi="Tahoma" w:cs="Tahoma"/>
          <w:sz w:val="24"/>
          <w:szCs w:val="24"/>
        </w:rPr>
        <w:t>Rainchem</w:t>
      </w:r>
      <w:proofErr w:type="spellEnd"/>
      <w:r w:rsidRPr="005A3EB7">
        <w:rPr>
          <w:rFonts w:ascii="Tahoma" w:hAnsi="Tahoma" w:cs="Tahoma"/>
          <w:sz w:val="24"/>
          <w:szCs w:val="24"/>
        </w:rPr>
        <w:t xml:space="preserve"> Seminar</w:t>
      </w:r>
      <w:r w:rsidR="00EC42D3" w:rsidRPr="005A3EB7">
        <w:rPr>
          <w:rFonts w:ascii="Tahoma" w:hAnsi="Tahoma" w:cs="Tahoma"/>
          <w:sz w:val="24"/>
          <w:szCs w:val="24"/>
        </w:rPr>
        <w:t xml:space="preserve"> (</w:t>
      </w:r>
      <w:r w:rsidRPr="005A3EB7">
        <w:rPr>
          <w:rFonts w:ascii="Tahoma" w:hAnsi="Tahoma" w:cs="Tahoma"/>
          <w:sz w:val="24"/>
          <w:szCs w:val="24"/>
        </w:rPr>
        <w:t>March 2006)</w:t>
      </w:r>
    </w:p>
    <w:p w14:paraId="6C60651C" w14:textId="77777777" w:rsidR="00DB5B6B" w:rsidRPr="005A3EB7" w:rsidRDefault="00DB5B6B" w:rsidP="00BC3118">
      <w:pPr>
        <w:pStyle w:val="NoSpacing"/>
        <w:ind w:left="1440"/>
        <w:rPr>
          <w:rFonts w:ascii="Tahoma" w:hAnsi="Tahoma" w:cs="Tahoma"/>
          <w:sz w:val="24"/>
          <w:szCs w:val="24"/>
        </w:rPr>
      </w:pPr>
    </w:p>
    <w:p w14:paraId="4913E2A0" w14:textId="77777777" w:rsidR="00DB5B6B" w:rsidRDefault="00DB5B6B" w:rsidP="00BC3118">
      <w:pPr>
        <w:pStyle w:val="NoSpacing"/>
        <w:ind w:left="1440"/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>Sandvik Carbide Seminar</w:t>
      </w:r>
      <w:r w:rsidR="00EC42D3" w:rsidRPr="005A3EB7">
        <w:rPr>
          <w:rFonts w:ascii="Tahoma" w:hAnsi="Tahoma" w:cs="Tahoma"/>
          <w:sz w:val="24"/>
          <w:szCs w:val="24"/>
        </w:rPr>
        <w:t xml:space="preserve"> (February 2006</w:t>
      </w:r>
      <w:r w:rsidRPr="005A3EB7">
        <w:rPr>
          <w:rFonts w:ascii="Tahoma" w:hAnsi="Tahoma" w:cs="Tahoma"/>
          <w:sz w:val="24"/>
          <w:szCs w:val="24"/>
        </w:rPr>
        <w:t>)</w:t>
      </w:r>
    </w:p>
    <w:p w14:paraId="648DDA9C" w14:textId="77777777" w:rsidR="00E65F7E" w:rsidRDefault="00E65F7E" w:rsidP="00BC3118">
      <w:pPr>
        <w:pStyle w:val="NoSpacing"/>
        <w:ind w:left="1440"/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p w14:paraId="31088696" w14:textId="50356CEE" w:rsidR="00E65F7E" w:rsidRDefault="008C75B6" w:rsidP="00BC3118">
      <w:pPr>
        <w:pStyle w:val="NoSpacing"/>
        <w:ind w:left="1440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Cominix</w:t>
      </w:r>
      <w:proofErr w:type="spellEnd"/>
      <w:r>
        <w:rPr>
          <w:rFonts w:ascii="Tahoma" w:hAnsi="Tahoma" w:cs="Tahoma"/>
          <w:sz w:val="24"/>
          <w:szCs w:val="24"/>
        </w:rPr>
        <w:t xml:space="preserve"> Osaka 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Kohki</w:t>
      </w:r>
      <w:proofErr w:type="spellEnd"/>
      <w:r>
        <w:rPr>
          <w:rFonts w:ascii="Tahoma" w:hAnsi="Tahoma" w:cs="Tahoma"/>
          <w:sz w:val="24"/>
          <w:szCs w:val="24"/>
        </w:rPr>
        <w:t xml:space="preserve">  </w:t>
      </w:r>
      <w:proofErr w:type="spellStart"/>
      <w:r w:rsidR="00E65F7E">
        <w:rPr>
          <w:rFonts w:ascii="Tahoma" w:hAnsi="Tahoma" w:cs="Tahoma"/>
          <w:sz w:val="24"/>
          <w:szCs w:val="24"/>
        </w:rPr>
        <w:t>Co.LTD</w:t>
      </w:r>
      <w:proofErr w:type="spellEnd"/>
      <w:proofErr w:type="gramEnd"/>
      <w:r w:rsidR="00E65F7E">
        <w:rPr>
          <w:rFonts w:ascii="Tahoma" w:hAnsi="Tahoma" w:cs="Tahoma"/>
          <w:sz w:val="24"/>
          <w:szCs w:val="24"/>
        </w:rPr>
        <w:t xml:space="preserve"> </w:t>
      </w:r>
    </w:p>
    <w:p w14:paraId="1BF4E574" w14:textId="51D59EF6" w:rsidR="00E65F7E" w:rsidRDefault="00E65F7E" w:rsidP="00BC3118">
      <w:pPr>
        <w:pStyle w:val="NoSpacing"/>
        <w:ind w:left="144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Machine Tools Technical Skill</w:t>
      </w:r>
      <w:r w:rsidR="00ED350E">
        <w:rPr>
          <w:rFonts w:ascii="Tahoma" w:hAnsi="Tahoma" w:cs="Tahoma"/>
          <w:sz w:val="24"/>
          <w:szCs w:val="24"/>
        </w:rPr>
        <w:t xml:space="preserve"> </w:t>
      </w:r>
      <w:r w:rsidR="008C75B6">
        <w:rPr>
          <w:rFonts w:ascii="Tahoma" w:hAnsi="Tahoma" w:cs="Tahoma"/>
          <w:sz w:val="24"/>
          <w:szCs w:val="24"/>
        </w:rPr>
        <w:t>Seminar</w:t>
      </w:r>
      <w:r w:rsidR="00613C8C">
        <w:rPr>
          <w:rFonts w:ascii="Tahoma" w:hAnsi="Tahoma" w:cs="Tahoma"/>
          <w:sz w:val="24"/>
          <w:szCs w:val="24"/>
        </w:rPr>
        <w:t xml:space="preserve"> II (</w:t>
      </w:r>
      <w:r>
        <w:rPr>
          <w:rFonts w:ascii="Tahoma" w:hAnsi="Tahoma" w:cs="Tahoma"/>
          <w:sz w:val="24"/>
          <w:szCs w:val="24"/>
        </w:rPr>
        <w:t xml:space="preserve">November 9 </w:t>
      </w:r>
      <w:proofErr w:type="gramStart"/>
      <w:r>
        <w:rPr>
          <w:rFonts w:ascii="Tahoma" w:hAnsi="Tahoma" w:cs="Tahoma"/>
          <w:sz w:val="24"/>
          <w:szCs w:val="24"/>
        </w:rPr>
        <w:t>2009 )</w:t>
      </w:r>
      <w:proofErr w:type="gramEnd"/>
    </w:p>
    <w:p w14:paraId="1F01840E" w14:textId="77777777" w:rsidR="005553F0" w:rsidRDefault="005553F0" w:rsidP="00BC3118">
      <w:pPr>
        <w:pStyle w:val="NoSpacing"/>
        <w:ind w:left="1440"/>
        <w:rPr>
          <w:rFonts w:ascii="Tahoma" w:hAnsi="Tahoma" w:cs="Tahoma"/>
          <w:sz w:val="24"/>
          <w:szCs w:val="24"/>
        </w:rPr>
      </w:pPr>
    </w:p>
    <w:p w14:paraId="1833C92E" w14:textId="47975E43" w:rsidR="005553F0" w:rsidRDefault="005553F0" w:rsidP="00BC3118">
      <w:pPr>
        <w:pStyle w:val="NoSpacing"/>
        <w:ind w:left="1440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Cominix</w:t>
      </w:r>
      <w:proofErr w:type="spellEnd"/>
      <w:r w:rsidR="008C75B6">
        <w:rPr>
          <w:rFonts w:ascii="Tahoma" w:hAnsi="Tahoma" w:cs="Tahoma"/>
          <w:sz w:val="24"/>
          <w:szCs w:val="24"/>
        </w:rPr>
        <w:t xml:space="preserve"> Osaka 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Kohki</w:t>
      </w:r>
      <w:proofErr w:type="spellEnd"/>
      <w:r>
        <w:rPr>
          <w:rFonts w:ascii="Tahoma" w:hAnsi="Tahoma" w:cs="Tahoma"/>
          <w:sz w:val="24"/>
          <w:szCs w:val="24"/>
        </w:rPr>
        <w:t xml:space="preserve">  co</w:t>
      </w:r>
      <w:proofErr w:type="gramEnd"/>
      <w:r>
        <w:rPr>
          <w:rFonts w:ascii="Tahoma" w:hAnsi="Tahoma" w:cs="Tahoma"/>
          <w:sz w:val="24"/>
          <w:szCs w:val="24"/>
        </w:rPr>
        <w:t>. LTD</w:t>
      </w:r>
    </w:p>
    <w:p w14:paraId="5EA61760" w14:textId="516EA0EA" w:rsidR="005553F0" w:rsidRDefault="005553F0" w:rsidP="00BC3118">
      <w:pPr>
        <w:pStyle w:val="NoSpacing"/>
        <w:ind w:left="144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Cutting</w:t>
      </w:r>
      <w:r w:rsidR="00ED350E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Tools</w:t>
      </w:r>
      <w:r w:rsidR="00ED350E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Trouble</w:t>
      </w:r>
      <w:r w:rsidR="004F5BEA">
        <w:rPr>
          <w:rFonts w:ascii="Tahoma" w:hAnsi="Tahoma" w:cs="Tahoma"/>
          <w:sz w:val="24"/>
          <w:szCs w:val="24"/>
        </w:rPr>
        <w:t xml:space="preserve"> </w:t>
      </w:r>
      <w:r w:rsidR="00ED350E">
        <w:rPr>
          <w:rFonts w:ascii="Tahoma" w:hAnsi="Tahoma" w:cs="Tahoma"/>
          <w:sz w:val="24"/>
          <w:szCs w:val="24"/>
        </w:rPr>
        <w:t>sho</w:t>
      </w:r>
      <w:r w:rsidR="004F5BEA">
        <w:rPr>
          <w:rFonts w:ascii="Tahoma" w:hAnsi="Tahoma" w:cs="Tahoma"/>
          <w:sz w:val="24"/>
          <w:szCs w:val="24"/>
        </w:rPr>
        <w:t>o</w:t>
      </w:r>
      <w:r w:rsidR="008C75B6">
        <w:rPr>
          <w:rFonts w:ascii="Tahoma" w:hAnsi="Tahoma" w:cs="Tahoma"/>
          <w:sz w:val="24"/>
          <w:szCs w:val="24"/>
        </w:rPr>
        <w:t>ting   Seminar (February 16 2010</w:t>
      </w:r>
      <w:r w:rsidR="00ED350E">
        <w:rPr>
          <w:rFonts w:ascii="Tahoma" w:hAnsi="Tahoma" w:cs="Tahoma"/>
          <w:sz w:val="24"/>
          <w:szCs w:val="24"/>
        </w:rPr>
        <w:t>)</w:t>
      </w:r>
    </w:p>
    <w:p w14:paraId="7F2F1483" w14:textId="77777777" w:rsidR="005553F0" w:rsidRDefault="005553F0" w:rsidP="00BC3118">
      <w:pPr>
        <w:pStyle w:val="NoSpacing"/>
        <w:ind w:left="1440"/>
        <w:rPr>
          <w:rFonts w:ascii="Tahoma" w:hAnsi="Tahoma" w:cs="Tahoma"/>
          <w:sz w:val="24"/>
          <w:szCs w:val="24"/>
        </w:rPr>
      </w:pPr>
    </w:p>
    <w:p w14:paraId="4C32F48D" w14:textId="7C15253B" w:rsidR="005553F0" w:rsidRDefault="008C75B6" w:rsidP="00BC3118">
      <w:pPr>
        <w:pStyle w:val="NoSpacing"/>
        <w:ind w:left="144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Quaker Chemical</w:t>
      </w:r>
      <w:r w:rsidR="005553F0">
        <w:rPr>
          <w:rFonts w:ascii="Tahoma" w:hAnsi="Tahoma" w:cs="Tahoma"/>
          <w:sz w:val="24"/>
          <w:szCs w:val="24"/>
        </w:rPr>
        <w:t xml:space="preserve"> Metal</w:t>
      </w:r>
      <w:r>
        <w:rPr>
          <w:rFonts w:ascii="Tahoma" w:hAnsi="Tahoma" w:cs="Tahoma"/>
          <w:sz w:val="24"/>
          <w:szCs w:val="24"/>
        </w:rPr>
        <w:t xml:space="preserve"> Working Fluid </w:t>
      </w:r>
      <w:r w:rsidR="00613C8C">
        <w:rPr>
          <w:rFonts w:ascii="Tahoma" w:hAnsi="Tahoma" w:cs="Tahoma"/>
          <w:sz w:val="24"/>
          <w:szCs w:val="24"/>
        </w:rPr>
        <w:t>Management (</w:t>
      </w:r>
      <w:r w:rsidR="00044ED5">
        <w:rPr>
          <w:rFonts w:ascii="Tahoma" w:hAnsi="Tahoma" w:cs="Tahoma"/>
          <w:sz w:val="24"/>
          <w:szCs w:val="24"/>
        </w:rPr>
        <w:t>J</w:t>
      </w:r>
      <w:r w:rsidR="005553F0">
        <w:rPr>
          <w:rFonts w:ascii="Tahoma" w:hAnsi="Tahoma" w:cs="Tahoma"/>
          <w:sz w:val="24"/>
          <w:szCs w:val="24"/>
        </w:rPr>
        <w:t>une</w:t>
      </w:r>
      <w:r w:rsidR="00613C8C">
        <w:rPr>
          <w:rFonts w:ascii="Tahoma" w:hAnsi="Tahoma" w:cs="Tahoma"/>
          <w:sz w:val="24"/>
          <w:szCs w:val="24"/>
        </w:rPr>
        <w:t xml:space="preserve"> 18</w:t>
      </w:r>
      <w:r w:rsidR="005553F0">
        <w:rPr>
          <w:rFonts w:ascii="Tahoma" w:hAnsi="Tahoma" w:cs="Tahoma"/>
          <w:sz w:val="24"/>
          <w:szCs w:val="24"/>
        </w:rPr>
        <w:t>2009)</w:t>
      </w:r>
    </w:p>
    <w:p w14:paraId="71966340" w14:textId="77777777" w:rsidR="00E65F7E" w:rsidRDefault="00E65F7E" w:rsidP="00BC3118">
      <w:pPr>
        <w:pStyle w:val="NoSpacing"/>
        <w:ind w:left="1440"/>
        <w:rPr>
          <w:rFonts w:ascii="Tahoma" w:hAnsi="Tahoma" w:cs="Tahoma"/>
          <w:sz w:val="24"/>
          <w:szCs w:val="24"/>
        </w:rPr>
      </w:pPr>
    </w:p>
    <w:p w14:paraId="316A932D" w14:textId="7C565DC2" w:rsidR="00E65F7E" w:rsidRDefault="008C75B6" w:rsidP="00BC3118">
      <w:pPr>
        <w:pStyle w:val="NoSpacing"/>
        <w:ind w:left="144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Problem </w:t>
      </w:r>
      <w:r w:rsidR="00E65F7E">
        <w:rPr>
          <w:rFonts w:ascii="Tahoma" w:hAnsi="Tahoma" w:cs="Tahoma"/>
          <w:sz w:val="24"/>
          <w:szCs w:val="24"/>
        </w:rPr>
        <w:t>Solving</w:t>
      </w:r>
      <w:r>
        <w:rPr>
          <w:rFonts w:ascii="Tahoma" w:hAnsi="Tahoma" w:cs="Tahoma"/>
          <w:sz w:val="24"/>
          <w:szCs w:val="24"/>
        </w:rPr>
        <w:t xml:space="preserve"> and Decision Making</w:t>
      </w:r>
      <w:r w:rsidR="00613C8C">
        <w:rPr>
          <w:rFonts w:ascii="Tahoma" w:hAnsi="Tahoma" w:cs="Tahoma"/>
          <w:sz w:val="24"/>
          <w:szCs w:val="24"/>
        </w:rPr>
        <w:t xml:space="preserve"> (December 5 2011</w:t>
      </w:r>
      <w:r w:rsidR="00E65F7E">
        <w:rPr>
          <w:rFonts w:ascii="Tahoma" w:hAnsi="Tahoma" w:cs="Tahoma"/>
          <w:sz w:val="24"/>
          <w:szCs w:val="24"/>
        </w:rPr>
        <w:t>)</w:t>
      </w:r>
    </w:p>
    <w:p w14:paraId="683C1D8C" w14:textId="77777777" w:rsidR="00044ED5" w:rsidRDefault="00044ED5" w:rsidP="00BC3118">
      <w:pPr>
        <w:pStyle w:val="NoSpacing"/>
        <w:ind w:left="1440"/>
        <w:rPr>
          <w:rFonts w:ascii="Tahoma" w:hAnsi="Tahoma" w:cs="Tahoma"/>
          <w:sz w:val="24"/>
          <w:szCs w:val="24"/>
        </w:rPr>
      </w:pPr>
    </w:p>
    <w:p w14:paraId="65468376" w14:textId="51EF4F5E" w:rsidR="00044ED5" w:rsidRDefault="008C75B6" w:rsidP="00BC3118">
      <w:pPr>
        <w:pStyle w:val="NoSpacing"/>
        <w:ind w:left="144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Business Coach. Inc</w:t>
      </w:r>
      <w:proofErr w:type="gramStart"/>
      <w:r>
        <w:rPr>
          <w:rFonts w:ascii="Tahoma" w:hAnsi="Tahoma" w:cs="Tahoma"/>
          <w:sz w:val="24"/>
          <w:szCs w:val="24"/>
        </w:rPr>
        <w:t>.(</w:t>
      </w:r>
      <w:proofErr w:type="gramEnd"/>
      <w:r>
        <w:rPr>
          <w:rFonts w:ascii="Tahoma" w:hAnsi="Tahoma" w:cs="Tahoma"/>
          <w:sz w:val="24"/>
          <w:szCs w:val="24"/>
        </w:rPr>
        <w:t>Quality Business Training</w:t>
      </w:r>
      <w:r w:rsidR="00044ED5">
        <w:rPr>
          <w:rFonts w:ascii="Tahoma" w:hAnsi="Tahoma" w:cs="Tahoma"/>
          <w:sz w:val="24"/>
          <w:szCs w:val="24"/>
        </w:rPr>
        <w:t>)</w:t>
      </w:r>
    </w:p>
    <w:p w14:paraId="5FCBE0E2" w14:textId="14B43081" w:rsidR="00044ED5" w:rsidRDefault="008C75B6" w:rsidP="00BC3118">
      <w:pPr>
        <w:pStyle w:val="NoSpacing"/>
        <w:ind w:left="144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Basic Leadership Training (April 15 2014</w:t>
      </w:r>
      <w:r w:rsidR="00044ED5">
        <w:rPr>
          <w:rFonts w:ascii="Tahoma" w:hAnsi="Tahoma" w:cs="Tahoma"/>
          <w:sz w:val="24"/>
          <w:szCs w:val="24"/>
        </w:rPr>
        <w:t>)</w:t>
      </w:r>
    </w:p>
    <w:p w14:paraId="7C24BBC9" w14:textId="77777777" w:rsidR="0005099E" w:rsidRDefault="0005099E" w:rsidP="00BC3118">
      <w:pPr>
        <w:pStyle w:val="NoSpacing"/>
        <w:ind w:left="1440"/>
        <w:rPr>
          <w:rFonts w:ascii="Tahoma" w:hAnsi="Tahoma" w:cs="Tahoma"/>
          <w:sz w:val="24"/>
          <w:szCs w:val="24"/>
        </w:rPr>
      </w:pPr>
    </w:p>
    <w:p w14:paraId="2535E8A8" w14:textId="18529B2E" w:rsidR="00E65F7E" w:rsidRPr="005A3EB7" w:rsidRDefault="008C75B6" w:rsidP="00E65F7E">
      <w:pPr>
        <w:pStyle w:val="NoSpacing"/>
        <w:ind w:left="1440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Enchanced</w:t>
      </w:r>
      <w:proofErr w:type="spellEnd"/>
      <w:r>
        <w:rPr>
          <w:rFonts w:ascii="Tahoma" w:hAnsi="Tahoma" w:cs="Tahoma"/>
          <w:sz w:val="24"/>
          <w:szCs w:val="24"/>
        </w:rPr>
        <w:t xml:space="preserve"> Supervisory Skills</w:t>
      </w:r>
      <w:r w:rsidR="0005099E">
        <w:rPr>
          <w:rFonts w:ascii="Tahoma" w:hAnsi="Tahoma" w:cs="Tahoma"/>
          <w:sz w:val="24"/>
          <w:szCs w:val="24"/>
        </w:rPr>
        <w:t xml:space="preserve"> (October 30 2015)</w:t>
      </w:r>
    </w:p>
    <w:p w14:paraId="1AE9ECEB" w14:textId="77777777" w:rsidR="00DB5B6B" w:rsidRPr="005A3EB7" w:rsidRDefault="00DB5B6B" w:rsidP="00BC3118">
      <w:pPr>
        <w:pStyle w:val="NoSpacing"/>
        <w:ind w:left="1440"/>
        <w:rPr>
          <w:rFonts w:ascii="Tahoma" w:hAnsi="Tahoma" w:cs="Tahoma"/>
          <w:sz w:val="24"/>
          <w:szCs w:val="24"/>
        </w:rPr>
      </w:pPr>
    </w:p>
    <w:p w14:paraId="1B32B037" w14:textId="77777777" w:rsidR="00DB5B6B" w:rsidRPr="005A3EB7" w:rsidRDefault="00DB5B6B" w:rsidP="00DB5B6B">
      <w:pPr>
        <w:pStyle w:val="NoSpacing"/>
        <w:ind w:left="720"/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lastRenderedPageBreak/>
        <w:tab/>
        <w:t>Perfect Attendance Award (Daiwa Seiko Philippines Corporation)</w:t>
      </w:r>
    </w:p>
    <w:p w14:paraId="029EF458" w14:textId="34109B5B" w:rsidR="00DB5B6B" w:rsidRDefault="00DB5B6B" w:rsidP="00DB5B6B">
      <w:pPr>
        <w:pStyle w:val="NoSpacing"/>
        <w:ind w:left="720"/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ab/>
      </w:r>
      <w:r w:rsidR="0005099E">
        <w:rPr>
          <w:rFonts w:ascii="Tahoma" w:hAnsi="Tahoma" w:cs="Tahoma"/>
          <w:sz w:val="24"/>
          <w:szCs w:val="24"/>
        </w:rPr>
        <w:t>January 2014 TO December 2009</w:t>
      </w:r>
    </w:p>
    <w:p w14:paraId="6D9603E5" w14:textId="77777777" w:rsidR="00B84359" w:rsidRDefault="00B84359" w:rsidP="00DB5B6B">
      <w:pPr>
        <w:pStyle w:val="NoSpacing"/>
        <w:ind w:left="720"/>
        <w:rPr>
          <w:rFonts w:ascii="Tahoma" w:hAnsi="Tahoma" w:cs="Tahoma"/>
          <w:sz w:val="24"/>
          <w:szCs w:val="24"/>
        </w:rPr>
      </w:pPr>
    </w:p>
    <w:p w14:paraId="2F205510" w14:textId="06927FE0" w:rsidR="00B84359" w:rsidRDefault="008C75B6" w:rsidP="00DB5B6B">
      <w:pPr>
        <w:pStyle w:val="NoSpacing"/>
        <w:ind w:left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</w:t>
      </w:r>
      <w:proofErr w:type="spellStart"/>
      <w:r>
        <w:rPr>
          <w:rFonts w:ascii="Tahoma" w:hAnsi="Tahoma" w:cs="Tahoma"/>
          <w:sz w:val="24"/>
          <w:szCs w:val="24"/>
        </w:rPr>
        <w:t>Guhring</w:t>
      </w:r>
      <w:proofErr w:type="spellEnd"/>
      <w:r>
        <w:rPr>
          <w:rFonts w:ascii="Tahoma" w:hAnsi="Tahoma" w:cs="Tahoma"/>
          <w:sz w:val="24"/>
          <w:szCs w:val="24"/>
        </w:rPr>
        <w:t xml:space="preserve"> Tool Competence Center </w:t>
      </w:r>
      <w:proofErr w:type="spellStart"/>
      <w:r>
        <w:rPr>
          <w:rFonts w:ascii="Tahoma" w:hAnsi="Tahoma" w:cs="Tahoma"/>
          <w:sz w:val="24"/>
          <w:szCs w:val="24"/>
        </w:rPr>
        <w:t>FPIP</w:t>
      </w:r>
      <w:proofErr w:type="gramStart"/>
      <w:r>
        <w:rPr>
          <w:rFonts w:ascii="Tahoma" w:hAnsi="Tahoma" w:cs="Tahoma"/>
          <w:sz w:val="24"/>
          <w:szCs w:val="24"/>
        </w:rPr>
        <w:t>,</w:t>
      </w:r>
      <w:r w:rsidR="00B84359">
        <w:rPr>
          <w:rFonts w:ascii="Tahoma" w:hAnsi="Tahoma" w:cs="Tahoma"/>
          <w:sz w:val="24"/>
          <w:szCs w:val="24"/>
        </w:rPr>
        <w:t>Batangas</w:t>
      </w:r>
      <w:proofErr w:type="spellEnd"/>
      <w:proofErr w:type="gramEnd"/>
      <w:r w:rsidR="00944CBF">
        <w:rPr>
          <w:rFonts w:ascii="Tahoma" w:hAnsi="Tahoma" w:cs="Tahoma"/>
          <w:sz w:val="24"/>
          <w:szCs w:val="24"/>
        </w:rPr>
        <w:t xml:space="preserve"> ( October 18 2019)</w:t>
      </w:r>
    </w:p>
    <w:p w14:paraId="6B366A1E" w14:textId="5828D31E" w:rsidR="00B84359" w:rsidRPr="005A3EB7" w:rsidRDefault="00B84359" w:rsidP="00DB5B6B">
      <w:pPr>
        <w:pStyle w:val="NoSpacing"/>
        <w:ind w:left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Manual Programming / M&amp;</w:t>
      </w:r>
      <w:r w:rsidR="008C75B6">
        <w:rPr>
          <w:rFonts w:ascii="Tahoma" w:hAnsi="Tahoma" w:cs="Tahoma"/>
          <w:sz w:val="24"/>
          <w:szCs w:val="24"/>
        </w:rPr>
        <w:t xml:space="preserve">G codes Basic Syntax &amp; </w:t>
      </w:r>
      <w:r w:rsidR="00944CBF">
        <w:rPr>
          <w:rFonts w:ascii="Tahoma" w:hAnsi="Tahoma" w:cs="Tahoma"/>
          <w:sz w:val="24"/>
          <w:szCs w:val="24"/>
        </w:rPr>
        <w:t>Function</w:t>
      </w:r>
    </w:p>
    <w:p w14:paraId="27107696" w14:textId="77777777" w:rsidR="00DB5B6B" w:rsidRPr="005A3EB7" w:rsidRDefault="00DB5B6B" w:rsidP="00DB5B6B">
      <w:pPr>
        <w:pStyle w:val="NoSpacing"/>
        <w:ind w:left="720"/>
        <w:rPr>
          <w:rFonts w:ascii="Tahoma" w:hAnsi="Tahoma" w:cs="Tahoma"/>
          <w:sz w:val="24"/>
          <w:szCs w:val="24"/>
        </w:rPr>
      </w:pPr>
    </w:p>
    <w:p w14:paraId="3DA22F30" w14:textId="77777777" w:rsidR="00DB5B6B" w:rsidRPr="005A3EB7" w:rsidRDefault="00DB5B6B" w:rsidP="00DB5B6B">
      <w:pPr>
        <w:pStyle w:val="NoSpacing"/>
        <w:ind w:left="720"/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ab/>
      </w:r>
      <w:r w:rsidR="00D32ABD" w:rsidRPr="005A3EB7">
        <w:rPr>
          <w:rFonts w:ascii="Tahoma" w:hAnsi="Tahoma" w:cs="Tahoma"/>
          <w:sz w:val="24"/>
          <w:szCs w:val="24"/>
        </w:rPr>
        <w:t>10 Y</w:t>
      </w:r>
      <w:r w:rsidRPr="005A3EB7">
        <w:rPr>
          <w:rFonts w:ascii="Tahoma" w:hAnsi="Tahoma" w:cs="Tahoma"/>
          <w:sz w:val="24"/>
          <w:szCs w:val="24"/>
        </w:rPr>
        <w:t>ears</w:t>
      </w:r>
      <w:r w:rsidR="00D32ABD" w:rsidRPr="005A3EB7">
        <w:rPr>
          <w:rFonts w:ascii="Tahoma" w:hAnsi="Tahoma" w:cs="Tahoma"/>
          <w:sz w:val="24"/>
          <w:szCs w:val="24"/>
        </w:rPr>
        <w:t xml:space="preserve"> </w:t>
      </w:r>
      <w:r w:rsidRPr="005A3EB7">
        <w:rPr>
          <w:rFonts w:ascii="Tahoma" w:hAnsi="Tahoma" w:cs="Tahoma"/>
          <w:sz w:val="24"/>
          <w:szCs w:val="24"/>
        </w:rPr>
        <w:t>Loyalty Award 2010 (Daiwa Seiko Philippines Corporation)</w:t>
      </w:r>
    </w:p>
    <w:p w14:paraId="11F914FD" w14:textId="77777777" w:rsidR="00DB5B6B" w:rsidRPr="005A3EB7" w:rsidRDefault="00DB5B6B" w:rsidP="00BC3118">
      <w:pPr>
        <w:pStyle w:val="NoSpacing"/>
        <w:ind w:left="1440"/>
        <w:rPr>
          <w:rFonts w:ascii="Tahoma" w:hAnsi="Tahoma" w:cs="Tahoma"/>
          <w:sz w:val="24"/>
          <w:szCs w:val="24"/>
        </w:rPr>
      </w:pPr>
    </w:p>
    <w:p w14:paraId="1BA6EB81" w14:textId="77777777" w:rsidR="00FD782B" w:rsidRPr="005A3EB7" w:rsidRDefault="00FD782B" w:rsidP="00BC3118">
      <w:pPr>
        <w:pStyle w:val="NoSpacing"/>
        <w:ind w:left="1440"/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>Six Years Perfect Attendance Award (Daiwa Seiko Philippines Corporation)</w:t>
      </w:r>
    </w:p>
    <w:p w14:paraId="6DA5732D" w14:textId="77777777" w:rsidR="00FD782B" w:rsidRPr="005A3EB7" w:rsidRDefault="00FD782B" w:rsidP="00FD782B">
      <w:pPr>
        <w:pStyle w:val="NoSpacing"/>
        <w:ind w:left="720"/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ab/>
        <w:t>2004 – 2009</w:t>
      </w:r>
    </w:p>
    <w:p w14:paraId="7F4071D7" w14:textId="77777777" w:rsidR="00FD782B" w:rsidRPr="005A3EB7" w:rsidRDefault="00FD782B" w:rsidP="00605524">
      <w:pPr>
        <w:pStyle w:val="NoSpacing"/>
        <w:ind w:left="720" w:firstLine="720"/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>Perfect Attendance Award (Daiwa Seiko Philippines Corporation)</w:t>
      </w:r>
    </w:p>
    <w:p w14:paraId="665C45E8" w14:textId="77777777" w:rsidR="00395317" w:rsidRPr="005A3EB7" w:rsidRDefault="00FD782B" w:rsidP="00FD782B">
      <w:pPr>
        <w:pStyle w:val="NoSpacing"/>
        <w:ind w:left="720"/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ab/>
        <w:t>January to December 2004</w:t>
      </w:r>
    </w:p>
    <w:p w14:paraId="7CF2B868" w14:textId="77777777" w:rsidR="00D32ABD" w:rsidRPr="005A3EB7" w:rsidRDefault="00395317" w:rsidP="00395317">
      <w:pPr>
        <w:pStyle w:val="NoSpacing"/>
        <w:ind w:left="720"/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ab/>
      </w:r>
    </w:p>
    <w:p w14:paraId="069979E7" w14:textId="77777777" w:rsidR="00395317" w:rsidRPr="005A3EB7" w:rsidRDefault="00D32ABD" w:rsidP="00395317">
      <w:pPr>
        <w:pStyle w:val="NoSpacing"/>
        <w:ind w:left="720"/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ab/>
      </w:r>
      <w:r w:rsidR="00395317" w:rsidRPr="005A3EB7">
        <w:rPr>
          <w:rFonts w:ascii="Tahoma" w:hAnsi="Tahoma" w:cs="Tahoma"/>
          <w:sz w:val="24"/>
          <w:szCs w:val="24"/>
        </w:rPr>
        <w:t>Perfect Attendance Award (Daiwa Seiko Philippines Corporation)</w:t>
      </w:r>
    </w:p>
    <w:p w14:paraId="48E639CE" w14:textId="77777777" w:rsidR="00395317" w:rsidRPr="005A3EB7" w:rsidRDefault="00395317" w:rsidP="00395317">
      <w:pPr>
        <w:pStyle w:val="NoSpacing"/>
        <w:ind w:left="720"/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ab/>
        <w:t>January to December 2005</w:t>
      </w:r>
    </w:p>
    <w:p w14:paraId="43447817" w14:textId="77777777" w:rsidR="00395317" w:rsidRPr="005A3EB7" w:rsidRDefault="00395317" w:rsidP="00FD782B">
      <w:pPr>
        <w:pStyle w:val="NoSpacing"/>
        <w:ind w:left="720"/>
        <w:rPr>
          <w:rFonts w:ascii="Tahoma" w:hAnsi="Tahoma" w:cs="Tahoma"/>
          <w:sz w:val="24"/>
          <w:szCs w:val="24"/>
        </w:rPr>
      </w:pPr>
    </w:p>
    <w:p w14:paraId="34BFE58B" w14:textId="77777777" w:rsidR="00395317" w:rsidRPr="005A3EB7" w:rsidRDefault="00395317" w:rsidP="00395317">
      <w:pPr>
        <w:pStyle w:val="NoSpacing"/>
        <w:ind w:left="720"/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ab/>
        <w:t>Perfect Attendance Award (Daiwa Seiko Philippines Corporation)</w:t>
      </w:r>
    </w:p>
    <w:p w14:paraId="40D5E182" w14:textId="77777777" w:rsidR="00395317" w:rsidRPr="005A3EB7" w:rsidRDefault="00395317" w:rsidP="00395317">
      <w:pPr>
        <w:pStyle w:val="NoSpacing"/>
        <w:ind w:left="720"/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ab/>
        <w:t>January to December 2006</w:t>
      </w:r>
    </w:p>
    <w:p w14:paraId="68391429" w14:textId="77777777" w:rsidR="00395317" w:rsidRPr="005A3EB7" w:rsidRDefault="00395317" w:rsidP="00395317">
      <w:pPr>
        <w:pStyle w:val="NoSpacing"/>
        <w:ind w:left="720"/>
        <w:rPr>
          <w:rFonts w:ascii="Tahoma" w:hAnsi="Tahoma" w:cs="Tahoma"/>
          <w:sz w:val="24"/>
          <w:szCs w:val="24"/>
        </w:rPr>
      </w:pPr>
    </w:p>
    <w:p w14:paraId="70C76439" w14:textId="77777777" w:rsidR="00395317" w:rsidRPr="005A3EB7" w:rsidRDefault="00395317" w:rsidP="00395317">
      <w:pPr>
        <w:pStyle w:val="NoSpacing"/>
        <w:ind w:left="720"/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ab/>
        <w:t>Perfect Attendance Award (Daiwa Seiko Philippines Corporation)</w:t>
      </w:r>
    </w:p>
    <w:p w14:paraId="2C5CDE29" w14:textId="77777777" w:rsidR="00395317" w:rsidRPr="005A3EB7" w:rsidRDefault="00395317" w:rsidP="00395317">
      <w:pPr>
        <w:pStyle w:val="NoSpacing"/>
        <w:ind w:left="720"/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ab/>
        <w:t>January to December 2007</w:t>
      </w:r>
    </w:p>
    <w:p w14:paraId="01C3A3B0" w14:textId="77777777" w:rsidR="00395317" w:rsidRPr="005A3EB7" w:rsidRDefault="00395317" w:rsidP="00395317">
      <w:pPr>
        <w:pStyle w:val="NoSpacing"/>
        <w:ind w:left="720"/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ab/>
      </w:r>
    </w:p>
    <w:p w14:paraId="496B53C7" w14:textId="77777777" w:rsidR="00395317" w:rsidRPr="005A3EB7" w:rsidRDefault="00395317" w:rsidP="00395317">
      <w:pPr>
        <w:pStyle w:val="NoSpacing"/>
        <w:ind w:left="720"/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ab/>
        <w:t>Perfect Attendance Award (Daiwa Seiko Philippines Corporation)</w:t>
      </w:r>
    </w:p>
    <w:p w14:paraId="3579E604" w14:textId="77777777" w:rsidR="00395317" w:rsidRPr="005A3EB7" w:rsidRDefault="00395317" w:rsidP="00395317">
      <w:pPr>
        <w:pStyle w:val="NoSpacing"/>
        <w:ind w:left="720"/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ab/>
        <w:t>January to December 2008</w:t>
      </w:r>
    </w:p>
    <w:p w14:paraId="207A0770" w14:textId="77777777" w:rsidR="00395317" w:rsidRPr="005A3EB7" w:rsidRDefault="00395317" w:rsidP="00395317">
      <w:pPr>
        <w:pStyle w:val="NoSpacing"/>
        <w:ind w:left="720"/>
        <w:rPr>
          <w:rFonts w:ascii="Tahoma" w:hAnsi="Tahoma" w:cs="Tahoma"/>
          <w:sz w:val="24"/>
          <w:szCs w:val="24"/>
        </w:rPr>
      </w:pPr>
    </w:p>
    <w:p w14:paraId="047C2151" w14:textId="77777777" w:rsidR="00395317" w:rsidRPr="005A3EB7" w:rsidRDefault="00395317" w:rsidP="00395317">
      <w:pPr>
        <w:pStyle w:val="NoSpacing"/>
        <w:ind w:left="720"/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ab/>
        <w:t>Perfect Attendance Award (Daiwa Seiko Philippines Corporation)</w:t>
      </w:r>
    </w:p>
    <w:p w14:paraId="2916DACC" w14:textId="7E04FF38" w:rsidR="00395317" w:rsidRPr="005A3EB7" w:rsidRDefault="00395317" w:rsidP="00AD753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633"/>
        </w:tabs>
        <w:ind w:left="720"/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ab/>
        <w:t>January to December 2009</w:t>
      </w:r>
      <w:r w:rsidR="00AD7538" w:rsidRPr="005A3EB7">
        <w:rPr>
          <w:rFonts w:ascii="Tahoma" w:hAnsi="Tahoma" w:cs="Tahoma"/>
          <w:sz w:val="24"/>
          <w:szCs w:val="24"/>
        </w:rPr>
        <w:tab/>
      </w:r>
      <w:r w:rsidR="00AD7538" w:rsidRPr="005A3EB7">
        <w:rPr>
          <w:rFonts w:ascii="Tahoma" w:hAnsi="Tahoma" w:cs="Tahoma"/>
          <w:sz w:val="24"/>
          <w:szCs w:val="24"/>
        </w:rPr>
        <w:tab/>
      </w:r>
    </w:p>
    <w:p w14:paraId="6CD48AB0" w14:textId="77777777" w:rsidR="00395317" w:rsidRPr="005A3EB7" w:rsidRDefault="003F1DBB" w:rsidP="00395317">
      <w:pPr>
        <w:pStyle w:val="NoSpacing"/>
        <w:ind w:left="720"/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ab/>
      </w:r>
    </w:p>
    <w:p w14:paraId="30D98630" w14:textId="77777777" w:rsidR="003F1DBB" w:rsidRPr="005A3EB7" w:rsidRDefault="003F1DBB" w:rsidP="00DB5B6B">
      <w:pPr>
        <w:pStyle w:val="NoSpacing"/>
        <w:ind w:left="720"/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ab/>
      </w:r>
      <w:r w:rsidR="00D32ABD" w:rsidRPr="005A3EB7">
        <w:rPr>
          <w:rFonts w:ascii="Tahoma" w:hAnsi="Tahoma" w:cs="Tahoma"/>
          <w:sz w:val="24"/>
          <w:szCs w:val="24"/>
        </w:rPr>
        <w:t>5 Y</w:t>
      </w:r>
      <w:r w:rsidR="00DB5B6B" w:rsidRPr="005A3EB7">
        <w:rPr>
          <w:rFonts w:ascii="Tahoma" w:hAnsi="Tahoma" w:cs="Tahoma"/>
          <w:sz w:val="24"/>
          <w:szCs w:val="24"/>
        </w:rPr>
        <w:t>ears</w:t>
      </w:r>
      <w:r w:rsidR="00D32ABD" w:rsidRPr="005A3EB7">
        <w:rPr>
          <w:rFonts w:ascii="Tahoma" w:hAnsi="Tahoma" w:cs="Tahoma"/>
          <w:sz w:val="24"/>
          <w:szCs w:val="24"/>
        </w:rPr>
        <w:t xml:space="preserve"> </w:t>
      </w:r>
      <w:r w:rsidR="00DB5B6B" w:rsidRPr="005A3EB7">
        <w:rPr>
          <w:rFonts w:ascii="Tahoma" w:hAnsi="Tahoma" w:cs="Tahoma"/>
          <w:sz w:val="24"/>
          <w:szCs w:val="24"/>
        </w:rPr>
        <w:t>Loyalty Award 2005 (Daiwa Seiko Philippines Corporation)</w:t>
      </w:r>
    </w:p>
    <w:p w14:paraId="23FDA9D8" w14:textId="77777777" w:rsidR="00DB5B6B" w:rsidRPr="005A3EB7" w:rsidRDefault="00395317" w:rsidP="00395317">
      <w:pPr>
        <w:pStyle w:val="NoSpacing"/>
        <w:ind w:left="720"/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ab/>
      </w:r>
    </w:p>
    <w:p w14:paraId="5569851B" w14:textId="77777777" w:rsidR="00613689" w:rsidRPr="005A3EB7" w:rsidRDefault="00DB5B6B" w:rsidP="00395317">
      <w:pPr>
        <w:pStyle w:val="NoSpacing"/>
        <w:ind w:left="720"/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ab/>
      </w:r>
      <w:r w:rsidR="00395317" w:rsidRPr="005A3EB7">
        <w:rPr>
          <w:rFonts w:ascii="Tahoma" w:hAnsi="Tahoma" w:cs="Tahoma"/>
          <w:sz w:val="24"/>
          <w:szCs w:val="24"/>
        </w:rPr>
        <w:t>Model Employee 2004 (Daiwa Seiko Philippines Corporation)</w:t>
      </w:r>
    </w:p>
    <w:p w14:paraId="4C243B25" w14:textId="77777777" w:rsidR="00F17E38" w:rsidRPr="005A3EB7" w:rsidRDefault="00613689" w:rsidP="00395317">
      <w:pPr>
        <w:pStyle w:val="NoSpacing"/>
        <w:ind w:left="720"/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ab/>
      </w:r>
      <w:r w:rsidR="003F1DBB" w:rsidRPr="005A3EB7">
        <w:rPr>
          <w:rFonts w:ascii="Tahoma" w:hAnsi="Tahoma" w:cs="Tahoma"/>
          <w:sz w:val="24"/>
          <w:szCs w:val="24"/>
        </w:rPr>
        <w:tab/>
      </w:r>
      <w:r w:rsidR="00DA2839" w:rsidRPr="005A3EB7">
        <w:rPr>
          <w:rFonts w:ascii="Tahoma" w:hAnsi="Tahoma" w:cs="Tahoma"/>
          <w:sz w:val="24"/>
          <w:szCs w:val="24"/>
        </w:rPr>
        <w:tab/>
      </w:r>
      <w:r w:rsidR="002C684F" w:rsidRPr="005A3EB7">
        <w:rPr>
          <w:rFonts w:ascii="Tahoma" w:hAnsi="Tahoma" w:cs="Tahoma"/>
          <w:sz w:val="24"/>
          <w:szCs w:val="24"/>
        </w:rPr>
        <w:tab/>
      </w:r>
      <w:r w:rsidR="00F17E38" w:rsidRPr="005A3EB7">
        <w:rPr>
          <w:rFonts w:ascii="Tahoma" w:hAnsi="Tahoma" w:cs="Tahoma"/>
          <w:sz w:val="24"/>
          <w:szCs w:val="24"/>
        </w:rPr>
        <w:tab/>
      </w:r>
    </w:p>
    <w:p w14:paraId="24FDC838" w14:textId="7492711F" w:rsidR="00F17E38" w:rsidRPr="005A3EB7" w:rsidRDefault="000453E9" w:rsidP="00395317">
      <w:pPr>
        <w:pStyle w:val="NoSpacing"/>
        <w:ind w:left="720"/>
        <w:rPr>
          <w:rFonts w:ascii="Tahoma" w:hAnsi="Tahoma" w:cs="Tahoma"/>
          <w:b/>
          <w:bCs/>
          <w:sz w:val="24"/>
          <w:szCs w:val="24"/>
        </w:rPr>
      </w:pPr>
      <w:r w:rsidRPr="005A3EB7">
        <w:rPr>
          <w:rFonts w:ascii="Tahoma" w:hAnsi="Tahoma" w:cs="Tahoma"/>
          <w:b/>
          <w:bCs/>
          <w:sz w:val="24"/>
          <w:szCs w:val="24"/>
        </w:rPr>
        <w:t>Educational Background</w:t>
      </w:r>
      <w:r w:rsidR="00F17E38" w:rsidRPr="005A3EB7">
        <w:rPr>
          <w:rFonts w:ascii="Tahoma" w:hAnsi="Tahoma" w:cs="Tahoma"/>
          <w:b/>
          <w:bCs/>
          <w:sz w:val="24"/>
          <w:szCs w:val="24"/>
        </w:rPr>
        <w:t>:</w:t>
      </w:r>
    </w:p>
    <w:p w14:paraId="36F6D4A7" w14:textId="77777777" w:rsidR="00F17E38" w:rsidRPr="005A3EB7" w:rsidRDefault="00F17E38" w:rsidP="00395317">
      <w:pPr>
        <w:pStyle w:val="NoSpacing"/>
        <w:ind w:left="720"/>
        <w:rPr>
          <w:rFonts w:ascii="Tahoma" w:hAnsi="Tahoma" w:cs="Tahoma"/>
          <w:sz w:val="24"/>
          <w:szCs w:val="24"/>
        </w:rPr>
      </w:pPr>
    </w:p>
    <w:p w14:paraId="2E690EB2" w14:textId="3AF0A6C2" w:rsidR="00F17E38" w:rsidRPr="005A3EB7" w:rsidRDefault="00F17E38" w:rsidP="00395317">
      <w:pPr>
        <w:pStyle w:val="NoSpacing"/>
        <w:ind w:left="720"/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ab/>
        <w:t>Graduate of Vocational Course:  Mechanical Technology</w:t>
      </w:r>
    </w:p>
    <w:p w14:paraId="0F658042" w14:textId="77777777" w:rsidR="00F17E38" w:rsidRPr="005A3EB7" w:rsidRDefault="00F17E38" w:rsidP="00395317">
      <w:pPr>
        <w:pStyle w:val="NoSpacing"/>
        <w:ind w:left="720"/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ab/>
        <w:t>(Don Bosco Technical Institute of Makati)</w:t>
      </w:r>
    </w:p>
    <w:p w14:paraId="43F6234B" w14:textId="77777777" w:rsidR="00BC3118" w:rsidRPr="005A3EB7" w:rsidRDefault="00BC3118" w:rsidP="00395317">
      <w:pPr>
        <w:pStyle w:val="NoSpacing"/>
        <w:ind w:left="720"/>
        <w:rPr>
          <w:rFonts w:ascii="Tahoma" w:hAnsi="Tahoma" w:cs="Tahoma"/>
          <w:sz w:val="24"/>
          <w:szCs w:val="24"/>
        </w:rPr>
      </w:pPr>
    </w:p>
    <w:p w14:paraId="5F67020A" w14:textId="3F5D5A4E" w:rsidR="00613689" w:rsidRPr="005A3EB7" w:rsidRDefault="000453E9" w:rsidP="00395317">
      <w:pPr>
        <w:pStyle w:val="NoSpacing"/>
        <w:ind w:left="720"/>
        <w:rPr>
          <w:rFonts w:ascii="Tahoma" w:hAnsi="Tahoma" w:cs="Tahoma"/>
          <w:b/>
          <w:bCs/>
          <w:sz w:val="24"/>
          <w:szCs w:val="24"/>
        </w:rPr>
      </w:pPr>
      <w:r w:rsidRPr="005A3EB7">
        <w:rPr>
          <w:rFonts w:ascii="Tahoma" w:hAnsi="Tahoma" w:cs="Tahoma"/>
          <w:b/>
          <w:bCs/>
          <w:sz w:val="24"/>
          <w:szCs w:val="24"/>
        </w:rPr>
        <w:t>Skills:</w:t>
      </w:r>
    </w:p>
    <w:p w14:paraId="7B5E4228" w14:textId="6A1CF5A9" w:rsidR="000453E9" w:rsidRPr="005A3EB7" w:rsidRDefault="000453E9" w:rsidP="00395317">
      <w:pPr>
        <w:pStyle w:val="NoSpacing"/>
        <w:ind w:left="720"/>
        <w:rPr>
          <w:rFonts w:ascii="Tahoma" w:hAnsi="Tahoma" w:cs="Tahoma"/>
          <w:sz w:val="24"/>
          <w:szCs w:val="24"/>
        </w:rPr>
      </w:pPr>
    </w:p>
    <w:p w14:paraId="74093B6B" w14:textId="3C4A035C" w:rsidR="000453E9" w:rsidRPr="005A3EB7" w:rsidRDefault="000453E9" w:rsidP="000453E9">
      <w:pPr>
        <w:pStyle w:val="NoSpacing"/>
        <w:numPr>
          <w:ilvl w:val="0"/>
          <w:numId w:val="8"/>
        </w:numPr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>Driving Motorcycle</w:t>
      </w:r>
    </w:p>
    <w:p w14:paraId="7E6FC4BF" w14:textId="68E69161" w:rsidR="000453E9" w:rsidRPr="005A3EB7" w:rsidRDefault="000453E9" w:rsidP="000453E9">
      <w:pPr>
        <w:pStyle w:val="NoSpacing"/>
        <w:numPr>
          <w:ilvl w:val="0"/>
          <w:numId w:val="8"/>
        </w:numPr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>Can use basic computer</w:t>
      </w:r>
      <w:r w:rsidR="005A3EB7" w:rsidRPr="005A3EB7">
        <w:rPr>
          <w:rFonts w:ascii="Tahoma" w:hAnsi="Tahoma" w:cs="Tahoma"/>
          <w:sz w:val="24"/>
          <w:szCs w:val="24"/>
        </w:rPr>
        <w:t xml:space="preserve"> programs such as Microsoft Word, Excel and Power point </w:t>
      </w:r>
    </w:p>
    <w:p w14:paraId="4B92AC60" w14:textId="77777777" w:rsidR="005A3EB7" w:rsidRPr="005A3EB7" w:rsidRDefault="005A3EB7" w:rsidP="00395317">
      <w:pPr>
        <w:pStyle w:val="NoSpacing"/>
        <w:ind w:left="720"/>
        <w:rPr>
          <w:rFonts w:ascii="Tahoma" w:hAnsi="Tahoma" w:cs="Tahoma"/>
          <w:sz w:val="24"/>
          <w:szCs w:val="24"/>
        </w:rPr>
      </w:pPr>
    </w:p>
    <w:p w14:paraId="0DC623AE" w14:textId="5E7E6314" w:rsidR="006A674F" w:rsidRPr="005A3EB7" w:rsidRDefault="006A674F" w:rsidP="00395317">
      <w:pPr>
        <w:pStyle w:val="NoSpacing"/>
        <w:ind w:left="720"/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lastRenderedPageBreak/>
        <w:t>I hereby certi</w:t>
      </w:r>
      <w:r w:rsidR="00161DF7" w:rsidRPr="005A3EB7">
        <w:rPr>
          <w:rFonts w:ascii="Tahoma" w:hAnsi="Tahoma" w:cs="Tahoma"/>
          <w:sz w:val="24"/>
          <w:szCs w:val="24"/>
        </w:rPr>
        <w:t xml:space="preserve">fy that the above information </w:t>
      </w:r>
      <w:r w:rsidR="005A3EB7" w:rsidRPr="005A3EB7">
        <w:rPr>
          <w:rFonts w:ascii="Tahoma" w:hAnsi="Tahoma" w:cs="Tahoma"/>
          <w:sz w:val="24"/>
          <w:szCs w:val="24"/>
        </w:rPr>
        <w:t>is</w:t>
      </w:r>
      <w:r w:rsidRPr="005A3EB7">
        <w:rPr>
          <w:rFonts w:ascii="Tahoma" w:hAnsi="Tahoma" w:cs="Tahoma"/>
          <w:sz w:val="24"/>
          <w:szCs w:val="24"/>
        </w:rPr>
        <w:t xml:space="preserve"> tru</w:t>
      </w:r>
      <w:r w:rsidR="00613689" w:rsidRPr="005A3EB7">
        <w:rPr>
          <w:rFonts w:ascii="Tahoma" w:hAnsi="Tahoma" w:cs="Tahoma"/>
          <w:sz w:val="24"/>
          <w:szCs w:val="24"/>
        </w:rPr>
        <w:t xml:space="preserve">e and correct to the best of my </w:t>
      </w:r>
      <w:r w:rsidRPr="005A3EB7">
        <w:rPr>
          <w:rFonts w:ascii="Tahoma" w:hAnsi="Tahoma" w:cs="Tahoma"/>
          <w:sz w:val="24"/>
          <w:szCs w:val="24"/>
        </w:rPr>
        <w:t>knowledge and belief.</w:t>
      </w:r>
    </w:p>
    <w:p w14:paraId="055376A6" w14:textId="77777777" w:rsidR="00467868" w:rsidRPr="005A3EB7" w:rsidRDefault="00467868" w:rsidP="00395317">
      <w:pPr>
        <w:pStyle w:val="NoSpacing"/>
        <w:ind w:left="720"/>
        <w:rPr>
          <w:rFonts w:ascii="Tahoma" w:hAnsi="Tahoma" w:cs="Tahoma"/>
          <w:sz w:val="24"/>
          <w:szCs w:val="24"/>
        </w:rPr>
      </w:pPr>
    </w:p>
    <w:p w14:paraId="6DFB66C3" w14:textId="77777777" w:rsidR="00613689" w:rsidRPr="005A3EB7" w:rsidRDefault="00613689" w:rsidP="00395317">
      <w:pPr>
        <w:pStyle w:val="NoSpacing"/>
        <w:ind w:left="720"/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>_______________</w:t>
      </w:r>
      <w:r w:rsidRPr="005A3EB7">
        <w:rPr>
          <w:rFonts w:ascii="Tahoma" w:hAnsi="Tahoma" w:cs="Tahoma"/>
          <w:sz w:val="24"/>
          <w:szCs w:val="24"/>
        </w:rPr>
        <w:softHyphen/>
      </w:r>
      <w:r w:rsidRPr="005A3EB7">
        <w:rPr>
          <w:rFonts w:ascii="Tahoma" w:hAnsi="Tahoma" w:cs="Tahoma"/>
          <w:sz w:val="24"/>
          <w:szCs w:val="24"/>
        </w:rPr>
        <w:softHyphen/>
      </w:r>
      <w:r w:rsidRPr="005A3EB7">
        <w:rPr>
          <w:rFonts w:ascii="Tahoma" w:hAnsi="Tahoma" w:cs="Tahoma"/>
          <w:sz w:val="24"/>
          <w:szCs w:val="24"/>
        </w:rPr>
        <w:softHyphen/>
        <w:t>__</w:t>
      </w:r>
    </w:p>
    <w:p w14:paraId="60A24A56" w14:textId="77777777" w:rsidR="006A674F" w:rsidRPr="005A3EB7" w:rsidRDefault="006A674F" w:rsidP="00395317">
      <w:pPr>
        <w:pStyle w:val="NoSpacing"/>
        <w:ind w:left="720"/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>Applicant’s Signature</w:t>
      </w:r>
    </w:p>
    <w:p w14:paraId="4D0ABD0D" w14:textId="77777777" w:rsidR="00395317" w:rsidRPr="005A3EB7" w:rsidRDefault="00395317" w:rsidP="00395317">
      <w:pPr>
        <w:pStyle w:val="NoSpacing"/>
        <w:ind w:left="720"/>
        <w:rPr>
          <w:rFonts w:ascii="Tahoma" w:hAnsi="Tahoma" w:cs="Tahoma"/>
          <w:b/>
          <w:sz w:val="24"/>
          <w:szCs w:val="24"/>
        </w:rPr>
      </w:pPr>
    </w:p>
    <w:p w14:paraId="30038692" w14:textId="77777777" w:rsidR="00395317" w:rsidRPr="005A3EB7" w:rsidRDefault="00395317" w:rsidP="00395317">
      <w:pPr>
        <w:pStyle w:val="NoSpacing"/>
        <w:ind w:left="720"/>
        <w:rPr>
          <w:rFonts w:ascii="Tahoma" w:hAnsi="Tahoma" w:cs="Tahoma"/>
          <w:b/>
          <w:sz w:val="24"/>
          <w:szCs w:val="24"/>
        </w:rPr>
      </w:pPr>
    </w:p>
    <w:p w14:paraId="124E69A1" w14:textId="77777777" w:rsidR="00395317" w:rsidRPr="005A3EB7" w:rsidRDefault="00395317" w:rsidP="00FD782B">
      <w:pPr>
        <w:pStyle w:val="NoSpacing"/>
        <w:ind w:left="720"/>
        <w:rPr>
          <w:rFonts w:ascii="Tahoma" w:hAnsi="Tahoma" w:cs="Tahoma"/>
          <w:b/>
          <w:sz w:val="24"/>
          <w:szCs w:val="24"/>
        </w:rPr>
      </w:pPr>
    </w:p>
    <w:p w14:paraId="6537101D" w14:textId="77777777" w:rsidR="00FD782B" w:rsidRPr="005A3EB7" w:rsidRDefault="00FD782B" w:rsidP="00FD782B">
      <w:pPr>
        <w:pStyle w:val="NoSpacing"/>
        <w:ind w:left="2205"/>
        <w:rPr>
          <w:rFonts w:ascii="Tahoma" w:hAnsi="Tahoma" w:cs="Tahoma"/>
          <w:b/>
          <w:sz w:val="24"/>
          <w:szCs w:val="24"/>
        </w:rPr>
      </w:pPr>
    </w:p>
    <w:p w14:paraId="0C722572" w14:textId="77777777" w:rsidR="00FD782B" w:rsidRPr="005A3EB7" w:rsidRDefault="00FD782B" w:rsidP="00FD782B">
      <w:pPr>
        <w:pStyle w:val="NoSpacing"/>
        <w:ind w:left="2205"/>
        <w:rPr>
          <w:rFonts w:ascii="Tahoma" w:hAnsi="Tahoma" w:cs="Tahoma"/>
          <w:b/>
          <w:sz w:val="24"/>
          <w:szCs w:val="24"/>
        </w:rPr>
      </w:pPr>
    </w:p>
    <w:p w14:paraId="12133207" w14:textId="77777777" w:rsidR="00FD782B" w:rsidRPr="005A3EB7" w:rsidRDefault="00FD782B" w:rsidP="00FD782B">
      <w:pPr>
        <w:pStyle w:val="NoSpacing"/>
        <w:ind w:left="2205"/>
        <w:rPr>
          <w:rFonts w:ascii="Tahoma" w:hAnsi="Tahoma" w:cs="Tahoma"/>
          <w:b/>
          <w:sz w:val="24"/>
          <w:szCs w:val="24"/>
        </w:rPr>
      </w:pPr>
    </w:p>
    <w:sectPr w:rsidR="00FD782B" w:rsidRPr="005A3EB7" w:rsidSect="005A3EB7">
      <w:headerReference w:type="default" r:id="rId9"/>
      <w:pgSz w:w="12240" w:h="15840" w:code="1"/>
      <w:pgMar w:top="1440" w:right="126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319048" w14:textId="77777777" w:rsidR="00CC321F" w:rsidRDefault="00CC321F" w:rsidP="00F563D8">
      <w:pPr>
        <w:spacing w:after="0" w:line="240" w:lineRule="auto"/>
      </w:pPr>
      <w:r>
        <w:separator/>
      </w:r>
    </w:p>
  </w:endnote>
  <w:endnote w:type="continuationSeparator" w:id="0">
    <w:p w14:paraId="2EFBD1E5" w14:textId="77777777" w:rsidR="00CC321F" w:rsidRDefault="00CC321F" w:rsidP="00F56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AC4430" w14:textId="77777777" w:rsidR="00CC321F" w:rsidRDefault="00CC321F" w:rsidP="00F563D8">
      <w:pPr>
        <w:spacing w:after="0" w:line="240" w:lineRule="auto"/>
      </w:pPr>
      <w:r>
        <w:separator/>
      </w:r>
    </w:p>
  </w:footnote>
  <w:footnote w:type="continuationSeparator" w:id="0">
    <w:p w14:paraId="1E2A1582" w14:textId="77777777" w:rsidR="00CC321F" w:rsidRDefault="00CC321F" w:rsidP="00F56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43EFCB" w14:textId="77777777" w:rsidR="00605524" w:rsidRDefault="00605524">
    <w:pPr>
      <w:pStyle w:val="Header"/>
    </w:pPr>
  </w:p>
  <w:p w14:paraId="5F52E51C" w14:textId="77777777" w:rsidR="00605524" w:rsidRDefault="0060552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36421"/>
    <w:multiLevelType w:val="hybridMultilevel"/>
    <w:tmpl w:val="CE169F20"/>
    <w:lvl w:ilvl="0" w:tplc="55701D84">
      <w:numFmt w:val="bullet"/>
      <w:lvlText w:val="-"/>
      <w:lvlJc w:val="left"/>
      <w:pPr>
        <w:ind w:left="2160" w:hanging="360"/>
      </w:pPr>
      <w:rPr>
        <w:rFonts w:ascii="Tahoma" w:eastAsiaTheme="minorHAnsi" w:hAnsi="Tahoma" w:cs="Tahoma" w:hint="default"/>
      </w:rPr>
    </w:lvl>
    <w:lvl w:ilvl="1" w:tplc="3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88927CD"/>
    <w:multiLevelType w:val="hybridMultilevel"/>
    <w:tmpl w:val="5BD8FF52"/>
    <w:lvl w:ilvl="0" w:tplc="2F821E58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17AC510D"/>
    <w:multiLevelType w:val="hybridMultilevel"/>
    <w:tmpl w:val="6D4C6202"/>
    <w:lvl w:ilvl="0" w:tplc="2F821E58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28EE7688"/>
    <w:multiLevelType w:val="hybridMultilevel"/>
    <w:tmpl w:val="7F58C5C6"/>
    <w:lvl w:ilvl="0" w:tplc="2F821E58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DEF6C44"/>
    <w:multiLevelType w:val="hybridMultilevel"/>
    <w:tmpl w:val="50E4B7C8"/>
    <w:lvl w:ilvl="0" w:tplc="750CC954">
      <w:numFmt w:val="bullet"/>
      <w:lvlText w:val=""/>
      <w:lvlJc w:val="left"/>
      <w:pPr>
        <w:ind w:left="3240" w:hanging="360"/>
      </w:pPr>
      <w:rPr>
        <w:rFonts w:ascii="Symbol" w:eastAsiaTheme="minorHAnsi" w:hAnsi="Symbol" w:cs="Tahoma" w:hint="default"/>
      </w:rPr>
    </w:lvl>
    <w:lvl w:ilvl="1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>
    <w:nsid w:val="30531E8E"/>
    <w:multiLevelType w:val="hybridMultilevel"/>
    <w:tmpl w:val="E4BA3E48"/>
    <w:lvl w:ilvl="0" w:tplc="2F821E58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321F0E4E"/>
    <w:multiLevelType w:val="hybridMultilevel"/>
    <w:tmpl w:val="FEA23B6C"/>
    <w:lvl w:ilvl="0" w:tplc="2F821E58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379504D5"/>
    <w:multiLevelType w:val="hybridMultilevel"/>
    <w:tmpl w:val="2E50045A"/>
    <w:lvl w:ilvl="0" w:tplc="2F821E58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44EA0CC0"/>
    <w:multiLevelType w:val="hybridMultilevel"/>
    <w:tmpl w:val="AC2A3384"/>
    <w:lvl w:ilvl="0" w:tplc="43DA7BC4">
      <w:numFmt w:val="bullet"/>
      <w:lvlText w:val="-"/>
      <w:lvlJc w:val="left"/>
      <w:pPr>
        <w:ind w:left="1800" w:hanging="360"/>
      </w:pPr>
      <w:rPr>
        <w:rFonts w:ascii="Tahoma" w:eastAsiaTheme="minorHAnsi" w:hAnsi="Tahoma" w:cs="Tahoma" w:hint="default"/>
      </w:rPr>
    </w:lvl>
    <w:lvl w:ilvl="1" w:tplc="3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578F57EF"/>
    <w:multiLevelType w:val="hybridMultilevel"/>
    <w:tmpl w:val="EFAEA3B8"/>
    <w:lvl w:ilvl="0" w:tplc="2F821E58">
      <w:numFmt w:val="bullet"/>
      <w:lvlText w:val="-"/>
      <w:lvlJc w:val="left"/>
      <w:pPr>
        <w:ind w:left="2205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0">
    <w:nsid w:val="66951F43"/>
    <w:multiLevelType w:val="hybridMultilevel"/>
    <w:tmpl w:val="D5E661FC"/>
    <w:lvl w:ilvl="0" w:tplc="2F821E58">
      <w:numFmt w:val="bullet"/>
      <w:lvlText w:val="-"/>
      <w:lvlJc w:val="left"/>
      <w:pPr>
        <w:ind w:left="220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1">
    <w:nsid w:val="68943AD2"/>
    <w:multiLevelType w:val="hybridMultilevel"/>
    <w:tmpl w:val="A5B20886"/>
    <w:lvl w:ilvl="0" w:tplc="2F821E58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11"/>
  </w:num>
  <w:num w:numId="8">
    <w:abstractNumId w:val="9"/>
  </w:num>
  <w:num w:numId="9">
    <w:abstractNumId w:val="10"/>
  </w:num>
  <w:num w:numId="10">
    <w:abstractNumId w:val="8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EF0"/>
    <w:rsid w:val="00003056"/>
    <w:rsid w:val="00035397"/>
    <w:rsid w:val="00044ED5"/>
    <w:rsid w:val="000453E9"/>
    <w:rsid w:val="0005099E"/>
    <w:rsid w:val="00053996"/>
    <w:rsid w:val="000B66A0"/>
    <w:rsid w:val="000F1EFD"/>
    <w:rsid w:val="00131359"/>
    <w:rsid w:val="00161DF7"/>
    <w:rsid w:val="00171E61"/>
    <w:rsid w:val="001926E3"/>
    <w:rsid w:val="0019638C"/>
    <w:rsid w:val="001D1F25"/>
    <w:rsid w:val="00235B16"/>
    <w:rsid w:val="00273713"/>
    <w:rsid w:val="002B4FD4"/>
    <w:rsid w:val="002B66B4"/>
    <w:rsid w:val="002C684F"/>
    <w:rsid w:val="002D43A3"/>
    <w:rsid w:val="002E6D7E"/>
    <w:rsid w:val="0030520E"/>
    <w:rsid w:val="00367715"/>
    <w:rsid w:val="00395317"/>
    <w:rsid w:val="003D563D"/>
    <w:rsid w:val="003F1DBB"/>
    <w:rsid w:val="003F5450"/>
    <w:rsid w:val="00467868"/>
    <w:rsid w:val="004B4EF0"/>
    <w:rsid w:val="004B4FA8"/>
    <w:rsid w:val="004F5BEA"/>
    <w:rsid w:val="004F5C36"/>
    <w:rsid w:val="005553F0"/>
    <w:rsid w:val="005A3EB7"/>
    <w:rsid w:val="005B3595"/>
    <w:rsid w:val="00605524"/>
    <w:rsid w:val="00613689"/>
    <w:rsid w:val="00613C8C"/>
    <w:rsid w:val="006225D7"/>
    <w:rsid w:val="00632E08"/>
    <w:rsid w:val="00646714"/>
    <w:rsid w:val="00685008"/>
    <w:rsid w:val="006A674F"/>
    <w:rsid w:val="006F05D2"/>
    <w:rsid w:val="006F241C"/>
    <w:rsid w:val="006F5276"/>
    <w:rsid w:val="00744E0F"/>
    <w:rsid w:val="007B15F6"/>
    <w:rsid w:val="0082562B"/>
    <w:rsid w:val="00860A25"/>
    <w:rsid w:val="008A31E1"/>
    <w:rsid w:val="008C75B6"/>
    <w:rsid w:val="00944CBF"/>
    <w:rsid w:val="00962166"/>
    <w:rsid w:val="00977FC7"/>
    <w:rsid w:val="009C79A4"/>
    <w:rsid w:val="009E7D71"/>
    <w:rsid w:val="00A65F81"/>
    <w:rsid w:val="00A769A7"/>
    <w:rsid w:val="00AC65B8"/>
    <w:rsid w:val="00AD206A"/>
    <w:rsid w:val="00AD7538"/>
    <w:rsid w:val="00B054C8"/>
    <w:rsid w:val="00B21C1A"/>
    <w:rsid w:val="00B84359"/>
    <w:rsid w:val="00BC3118"/>
    <w:rsid w:val="00C411A4"/>
    <w:rsid w:val="00C61C77"/>
    <w:rsid w:val="00C76501"/>
    <w:rsid w:val="00C902F8"/>
    <w:rsid w:val="00C960FD"/>
    <w:rsid w:val="00CC1998"/>
    <w:rsid w:val="00CC321F"/>
    <w:rsid w:val="00D32ABD"/>
    <w:rsid w:val="00D77543"/>
    <w:rsid w:val="00DA2839"/>
    <w:rsid w:val="00DB5B6B"/>
    <w:rsid w:val="00E65F7E"/>
    <w:rsid w:val="00E83A88"/>
    <w:rsid w:val="00E954E1"/>
    <w:rsid w:val="00EC42D3"/>
    <w:rsid w:val="00EC59A2"/>
    <w:rsid w:val="00ED350E"/>
    <w:rsid w:val="00F17E38"/>
    <w:rsid w:val="00F3293F"/>
    <w:rsid w:val="00F42642"/>
    <w:rsid w:val="00F563D8"/>
    <w:rsid w:val="00F62616"/>
    <w:rsid w:val="00FD782B"/>
    <w:rsid w:val="00FE01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2DC4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4EF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563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3D8"/>
  </w:style>
  <w:style w:type="paragraph" w:styleId="Footer">
    <w:name w:val="footer"/>
    <w:basedOn w:val="Normal"/>
    <w:link w:val="FooterChar"/>
    <w:uiPriority w:val="99"/>
    <w:unhideWhenUsed/>
    <w:rsid w:val="00F563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3D8"/>
  </w:style>
  <w:style w:type="paragraph" w:styleId="BalloonText">
    <w:name w:val="Balloon Text"/>
    <w:basedOn w:val="Normal"/>
    <w:link w:val="BalloonTextChar"/>
    <w:uiPriority w:val="99"/>
    <w:semiHidden/>
    <w:unhideWhenUsed/>
    <w:rsid w:val="00977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F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4EF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563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3D8"/>
  </w:style>
  <w:style w:type="paragraph" w:styleId="Footer">
    <w:name w:val="footer"/>
    <w:basedOn w:val="Normal"/>
    <w:link w:val="FooterChar"/>
    <w:uiPriority w:val="99"/>
    <w:unhideWhenUsed/>
    <w:rsid w:val="00F563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3D8"/>
  </w:style>
  <w:style w:type="paragraph" w:styleId="BalloonText">
    <w:name w:val="Balloon Text"/>
    <w:basedOn w:val="Normal"/>
    <w:link w:val="BalloonTextChar"/>
    <w:uiPriority w:val="99"/>
    <w:semiHidden/>
    <w:unhideWhenUsed/>
    <w:rsid w:val="00977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F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jade</dc:creator>
  <cp:lastModifiedBy>Miguel Frias</cp:lastModifiedBy>
  <cp:revision>11</cp:revision>
  <cp:lastPrinted>2014-07-20T08:43:00Z</cp:lastPrinted>
  <dcterms:created xsi:type="dcterms:W3CDTF">2023-07-06T08:05:00Z</dcterms:created>
  <dcterms:modified xsi:type="dcterms:W3CDTF">2023-09-11T20:55:00Z</dcterms:modified>
</cp:coreProperties>
</file>