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/>
        <w:rPr>
          <w:b/>
          <w:bCs/>
          <w:sz w:val="36"/>
          <w:szCs w:val="3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4841875</wp:posOffset>
            </wp:positionH>
            <wp:positionV relativeFrom="paragraph">
              <wp:posOffset>-592455</wp:posOffset>
            </wp:positionV>
            <wp:extent cx="1708150" cy="1917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 </w:t>
      </w:r>
      <w:r>
        <w:rPr>
          <w:rFonts w:hint="default"/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Aileen Abiera Buncad</w:t>
      </w:r>
    </w:p>
    <w:p>
      <w:pPr>
        <w:pStyle w:val="6"/>
        <w:ind w:right="4979"/>
      </w:pPr>
      <w:r>
        <w:t>140-B 9</w:t>
      </w:r>
      <w:r>
        <w:rPr>
          <w:vertAlign w:val="superscript"/>
        </w:rPr>
        <w:t>th</w:t>
      </w:r>
      <w:r>
        <w:t xml:space="preserve"> Ave., East Rembo, Makati City 09193976388 </w:t>
      </w:r>
    </w:p>
    <w:p>
      <w:pPr>
        <w:pStyle w:val="6"/>
      </w:pPr>
      <w:r>
        <w:fldChar w:fldCharType="begin"/>
      </w:r>
      <w:r>
        <w:instrText xml:space="preserve"> HYPERLINK "mailto:aileenbuncad@yahoo.com.ph" \h </w:instrText>
      </w:r>
      <w:r>
        <w:fldChar w:fldCharType="separate"/>
      </w:r>
      <w:r>
        <w:rPr>
          <w:u w:val="single"/>
        </w:rPr>
        <w:t>aileenbuncad@yahoo.com.ph</w:t>
      </w:r>
      <w:r>
        <w:rPr>
          <w:u w:val="single"/>
        </w:rPr>
        <w:fldChar w:fldCharType="end"/>
      </w: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15"/>
        </w:rPr>
      </w:pPr>
      <w:r>
        <w:pict>
          <v:shape id="_x0000_s1032" o:spid="_x0000_s1032" style="position:absolute;left:0pt;margin-left:90pt;margin-top:11.05pt;height:0.1pt;width:430.05pt;mso-position-horizontal-relative:page;mso-wrap-distance-bottom:0pt;mso-wrap-distance-top:0pt;z-index:-251655168;mso-width-relative:page;mso-height-relative:page;" filled="f" coordorigin="1800,221" coordsize="8601,0" path="m1800,221l10401,221e">
            <v:path arrowok="t"/>
            <v:fill on="f" focussize="0,0"/>
            <v:stroke weight="0.801574803149606pt"/>
            <v:imagedata o:title=""/>
            <o:lock v:ext="edit"/>
            <w10:wrap type="topAndBottom"/>
          </v:shape>
        </w:pict>
      </w:r>
    </w:p>
    <w:p>
      <w:pPr>
        <w:pStyle w:val="2"/>
        <w:spacing w:after="23"/>
      </w:pPr>
      <w:r>
        <w:t>Work Experience</w:t>
      </w:r>
    </w:p>
    <w:p>
      <w:pPr>
        <w:pStyle w:val="6"/>
        <w:spacing w:line="28" w:lineRule="exact"/>
        <w:ind w:left="111"/>
        <w:rPr>
          <w:sz w:val="2"/>
        </w:rPr>
      </w:pPr>
      <w:r>
        <w:rPr>
          <w:sz w:val="2"/>
        </w:rPr>
        <w:pict>
          <v:group id="_x0000_s1030" o:spid="_x0000_s1030" o:spt="203" style="height:1.45pt;width:434.95pt;" coordsize="8699,29">
            <o:lock v:ext="edit"/>
            <v:rect id="_x0000_s1031" o:spid="_x0000_s1031" o:spt="1" style="position:absolute;left:0;top:0;height:29;width:8699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none"/>
            <w10:anchorlock/>
          </v:group>
        </w:pict>
      </w:r>
    </w:p>
    <w:p>
      <w:pPr>
        <w:pStyle w:val="6"/>
        <w:spacing w:before="6"/>
        <w:ind w:left="0"/>
        <w:rPr>
          <w:b/>
          <w:sz w:val="15"/>
        </w:rPr>
      </w:pP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Nov. 11, 2022 - June 30, 2023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Deliziosa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June 02, 2021 - Feb. 11, 2022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Firenze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June 28, 2019 - Jan. 28, 2020</w:t>
      </w:r>
      <w:r>
        <w:rPr>
          <w:rFonts w:hint="default"/>
          <w:sz w:val="24"/>
          <w:lang w:val="en-US"/>
        </w:rPr>
        <w:tab/>
        <w:t/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Fortuna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 xml:space="preserve">July 09, 2018 - March 08, 2019 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Neorivera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Aug. 07, 2017 - March 09, 2018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Neoclassica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 xml:space="preserve">Aug. 05, 2016 - March 26, 2017 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Favolosa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July 26, 2015 - April 17, 2016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Deliziosa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Oct. 20, 2014 - April 16, 2015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Luminosa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b w:val="0"/>
          <w:bCs w:val="0"/>
          <w:sz w:val="24"/>
          <w:lang w:val="en-US"/>
        </w:rPr>
        <w:t>July 23, 2013 - April 14, 2014</w:t>
      </w:r>
      <w:r>
        <w:rPr>
          <w:rFonts w:hint="default"/>
          <w:b w:val="0"/>
          <w:bCs w:val="0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Deliziosa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b/>
          <w:bCs/>
          <w:sz w:val="24"/>
          <w:lang w:val="en-US"/>
        </w:rPr>
      </w:pPr>
      <w:r>
        <w:rPr>
          <w:rFonts w:hint="default"/>
          <w:sz w:val="24"/>
          <w:lang w:val="en-US"/>
        </w:rPr>
        <w:t>Aug 02, 2012 - April 20, 2013</w:t>
      </w:r>
      <w:r>
        <w:rPr>
          <w:rFonts w:hint="default"/>
          <w:b/>
          <w:bCs/>
          <w:sz w:val="24"/>
          <w:lang w:val="en-US"/>
        </w:rPr>
        <w:tab/>
        <w:t>Costa Deliziosa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b/>
          <w:bCs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Oct 19, 2011 - June 16, 2012</w:t>
      </w:r>
      <w:r>
        <w:rPr>
          <w:rFonts w:hint="default"/>
          <w:sz w:val="24"/>
          <w:lang w:val="en-US"/>
        </w:rPr>
        <w:tab/>
        <w:t/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Deliziosa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Dec. 06 2010 - Aug. 14 2011</w:t>
      </w:r>
      <w:r>
        <w:rPr>
          <w:rFonts w:hint="default"/>
          <w:sz w:val="24"/>
          <w:lang w:val="en-US"/>
        </w:rPr>
        <w:tab/>
        <w:t/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Atlantica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July 18, 2009 - Dec. 11, 2019</w:t>
      </w:r>
      <w:r>
        <w:rPr>
          <w:rFonts w:hint="default"/>
          <w:b/>
          <w:bCs/>
          <w:sz w:val="24"/>
          <w:lang w:val="en-US"/>
        </w:rPr>
        <w:tab/>
        <w:t>Costa Magica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  <w:rPr>
          <w:rFonts w:hint="default"/>
          <w:sz w:val="24"/>
          <w:lang w:val="en-US"/>
        </w:rPr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tabs>
          <w:tab w:val="left" w:pos="2972"/>
        </w:tabs>
        <w:spacing w:before="90"/>
        <w:ind w:left="140"/>
        <w:rPr>
          <w:rFonts w:hint="default"/>
          <w:sz w:val="24"/>
          <w:lang w:val="en-US"/>
        </w:rPr>
      </w:pPr>
      <w:r>
        <w:rPr>
          <w:rFonts w:hint="default"/>
          <w:sz w:val="24"/>
          <w:lang w:val="en-US"/>
        </w:rPr>
        <w:t>March 30, 2008 - Nov. 16, 2008</w:t>
      </w:r>
      <w:r>
        <w:rPr>
          <w:rFonts w:hint="default"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>Costa Magica</w:t>
      </w:r>
    </w:p>
    <w:p>
      <w:pPr>
        <w:bidi w:val="0"/>
        <w:ind w:left="2880" w:leftChars="0" w:firstLine="720" w:firstLineChars="0"/>
        <w:rPr>
          <w:b/>
          <w:bCs/>
        </w:rPr>
      </w:pPr>
      <w:r>
        <w:rPr>
          <w:b/>
          <w:bCs/>
        </w:rPr>
        <w:t>Senior Cabin Stewardess</w:t>
      </w:r>
    </w:p>
    <w:p>
      <w:pPr>
        <w:bidi w:val="0"/>
        <w:ind w:left="2880" w:leftChars="0" w:firstLine="720" w:firstLineChars="0"/>
        <w:rPr>
          <w:rFonts w:hint="default"/>
          <w:lang w:val="en-US"/>
        </w:rPr>
      </w:pPr>
      <w:r>
        <w:t>Costa Cruises, Italian Flag Magsaysay Maritim</w:t>
      </w:r>
      <w:r>
        <w:rPr>
          <w:rFonts w:hint="default"/>
          <w:lang w:val="en-US"/>
        </w:rPr>
        <w:t>e</w:t>
      </w:r>
    </w:p>
    <w:p>
      <w:pPr>
        <w:bidi w:val="0"/>
        <w:ind w:left="2880" w:leftChars="0" w:firstLine="720" w:firstLineChars="0"/>
      </w:pPr>
      <w:r>
        <w:t>Corporation Kalaw St. Taft. Manila</w:t>
      </w:r>
    </w:p>
    <w:p>
      <w:pPr>
        <w:bidi w:val="0"/>
        <w:ind w:left="2880" w:leftChars="0" w:firstLine="720" w:firstLineChars="0"/>
      </w:pPr>
      <w:r>
        <w:rPr>
          <w:rFonts w:hint="default"/>
          <w:lang w:val="en-US"/>
        </w:rPr>
        <w:t>6</w:t>
      </w:r>
      <w:r>
        <w:t xml:space="preserve"> + 1 month per contract</w:t>
      </w:r>
    </w:p>
    <w:p>
      <w:pPr>
        <w:pStyle w:val="2"/>
        <w:spacing w:before="1"/>
      </w:pPr>
      <w:r>
        <w:t>Duties and Responsibilities</w:t>
      </w:r>
    </w:p>
    <w:p>
      <w:pPr>
        <w:pStyle w:val="6"/>
        <w:spacing w:before="269"/>
        <w:ind w:left="2901" w:right="360"/>
      </w:pPr>
      <w:r>
        <w:t>Perform routine duties in cleaning and servicing of guest rooms and baths.</w:t>
      </w:r>
    </w:p>
    <w:p>
      <w:pPr>
        <w:pStyle w:val="6"/>
        <w:ind w:left="2901"/>
      </w:pPr>
      <w:r>
        <w:t>Promotes a positive image of property to guest and must</w:t>
      </w:r>
    </w:p>
    <w:p>
      <w:pPr>
        <w:pStyle w:val="6"/>
        <w:ind w:left="2901" w:right="360"/>
      </w:pPr>
      <w:r>
        <w:t>Be pleasant, honest, friendly and should also able to address Guest request and room problems.</w:t>
      </w:r>
    </w:p>
    <w:p>
      <w:pPr>
        <w:pStyle w:val="6"/>
        <w:spacing w:before="1"/>
        <w:ind w:left="0"/>
      </w:pPr>
    </w:p>
    <w:p>
      <w:pPr>
        <w:tabs>
          <w:tab w:val="left" w:pos="2968"/>
        </w:tabs>
        <w:ind w:left="140"/>
        <w:rPr>
          <w:b/>
          <w:sz w:val="24"/>
        </w:rPr>
      </w:pPr>
      <w:r>
        <w:rPr>
          <w:sz w:val="24"/>
        </w:rPr>
        <w:t>June 2004 -</w:t>
      </w:r>
      <w:r>
        <w:rPr>
          <w:spacing w:val="-3"/>
          <w:sz w:val="24"/>
        </w:rPr>
        <w:t xml:space="preserve"> </w:t>
      </w:r>
      <w:r>
        <w:rPr>
          <w:sz w:val="24"/>
        </w:rPr>
        <w:t>Dec. 2006</w:t>
      </w:r>
      <w:r>
        <w:rPr>
          <w:sz w:val="24"/>
        </w:rPr>
        <w:tab/>
      </w:r>
      <w:r>
        <w:rPr>
          <w:b/>
          <w:sz w:val="24"/>
        </w:rPr>
        <w:t>Room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Attendant</w:t>
      </w:r>
    </w:p>
    <w:p>
      <w:pPr>
        <w:pStyle w:val="6"/>
        <w:ind w:left="2961" w:right="2366"/>
      </w:pPr>
      <w:r>
        <w:rPr>
          <w:b/>
        </w:rPr>
        <w:t xml:space="preserve">Fraser Place Manila </w:t>
      </w:r>
      <w:r>
        <w:t>Forbes Tower Valero St. Salcedo Village Makati City Primepower Manpower Services</w:t>
      </w:r>
    </w:p>
    <w:p>
      <w:pPr>
        <w:pStyle w:val="6"/>
        <w:ind w:left="0"/>
      </w:pPr>
    </w:p>
    <w:p>
      <w:pPr>
        <w:tabs>
          <w:tab w:val="left" w:pos="2946"/>
        </w:tabs>
        <w:ind w:left="140"/>
        <w:rPr>
          <w:b/>
          <w:sz w:val="24"/>
        </w:rPr>
      </w:pPr>
      <w:r>
        <w:rPr>
          <w:sz w:val="24"/>
        </w:rPr>
        <w:t>March 2003 –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2003</w:t>
      </w:r>
      <w:r>
        <w:rPr>
          <w:sz w:val="24"/>
        </w:rPr>
        <w:tab/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Crew</w:t>
      </w:r>
    </w:p>
    <w:p>
      <w:pPr>
        <w:ind w:left="2961" w:right="3046"/>
        <w:rPr>
          <w:sz w:val="24"/>
        </w:rPr>
      </w:pPr>
      <w:r>
        <w:rPr>
          <w:b/>
          <w:sz w:val="24"/>
        </w:rPr>
        <w:t xml:space="preserve">Jolibee </w:t>
      </w:r>
      <w:r>
        <w:rPr>
          <w:sz w:val="24"/>
        </w:rPr>
        <w:t>Guadalupe, Makati City Cashier</w:t>
      </w:r>
    </w:p>
    <w:p>
      <w:pPr>
        <w:pStyle w:val="6"/>
        <w:ind w:left="0"/>
      </w:pPr>
    </w:p>
    <w:p>
      <w:pPr>
        <w:tabs>
          <w:tab w:val="left" w:pos="2968"/>
        </w:tabs>
        <w:spacing w:before="1"/>
        <w:ind w:left="140"/>
        <w:rPr>
          <w:b/>
          <w:sz w:val="24"/>
        </w:rPr>
      </w:pPr>
      <w:r>
        <w:rPr>
          <w:sz w:val="24"/>
        </w:rPr>
        <w:t>April 2001 – July</w:t>
      </w:r>
      <w:r>
        <w:rPr>
          <w:spacing w:val="-7"/>
          <w:sz w:val="24"/>
        </w:rPr>
        <w:t xml:space="preserve"> </w:t>
      </w:r>
      <w:r>
        <w:rPr>
          <w:sz w:val="24"/>
        </w:rPr>
        <w:t>2001</w:t>
      </w:r>
      <w:r>
        <w:rPr>
          <w:sz w:val="24"/>
        </w:rPr>
        <w:tab/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Crew</w:t>
      </w:r>
    </w:p>
    <w:p>
      <w:pPr>
        <w:ind w:left="2961" w:right="2399"/>
        <w:rPr>
          <w:sz w:val="24"/>
        </w:rPr>
      </w:pPr>
      <w:r>
        <w:rPr>
          <w:b/>
          <w:sz w:val="24"/>
        </w:rPr>
        <w:t xml:space="preserve">French Baker </w:t>
      </w:r>
      <w:r>
        <w:rPr>
          <w:sz w:val="24"/>
        </w:rPr>
        <w:t>Landmark, Makati City Cashier</w:t>
      </w:r>
    </w:p>
    <w:p>
      <w:pPr>
        <w:pStyle w:val="6"/>
        <w:ind w:left="0"/>
      </w:pPr>
    </w:p>
    <w:p>
      <w:pPr>
        <w:tabs>
          <w:tab w:val="left" w:pos="2968"/>
        </w:tabs>
        <w:ind w:left="140"/>
        <w:rPr>
          <w:b/>
          <w:sz w:val="24"/>
        </w:rPr>
      </w:pPr>
      <w:r>
        <w:rPr>
          <w:sz w:val="24"/>
        </w:rPr>
        <w:t>April 1999 – July</w:t>
      </w:r>
      <w:r>
        <w:rPr>
          <w:spacing w:val="-7"/>
          <w:sz w:val="24"/>
        </w:rPr>
        <w:t xml:space="preserve"> </w:t>
      </w:r>
      <w:r>
        <w:rPr>
          <w:sz w:val="24"/>
        </w:rPr>
        <w:t>1999</w:t>
      </w:r>
      <w:r>
        <w:rPr>
          <w:sz w:val="24"/>
        </w:rPr>
        <w:tab/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Crew</w:t>
      </w:r>
    </w:p>
    <w:p>
      <w:pPr>
        <w:ind w:left="2961" w:right="2459"/>
        <w:rPr>
          <w:sz w:val="24"/>
        </w:rPr>
      </w:pPr>
      <w:r>
        <w:rPr>
          <w:b/>
          <w:sz w:val="24"/>
        </w:rPr>
        <w:t xml:space="preserve">Burger King, </w:t>
      </w:r>
      <w:r>
        <w:rPr>
          <w:sz w:val="24"/>
        </w:rPr>
        <w:t>Glorietta, Makati City Kitchen Helper and Cashier</w:t>
      </w:r>
    </w:p>
    <w:p>
      <w:pPr>
        <w:pStyle w:val="6"/>
        <w:spacing w:before="5"/>
        <w:ind w:left="0"/>
        <w:rPr>
          <w:sz w:val="28"/>
        </w:rPr>
      </w:pPr>
    </w:p>
    <w:p>
      <w:pPr>
        <w:pStyle w:val="2"/>
      </w:pPr>
      <w:r>
        <w:t>Trainings</w:t>
      </w:r>
    </w:p>
    <w:p>
      <w:pPr>
        <w:pStyle w:val="6"/>
        <w:spacing w:before="1"/>
        <w:ind w:left="0"/>
        <w:rPr>
          <w:b/>
          <w:sz w:val="23"/>
        </w:rPr>
      </w:pPr>
      <w:r>
        <w:pict>
          <v:shape id="_x0000_s1029" o:spid="_x0000_s1029" style="position:absolute;left:0pt;margin-left:90pt;margin-top:15.7pt;height:0.1pt;width:413pt;mso-position-horizontal-relative:page;mso-wrap-distance-bottom:0pt;mso-wrap-distance-top:0pt;z-index:-251654144;mso-width-relative:page;mso-height-relative:page;" filled="f" coordorigin="1800,314" coordsize="8260,0" path="m1800,314l10060,314e">
            <v:path arrowok="t"/>
            <v:fill on="f" focussize="0,0"/>
            <v:stroke weight="0.884488188976378pt"/>
            <v:imagedata o:title=""/>
            <o:lock v:ext="edit"/>
            <w10:wrap type="topAndBottom"/>
          </v:shape>
        </w:pict>
      </w:r>
    </w:p>
    <w:p>
      <w:pPr>
        <w:pStyle w:val="6"/>
        <w:spacing w:before="6"/>
        <w:ind w:left="0"/>
        <w:rPr>
          <w:b/>
          <w:sz w:val="13"/>
        </w:rPr>
      </w:pPr>
    </w:p>
    <w:p>
      <w:pPr>
        <w:pStyle w:val="3"/>
        <w:spacing w:before="90"/>
      </w:pPr>
      <w:r>
        <w:t>Italian Course</w:t>
      </w:r>
    </w:p>
    <w:p>
      <w:pPr>
        <w:pStyle w:val="6"/>
        <w:ind w:right="3467"/>
        <w:rPr>
          <w:rFonts w:hint="default"/>
          <w:lang w:val="en-US"/>
        </w:rPr>
      </w:pPr>
      <w:r>
        <w:t>Costa Cruises/Sponsored, Times Plaza U.N. Taft, Manila Jan. 5 – 24, 200</w:t>
      </w:r>
      <w:r>
        <w:rPr>
          <w:rFonts w:hint="default"/>
          <w:lang w:val="en-US"/>
        </w:rPr>
        <w:t>9</w:t>
      </w:r>
    </w:p>
    <w:p>
      <w:pPr>
        <w:pStyle w:val="6"/>
        <w:ind w:left="0" w:leftChars="0" w:right="3467" w:firstLine="0" w:firstLineChars="0"/>
        <w:rPr>
          <w:rFonts w:hint="default"/>
          <w:lang w:val="en-US"/>
        </w:rPr>
      </w:pPr>
    </w:p>
    <w:p>
      <w:pPr>
        <w:pStyle w:val="3"/>
        <w:spacing w:before="90"/>
        <w:ind w:left="0" w:leftChars="0" w:firstLine="120" w:firstLineChars="50"/>
      </w:pPr>
      <w:r>
        <w:t xml:space="preserve">On the Job Training </w:t>
      </w:r>
    </w:p>
    <w:p>
      <w:pPr>
        <w:pStyle w:val="3"/>
        <w:spacing w:before="90"/>
        <w:ind w:left="0" w:firstLine="140"/>
      </w:pPr>
      <w:r>
        <w:pict>
          <v:shape id="_x0000_s1036" o:spid="_x0000_s1036" style="position:absolute;left:0pt;margin-left:89.85pt;margin-top:3.2pt;height:0.1pt;width:413pt;mso-position-horizontal-relative:page;mso-wrap-distance-bottom:0pt;mso-wrap-distance-top:0pt;z-index:-251651072;mso-width-relative:page;mso-height-relative:page;" filled="f" coordorigin="1800,314" coordsize="8260,0" path="m1800,314l10060,314e">
            <v:path arrowok="t"/>
            <v:fill on="f" focussize="0,0"/>
            <v:stroke weight="0.884488188976378pt"/>
            <v:imagedata o:title=""/>
            <o:lock v:ext="edit"/>
            <w10:wrap type="topAndBottom"/>
          </v:shape>
        </w:pict>
      </w:r>
      <w:r>
        <w:t xml:space="preserve">Italianis Restaurant </w:t>
      </w:r>
    </w:p>
    <w:p>
      <w:pPr>
        <w:pStyle w:val="6"/>
        <w:ind w:right="4107" w:firstLine="60"/>
      </w:pPr>
      <w:r>
        <w:t>Kitchen Helper, Greenbelt 2, Ayala, Makati City 720 Hours, October 01, 2007 to January 13, 2008</w:t>
      </w:r>
    </w:p>
    <w:p>
      <w:pPr>
        <w:pStyle w:val="6"/>
        <w:spacing w:before="2"/>
        <w:ind w:left="0"/>
      </w:pPr>
    </w:p>
    <w:p>
      <w:pPr>
        <w:pStyle w:val="3"/>
      </w:pPr>
      <w:r>
        <w:t>Basic Housekeeping Operations Skills</w:t>
      </w:r>
    </w:p>
    <w:p>
      <w:pPr>
        <w:pStyle w:val="6"/>
        <w:spacing w:line="274" w:lineRule="exact"/>
      </w:pPr>
      <w:r>
        <w:t>Primepower Manpower Services</w:t>
      </w:r>
    </w:p>
    <w:p>
      <w:pPr>
        <w:pStyle w:val="6"/>
        <w:ind w:right="4107"/>
      </w:pPr>
      <w:r>
        <w:t>Training Room, Brgy. Pinagkaisahan, Makati City April 19-24, 2004</w:t>
      </w:r>
    </w:p>
    <w:p>
      <w:pPr>
        <w:pStyle w:val="6"/>
        <w:spacing w:before="7"/>
        <w:ind w:left="0"/>
      </w:pPr>
    </w:p>
    <w:p>
      <w:pPr>
        <w:pStyle w:val="2"/>
      </w:pPr>
      <w:r>
        <w:pict>
          <v:rect id="_x0000_s1033" o:spid="_x0000_s1033" o:spt="1" style="position:absolute;left:0pt;margin-left:88.6pt;margin-top:17.25pt;height:1.45pt;width:434.95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  <w:r>
        <w:t>Educational Background:</w:t>
      </w:r>
    </w:p>
    <w:p>
      <w:pPr>
        <w:pStyle w:val="3"/>
        <w:tabs>
          <w:tab w:val="left" w:pos="4986"/>
        </w:tabs>
        <w:spacing w:line="241" w:lineRule="exact"/>
      </w:pPr>
    </w:p>
    <w:p>
      <w:pPr>
        <w:pStyle w:val="3"/>
        <w:tabs>
          <w:tab w:val="left" w:pos="4986"/>
        </w:tabs>
        <w:spacing w:line="241" w:lineRule="exact"/>
      </w:pPr>
      <w:r>
        <w:t>Tertiary:</w:t>
      </w:r>
      <w:r>
        <w:tab/>
      </w:r>
      <w:r>
        <w:t>Primary:</w:t>
      </w:r>
    </w:p>
    <w:p>
      <w:pPr>
        <w:pStyle w:val="6"/>
        <w:tabs>
          <w:tab w:val="left" w:pos="5053"/>
        </w:tabs>
        <w:spacing w:line="274" w:lineRule="exact"/>
      </w:pPr>
      <w:r>
        <w:t>Philippine</w:t>
      </w:r>
      <w:r>
        <w:rPr>
          <w:spacing w:val="-4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t>University</w:t>
      </w:r>
      <w:r>
        <w:tab/>
      </w:r>
      <w:r>
        <w:t>Pembo Elementary</w:t>
      </w:r>
      <w:r>
        <w:rPr>
          <w:spacing w:val="-5"/>
        </w:rPr>
        <w:t xml:space="preserve"> </w:t>
      </w:r>
      <w:r>
        <w:t>School</w:t>
      </w:r>
    </w:p>
    <w:p>
      <w:pPr>
        <w:pStyle w:val="6"/>
        <w:tabs>
          <w:tab w:val="left" w:pos="5012"/>
        </w:tabs>
      </w:pPr>
      <w:r>
        <w:t>Bachelor of Science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Hotel</w:t>
      </w:r>
      <w:r>
        <w:tab/>
      </w:r>
      <w:r>
        <w:t>Escarlata St. Pembo, Makati City</w:t>
      </w:r>
    </w:p>
    <w:p>
      <w:pPr>
        <w:pStyle w:val="6"/>
        <w:tabs>
          <w:tab w:val="right" w:pos="6146"/>
        </w:tabs>
      </w:pPr>
      <w:r>
        <w:t>and</w:t>
      </w:r>
      <w:r>
        <w:rPr>
          <w:spacing w:val="-2"/>
        </w:rPr>
        <w:t xml:space="preserve"> </w:t>
      </w:r>
      <w:r>
        <w:t>Restaurant</w:t>
      </w:r>
      <w:r>
        <w:rPr>
          <w:spacing w:val="-1"/>
        </w:rPr>
        <w:t xml:space="preserve"> </w:t>
      </w:r>
      <w:r>
        <w:t>Management</w:t>
      </w:r>
      <w:r>
        <w:tab/>
      </w:r>
      <w:r>
        <w:t>1989 -</w:t>
      </w:r>
      <w:r>
        <w:rPr>
          <w:spacing w:val="-1"/>
        </w:rPr>
        <w:t xml:space="preserve"> </w:t>
      </w:r>
      <w:r>
        <w:t>1994</w:t>
      </w:r>
    </w:p>
    <w:p>
      <w:pPr>
        <w:pStyle w:val="6"/>
        <w:ind w:right="6954"/>
      </w:pPr>
      <w:r>
        <w:t>Taft Avenue, Manila June 1998 – 2008</w:t>
      </w:r>
    </w:p>
    <w:p>
      <w:pPr>
        <w:pStyle w:val="6"/>
        <w:spacing w:before="4"/>
        <w:ind w:left="0"/>
      </w:pPr>
    </w:p>
    <w:p>
      <w:pPr>
        <w:pStyle w:val="3"/>
        <w:spacing w:before="1"/>
      </w:pPr>
      <w:r>
        <w:t>Secondary:</w:t>
      </w:r>
    </w:p>
    <w:p>
      <w:pPr>
        <w:pStyle w:val="6"/>
        <w:ind w:right="4979" w:firstLine="60"/>
      </w:pPr>
      <w:r>
        <w:t>Benigno “Ninoy” Aquino High School Lanzones St., Comembo, Makati City 1994 – 1998</w:t>
      </w:r>
    </w:p>
    <w:p>
      <w:pPr>
        <w:pStyle w:val="6"/>
        <w:spacing w:before="3"/>
        <w:ind w:left="0"/>
        <w:rPr>
          <w:sz w:val="28"/>
        </w:rPr>
      </w:pPr>
    </w:p>
    <w:p>
      <w:pPr>
        <w:pStyle w:val="2"/>
      </w:pPr>
      <w:r>
        <w:pict>
          <v:rect id="_x0000_s1034" o:spid="_x0000_s1034" o:spt="1" style="position:absolute;left:0pt;margin-left:88.6pt;margin-top:17.25pt;height:1.45pt;width:434.95pt;mso-position-horizontal-relative:page;mso-wrap-distance-bottom:0pt;mso-wrap-distance-top:0pt;z-index:-251653120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  <w:r>
        <w:t>Personal Background</w:t>
      </w:r>
    </w:p>
    <w:p>
      <w:pPr>
        <w:pStyle w:val="6"/>
        <w:tabs>
          <w:tab w:val="left" w:pos="2098"/>
          <w:tab w:val="left" w:pos="2551"/>
          <w:tab w:val="left" w:pos="2585"/>
        </w:tabs>
        <w:ind w:right="4553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</w:r>
      <w:r>
        <w:t>:</w:t>
      </w:r>
      <w:r>
        <w:tab/>
      </w:r>
      <w:r>
        <w:t>September 05, 1981 Birthplace</w:t>
      </w:r>
      <w:r>
        <w:tab/>
      </w:r>
      <w:r>
        <w:t>:</w:t>
      </w:r>
      <w:r>
        <w:tab/>
      </w:r>
      <w:r>
        <w:tab/>
      </w:r>
      <w:r>
        <w:t>Munoz, Nueva</w:t>
      </w:r>
      <w:r>
        <w:rPr>
          <w:spacing w:val="2"/>
        </w:rPr>
        <w:t xml:space="preserve"> </w:t>
      </w:r>
      <w:r>
        <w:rPr>
          <w:spacing w:val="-4"/>
        </w:rPr>
        <w:t>Ecija</w:t>
      </w:r>
    </w:p>
    <w:p>
      <w:pPr>
        <w:pStyle w:val="6"/>
        <w:tabs>
          <w:tab w:val="left" w:pos="2120"/>
          <w:tab w:val="left" w:pos="2608"/>
        </w:tabs>
      </w:pPr>
      <w:r>
        <w:t>Age</w:t>
      </w:r>
      <w:r>
        <w:tab/>
      </w:r>
      <w:r>
        <w:t>:</w:t>
      </w:r>
      <w:r>
        <w:tab/>
      </w:r>
      <w:r>
        <w:t>4</w:t>
      </w:r>
      <w:r>
        <w:rPr>
          <w:rFonts w:hint="default"/>
          <w:lang w:val="en-US"/>
        </w:rPr>
        <w:t>1</w:t>
      </w:r>
      <w:r>
        <w:t xml:space="preserve"> yrs.</w:t>
      </w:r>
      <w:r>
        <w:rPr>
          <w:spacing w:val="1"/>
        </w:rPr>
        <w:t xml:space="preserve"> </w:t>
      </w:r>
      <w:r>
        <w:t>Old</w:t>
      </w:r>
    </w:p>
    <w:p>
      <w:pPr>
        <w:pStyle w:val="6"/>
        <w:tabs>
          <w:tab w:val="left" w:pos="2110"/>
          <w:tab w:val="left" w:pos="2600"/>
        </w:tabs>
      </w:pPr>
      <w:r>
        <w:t>Height</w:t>
      </w:r>
      <w:r>
        <w:tab/>
      </w:r>
      <w:r>
        <w:t>:</w:t>
      </w:r>
      <w:r>
        <w:tab/>
      </w:r>
      <w:r>
        <w:t>5’2</w:t>
      </w:r>
    </w:p>
    <w:p>
      <w:pPr>
        <w:pStyle w:val="6"/>
        <w:tabs>
          <w:tab w:val="left" w:pos="2105"/>
          <w:tab w:val="left" w:pos="2652"/>
        </w:tabs>
      </w:pPr>
      <w:r>
        <w:t>Weight</w:t>
      </w:r>
      <w:r>
        <w:tab/>
      </w:r>
      <w:r>
        <w:t>:</w:t>
      </w:r>
      <w:r>
        <w:tab/>
      </w:r>
      <w:r>
        <w:t>68 kilos</w:t>
      </w:r>
    </w:p>
    <w:p>
      <w:pPr>
        <w:pStyle w:val="6"/>
        <w:tabs>
          <w:tab w:val="left" w:pos="2107"/>
          <w:tab w:val="left" w:pos="2652"/>
        </w:tabs>
      </w:pPr>
      <w:r>
        <w:t>Civil</w:t>
      </w:r>
      <w:r>
        <w:rPr>
          <w:spacing w:val="-1"/>
        </w:rPr>
        <w:t xml:space="preserve"> </w:t>
      </w:r>
      <w:r>
        <w:t>Status</w:t>
      </w:r>
      <w:r>
        <w:tab/>
      </w:r>
      <w:r>
        <w:t>:</w:t>
      </w:r>
      <w:r>
        <w:tab/>
      </w:r>
      <w:r>
        <w:t>Married</w:t>
      </w:r>
    </w:p>
    <w:p>
      <w:pPr>
        <w:pStyle w:val="6"/>
        <w:tabs>
          <w:tab w:val="left" w:pos="2105"/>
          <w:tab w:val="left" w:pos="2652"/>
        </w:tabs>
      </w:pPr>
      <w:r>
        <w:t>Religion</w:t>
      </w:r>
      <w:r>
        <w:tab/>
      </w:r>
      <w:r>
        <w:t>:</w:t>
      </w:r>
      <w:r>
        <w:tab/>
      </w:r>
      <w:r>
        <w:t>Roman</w:t>
      </w:r>
      <w:r>
        <w:rPr>
          <w:spacing w:val="-1"/>
        </w:rPr>
        <w:t xml:space="preserve"> </w:t>
      </w:r>
      <w:r>
        <w:t>Catholic</w:t>
      </w:r>
    </w:p>
    <w:p>
      <w:pPr>
        <w:pStyle w:val="6"/>
        <w:tabs>
          <w:tab w:val="left" w:pos="2103"/>
          <w:tab w:val="left" w:pos="2139"/>
          <w:tab w:val="left" w:pos="2627"/>
        </w:tabs>
        <w:ind w:right="3773"/>
      </w:pPr>
      <w:r>
        <w:t>Language</w:t>
      </w:r>
      <w:r>
        <w:rPr>
          <w:spacing w:val="-3"/>
        </w:rPr>
        <w:t xml:space="preserve"> </w:t>
      </w:r>
      <w:r>
        <w:t>Spoken</w:t>
      </w:r>
      <w:r>
        <w:tab/>
      </w:r>
      <w:r>
        <w:t>:</w:t>
      </w:r>
      <w:r>
        <w:tab/>
      </w:r>
      <w:r>
        <w:t xml:space="preserve">Filipino and English </w:t>
      </w:r>
    </w:p>
    <w:p>
      <w:pPr>
        <w:pStyle w:val="6"/>
        <w:tabs>
          <w:tab w:val="left" w:pos="2103"/>
          <w:tab w:val="left" w:pos="2139"/>
          <w:tab w:val="left" w:pos="2627"/>
        </w:tabs>
        <w:ind w:right="3773"/>
      </w:pPr>
      <w:r>
        <w:t>Hobbies</w:t>
      </w:r>
      <w:r>
        <w:tab/>
      </w:r>
      <w:r>
        <w:tab/>
      </w:r>
      <w:r>
        <w:t>:</w:t>
      </w:r>
      <w:r>
        <w:tab/>
      </w:r>
      <w:r>
        <w:t>Cooking</w:t>
      </w:r>
    </w:p>
    <w:p>
      <w:pPr>
        <w:pStyle w:val="6"/>
        <w:tabs>
          <w:tab w:val="left" w:pos="2129"/>
          <w:tab w:val="left" w:pos="2615"/>
        </w:tabs>
        <w:spacing w:before="1"/>
      </w:pPr>
      <w:r>
        <w:t>Skills</w:t>
      </w:r>
      <w:r>
        <w:tab/>
      </w:r>
      <w:r>
        <w:t>:</w:t>
      </w:r>
      <w:r>
        <w:tab/>
      </w:r>
      <w:r>
        <w:t>Computer Literate</w:t>
      </w:r>
    </w:p>
    <w:p>
      <w:pPr>
        <w:pStyle w:val="6"/>
        <w:spacing w:before="5"/>
        <w:ind w:left="0"/>
        <w:rPr>
          <w:rFonts w:hint="default"/>
          <w:lang w:val="en-US"/>
        </w:rPr>
      </w:pPr>
    </w:p>
    <w:p>
      <w:pPr>
        <w:pStyle w:val="6"/>
        <w:spacing w:before="5"/>
        <w:ind w:left="0"/>
        <w:rPr>
          <w:rFonts w:hint="default"/>
          <w:lang w:val="en-US"/>
        </w:rPr>
      </w:pPr>
    </w:p>
    <w:p>
      <w:pPr>
        <w:pStyle w:val="2"/>
      </w:pPr>
      <w:r>
        <w:pict>
          <v:rect id="_x0000_s1035" o:spid="_x0000_s1035" o:spt="1" style="position:absolute;left:0pt;margin-left:88.6pt;margin-top:17.25pt;height:1.45pt;width:434.95pt;mso-position-horizontal-relative:page;mso-wrap-distance-bottom:0pt;mso-wrap-distance-top:0pt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  <w:r>
        <w:t>Character</w:t>
      </w:r>
      <w:r>
        <w:rPr>
          <w:spacing w:val="69"/>
        </w:rPr>
        <w:t xml:space="preserve"> </w:t>
      </w:r>
      <w:r>
        <w:t>Reference</w:t>
      </w:r>
    </w:p>
    <w:p>
      <w:pPr>
        <w:pStyle w:val="6"/>
        <w:ind w:left="0" w:leftChars="0" w:right="488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Leilani Mansoeto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Housekeeping Supervisor Costa Cruises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Magsaysay Maritime Corporation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09281845185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</w:p>
    <w:p>
      <w:pPr>
        <w:pStyle w:val="6"/>
        <w:ind w:left="0" w:leftChars="0" w:right="488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Ma. Eleanor B. Acuna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Area District Manager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Abbot Laboratories Philippines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09175959520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Maricar Ambrosio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Cognizant Healthcare Account</w:t>
      </w:r>
    </w:p>
    <w:p>
      <w:pPr>
        <w:pStyle w:val="6"/>
        <w:ind w:left="0" w:leftChars="0" w:right="488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09957215</w:t>
      </w:r>
      <w:bookmarkStart w:id="0" w:name="_GoBack"/>
      <w:bookmarkEnd w:id="0"/>
      <w:r>
        <w:rPr>
          <w:rFonts w:hint="default"/>
          <w:lang w:val="en-US"/>
        </w:rPr>
        <w:t>879</w:t>
      </w:r>
    </w:p>
    <w:sectPr>
      <w:pgSz w:w="12240" w:h="15840"/>
      <w:pgMar w:top="1500" w:right="146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7A7D"/>
    <w:rsid w:val="000B674A"/>
    <w:rsid w:val="00680E71"/>
    <w:rsid w:val="009116B9"/>
    <w:rsid w:val="00AA0A22"/>
    <w:rsid w:val="00C06E52"/>
    <w:rsid w:val="00C87A7D"/>
    <w:rsid w:val="00CC198F"/>
    <w:rsid w:val="0E7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14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line="274" w:lineRule="exact"/>
      <w:ind w:left="140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0"/>
    </w:pPr>
    <w:rPr>
      <w:sz w:val="24"/>
      <w:szCs w:val="24"/>
    </w:rPr>
  </w:style>
  <w:style w:type="paragraph" w:styleId="7">
    <w:name w:val="Title"/>
    <w:basedOn w:val="1"/>
    <w:qFormat/>
    <w:uiPriority w:val="10"/>
    <w:pPr>
      <w:spacing w:before="85" w:line="411" w:lineRule="exact"/>
      <w:ind w:left="140"/>
    </w:pPr>
    <w:rPr>
      <w:b/>
      <w:bCs/>
      <w:sz w:val="36"/>
      <w:szCs w:val="36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1"/>
    <customShpInfo spid="_x0000_s1030"/>
    <customShpInfo spid="_x0000_s1029"/>
    <customShpInfo spid="_x0000_s1036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1824</Characters>
  <Lines>15</Lines>
  <Paragraphs>4</Paragraphs>
  <TotalTime>19</TotalTime>
  <ScaleCrop>false</ScaleCrop>
  <LinksUpToDate>false</LinksUpToDate>
  <CharactersWithSpaces>2139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2022-05-22T14:43:00Z</dcterms:created>
  <dc:creator>Aileen Buncad</dc:creator>
  <cp:lastModifiedBy>user</cp:lastModifiedBy>
  <cp:lastPrinted>2022-05-27T16:55:00Z</cp:lastPrinted>
  <dcterms:modified xsi:type="dcterms:W3CDTF">2023-07-18T17:04:06Z</dcterms:modified>
  <dc:title>Aileen Abiera Buncad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B0E8D6163C60401F865E4A8C267EF91C</vt:lpwstr>
  </property>
</Properties>
</file>