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numPr>
          <w:ilvl w:val="0"/>
          <w:numId w:val="0"/>
        </w:numPr>
        <w:spacing w:after="0" w:lineRule="auto" w:line="276"/>
        <w:ind w:left="360" w:firstLine="0"/>
        <w:jc w:val="center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DIANA PANINGBATAN BARROGA</w:t>
      </w:r>
    </w:p>
    <w:p>
      <w:pPr>
        <w:pStyle w:val="style0"/>
        <w:numPr>
          <w:ilvl w:val="0"/>
          <w:numId w:val="0"/>
        </w:numPr>
        <w:spacing w:after="0" w:lineRule="auto" w:line="276"/>
        <w:ind w:left="360" w:firstLine="0"/>
        <w:jc w:val="center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Military Nurse, </w:t>
      </w:r>
      <w:r>
        <w:rPr>
          <w:rFonts w:ascii="Arial" w:cs="Arial" w:hAnsi="Arial"/>
          <w:sz w:val="24"/>
          <w:szCs w:val="24"/>
        </w:rPr>
        <w:t>Registered Nurse</w:t>
      </w:r>
    </w:p>
    <w:p>
      <w:pPr>
        <w:pStyle w:val="style0"/>
        <w:numPr>
          <w:ilvl w:val="0"/>
          <w:numId w:val="0"/>
        </w:numPr>
        <w:spacing w:after="0" w:lineRule="auto" w:line="276"/>
        <w:ind w:left="360" w:firstLine="0"/>
        <w:jc w:val="center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  <w:u w:color="000000"/>
          <w:lang w:val="en-US"/>
        </w:rPr>
        <w:t xml:space="preserve">MNOQ Building, Camp </w:t>
      </w:r>
      <w:r>
        <w:rPr>
          <w:rFonts w:ascii="Arial" w:cs="Arial" w:hAnsi="Arial"/>
          <w:color w:val="000000"/>
          <w:sz w:val="24"/>
          <w:szCs w:val="24"/>
          <w:u w:color="000000"/>
          <w:lang w:val="en-US"/>
        </w:rPr>
        <w:t>Capinpin</w:t>
      </w:r>
      <w:r>
        <w:rPr>
          <w:rFonts w:ascii="Arial" w:cs="Arial" w:hAnsi="Arial"/>
          <w:color w:val="000000"/>
          <w:sz w:val="24"/>
          <w:szCs w:val="24"/>
          <w:u w:color="000000"/>
          <w:lang w:val="en-US"/>
        </w:rPr>
        <w:t xml:space="preserve">, Sampaloc, </w:t>
      </w:r>
      <w:r>
        <w:rPr>
          <w:rFonts w:ascii="Arial" w:cs="Arial" w:hAnsi="Arial"/>
          <w:color w:val="000000"/>
          <w:sz w:val="24"/>
          <w:szCs w:val="24"/>
          <w:u w:color="000000"/>
          <w:lang w:val="en-US"/>
        </w:rPr>
        <w:t>Tanay</w:t>
      </w:r>
      <w:r>
        <w:rPr>
          <w:rFonts w:ascii="Arial" w:cs="Arial" w:hAnsi="Arial"/>
          <w:color w:val="000000"/>
          <w:sz w:val="24"/>
          <w:szCs w:val="24"/>
          <w:u w:color="000000"/>
          <w:lang w:val="en-US"/>
        </w:rPr>
        <w:t>, Rizal</w:t>
      </w: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0"/>
        <w:numPr>
          <w:ilvl w:val="0"/>
          <w:numId w:val="0"/>
        </w:numPr>
        <w:spacing w:after="0" w:lineRule="auto" w:line="276"/>
        <w:ind w:left="360" w:firstLine="0"/>
        <w:jc w:val="center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+63</w:t>
      </w:r>
      <w:r>
        <w:rPr>
          <w:rFonts w:ascii="Arial" w:cs="Arial" w:hAnsi="Arial"/>
          <w:sz w:val="24"/>
          <w:szCs w:val="24"/>
        </w:rPr>
        <w:t>9305317364</w:t>
      </w:r>
      <w:r>
        <w:rPr>
          <w:rFonts w:ascii="Arial" w:cs="Arial" w:hAnsi="Arial"/>
          <w:sz w:val="24"/>
          <w:szCs w:val="24"/>
        </w:rPr>
        <w:t>/</w:t>
      </w:r>
      <w:r>
        <w:rPr>
          <w:rFonts w:ascii="Arial" w:cs="Arial" w:hAnsi="Arial"/>
          <w:sz w:val="24"/>
          <w:szCs w:val="24"/>
        </w:rPr>
        <w:t>+63</w:t>
      </w:r>
      <w:r>
        <w:rPr>
          <w:rFonts w:ascii="Arial" w:cs="Arial" w:hAnsi="Arial"/>
          <w:sz w:val="24"/>
          <w:szCs w:val="24"/>
        </w:rPr>
        <w:t>9277538811</w:t>
      </w:r>
    </w:p>
    <w:p>
      <w:pPr>
        <w:pStyle w:val="style0"/>
        <w:numPr>
          <w:ilvl w:val="0"/>
          <w:numId w:val="0"/>
        </w:numPr>
        <w:spacing w:after="0" w:lineRule="auto" w:line="276"/>
        <w:ind w:left="360" w:firstLine="0"/>
        <w:jc w:val="center"/>
        <w:rPr>
          <w:rFonts w:ascii="Arial" w:cs="Arial" w:hAnsi="Arial"/>
          <w:sz w:val="24"/>
          <w:szCs w:val="24"/>
        </w:rPr>
      </w:pPr>
      <w:r>
        <w:rPr/>
        <w:fldChar w:fldCharType="begin"/>
      </w:r>
      <w:r>
        <w:instrText xml:space="preserve"> HYPERLINK "mailto:paningbatandiana31@gmail.com" </w:instrText>
      </w:r>
      <w:r>
        <w:rPr/>
        <w:fldChar w:fldCharType="separate"/>
      </w:r>
      <w:r>
        <w:rPr>
          <w:rStyle w:val="style85"/>
          <w:rFonts w:ascii="Arial" w:cs="Arial" w:hAnsi="Arial"/>
          <w:sz w:val="24"/>
          <w:szCs w:val="24"/>
        </w:rPr>
        <w:t>paningbatandiana31@gmail.com</w:t>
      </w:r>
      <w:r>
        <w:rPr/>
        <w:fldChar w:fldCharType="end"/>
      </w:r>
    </w:p>
    <w:p>
      <w:pPr>
        <w:pStyle w:val="style0"/>
        <w:pBdr>
          <w:bottom w:val="single" w:sz="12" w:space="1" w:color="auto"/>
        </w:pBdr>
        <w:spacing w:after="0" w:lineRule="auto" w:line="276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76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  <w:u w:val="single"/>
        </w:rPr>
      </w:pPr>
      <w:r>
        <w:rPr>
          <w:rFonts w:ascii="Arial" w:cs="Arial" w:hAnsi="Arial"/>
          <w:b/>
          <w:bCs/>
          <w:sz w:val="24"/>
          <w:szCs w:val="24"/>
          <w:u w:val="single"/>
          <w:lang w:val="en-US"/>
        </w:rPr>
        <w:t>PROFESSIONAL SUMMARY</w:t>
      </w:r>
    </w:p>
    <w:p>
      <w:pPr>
        <w:pStyle w:val="style0"/>
        <w:spacing w:after="0" w:lineRule="auto" w:line="276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Senior </w:t>
      </w:r>
      <w:r>
        <w:rPr>
          <w:rFonts w:ascii="Arial" w:cs="Arial" w:hAnsi="Arial"/>
          <w:sz w:val="24"/>
          <w:szCs w:val="24"/>
        </w:rPr>
        <w:t xml:space="preserve">Registered Nurse with </w:t>
      </w:r>
      <w:r>
        <w:rPr>
          <w:rFonts w:ascii="Arial" w:cs="Arial" w:hAnsi="Arial"/>
          <w:sz w:val="24"/>
          <w:szCs w:val="24"/>
        </w:rPr>
        <w:t xml:space="preserve">four (4) years community health care experience and </w:t>
      </w:r>
      <w:r>
        <w:rPr>
          <w:rFonts w:ascii="Arial" w:cs="Arial" w:hAnsi="Arial"/>
          <w:sz w:val="24"/>
          <w:szCs w:val="24"/>
        </w:rPr>
        <w:t>eight</w:t>
      </w:r>
      <w:r>
        <w:rPr>
          <w:rFonts w:ascii="Arial" w:cs="Arial" w:hAnsi="Arial"/>
          <w:sz w:val="24"/>
          <w:szCs w:val="24"/>
        </w:rPr>
        <w:t xml:space="preserve"> (</w:t>
      </w:r>
      <w:r>
        <w:rPr>
          <w:rFonts w:ascii="Arial" w:cs="Arial" w:hAnsi="Arial"/>
          <w:sz w:val="24"/>
          <w:szCs w:val="24"/>
        </w:rPr>
        <w:t>8</w:t>
      </w:r>
      <w:r>
        <w:rPr>
          <w:rFonts w:ascii="Arial" w:cs="Arial" w:hAnsi="Arial"/>
          <w:sz w:val="24"/>
          <w:szCs w:val="24"/>
        </w:rPr>
        <w:t xml:space="preserve">) years of clinical and managerial experience in Medical, </w:t>
      </w:r>
      <w:r>
        <w:rPr>
          <w:rFonts w:ascii="Arial" w:cs="Arial" w:hAnsi="Arial"/>
          <w:sz w:val="24"/>
          <w:szCs w:val="24"/>
        </w:rPr>
        <w:t>O</w:t>
      </w:r>
      <w:r>
        <w:rPr>
          <w:rFonts w:ascii="Arial" w:cs="Arial" w:hAnsi="Arial"/>
          <w:sz w:val="24"/>
          <w:szCs w:val="24"/>
        </w:rPr>
        <w:t>bstetrical/Gynecological</w:t>
      </w:r>
      <w:r>
        <w:rPr>
          <w:rFonts w:ascii="Arial" w:cs="Arial" w:hAnsi="Arial"/>
          <w:sz w:val="24"/>
          <w:szCs w:val="24"/>
        </w:rPr>
        <w:t xml:space="preserve">, </w:t>
      </w:r>
      <w:r>
        <w:rPr>
          <w:rFonts w:ascii="Arial" w:cs="Arial" w:hAnsi="Arial"/>
          <w:sz w:val="24"/>
          <w:szCs w:val="24"/>
        </w:rPr>
        <w:t>Cardiology</w:t>
      </w:r>
      <w:r>
        <w:rPr>
          <w:rFonts w:ascii="Arial" w:cs="Arial" w:hAnsi="Arial"/>
          <w:sz w:val="24"/>
          <w:szCs w:val="24"/>
        </w:rPr>
        <w:t>, Ne</w:t>
      </w:r>
      <w:r>
        <w:rPr>
          <w:rFonts w:ascii="Arial" w:cs="Arial" w:hAnsi="Arial"/>
          <w:sz w:val="24"/>
          <w:szCs w:val="24"/>
        </w:rPr>
        <w:t>phrology</w:t>
      </w:r>
      <w:r>
        <w:rPr>
          <w:rFonts w:ascii="Arial" w:cs="Arial" w:hAnsi="Arial"/>
          <w:sz w:val="24"/>
          <w:szCs w:val="24"/>
        </w:rPr>
        <w:t>,</w:t>
      </w:r>
      <w:r>
        <w:rPr>
          <w:rFonts w:ascii="Arial" w:cs="Arial" w:hAnsi="Arial"/>
          <w:sz w:val="24"/>
          <w:szCs w:val="24"/>
        </w:rPr>
        <w:t xml:space="preserve"> Pediatric,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Surgical</w:t>
      </w:r>
      <w:r>
        <w:rPr>
          <w:rFonts w:ascii="Arial" w:cs="Arial" w:hAnsi="Arial"/>
          <w:sz w:val="24"/>
          <w:szCs w:val="24"/>
        </w:rPr>
        <w:t xml:space="preserve">, and Emergency </w:t>
      </w:r>
      <w:r>
        <w:rPr>
          <w:rFonts w:ascii="Arial" w:cs="Arial" w:hAnsi="Arial"/>
          <w:sz w:val="24"/>
          <w:szCs w:val="24"/>
        </w:rPr>
        <w:t>rooms</w:t>
      </w:r>
      <w:r>
        <w:rPr>
          <w:rFonts w:ascii="Arial" w:cs="Arial" w:hAnsi="Arial"/>
          <w:sz w:val="24"/>
          <w:szCs w:val="24"/>
        </w:rPr>
        <w:t xml:space="preserve"> in various military treatment facilities</w:t>
      </w:r>
      <w:r>
        <w:rPr>
          <w:rFonts w:ascii="Arial" w:cs="Arial" w:hAnsi="Arial"/>
          <w:sz w:val="24"/>
          <w:szCs w:val="24"/>
        </w:rPr>
        <w:t>. Compassionate, dependable, adaptable</w:t>
      </w:r>
      <w:r>
        <w:rPr>
          <w:rFonts w:ascii="Arial" w:cs="Arial" w:hAnsi="Arial"/>
          <w:sz w:val="24"/>
          <w:szCs w:val="24"/>
        </w:rPr>
        <w:t>, team player, with good verbal and written communication abilities</w:t>
      </w:r>
      <w:r>
        <w:rPr>
          <w:rFonts w:ascii="Arial" w:cs="Arial" w:hAnsi="Arial"/>
          <w:sz w:val="24"/>
          <w:szCs w:val="24"/>
        </w:rPr>
        <w:t>, and able to provide leadership</w:t>
      </w:r>
      <w:r>
        <w:rPr>
          <w:rFonts w:ascii="Arial" w:cs="Arial" w:hAnsi="Arial"/>
          <w:sz w:val="24"/>
          <w:szCs w:val="24"/>
        </w:rPr>
        <w:t>.</w:t>
      </w: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  <w:u w:val="single"/>
        </w:rPr>
      </w:pP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  <w:u w:val="single"/>
        </w:rPr>
      </w:pPr>
      <w:r>
        <w:rPr>
          <w:rFonts w:ascii="Arial" w:cs="Arial" w:hAnsi="Arial"/>
          <w:b/>
          <w:bCs/>
          <w:sz w:val="24"/>
          <w:szCs w:val="24"/>
          <w:u w:val="single"/>
          <w:lang w:val="en-US"/>
        </w:rPr>
        <w:t>WORK</w:t>
      </w:r>
      <w:r>
        <w:rPr>
          <w:rFonts w:ascii="Arial" w:cs="Arial" w:hAnsi="Arial"/>
          <w:b/>
          <w:bCs/>
          <w:sz w:val="24"/>
          <w:szCs w:val="24"/>
          <w:u w:val="single"/>
        </w:rPr>
        <w:t xml:space="preserve"> EXPERIENCE</w:t>
      </w:r>
      <w:r>
        <w:rPr>
          <w:rFonts w:ascii="Arial" w:cs="Arial" w:hAnsi="Arial"/>
          <w:b/>
          <w:bCs/>
          <w:sz w:val="24"/>
          <w:szCs w:val="24"/>
          <w:u w:val="single"/>
        </w:rPr>
        <w:t>:</w:t>
      </w:r>
    </w:p>
    <w:p>
      <w:pPr>
        <w:pStyle w:val="style0"/>
        <w:spacing w:after="0" w:lineRule="auto" w:line="276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01 July 2017 to present</w:t>
      </w: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Armed Forces of the Philippines </w:t>
      </w: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Camp Aguinaldo, Quezon City</w:t>
      </w: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Military Nurse Officer with the rank of </w:t>
      </w:r>
      <w:r>
        <w:rPr>
          <w:rFonts w:ascii="Arial" w:cs="Arial" w:hAnsi="Arial"/>
          <w:b/>
          <w:bCs/>
          <w:sz w:val="24"/>
          <w:szCs w:val="24"/>
        </w:rPr>
        <w:t>First</w:t>
      </w:r>
      <w:r>
        <w:rPr>
          <w:rFonts w:ascii="Arial" w:cs="Arial" w:hAnsi="Arial"/>
          <w:b/>
          <w:bCs/>
          <w:sz w:val="24"/>
          <w:szCs w:val="24"/>
        </w:rPr>
        <w:t xml:space="preserve"> Lieutenant</w:t>
      </w:r>
      <w:r>
        <w:rPr>
          <w:rFonts w:ascii="Arial" w:cs="Arial" w:hAnsi="Arial"/>
          <w:b/>
          <w:bCs/>
          <w:sz w:val="24"/>
          <w:szCs w:val="24"/>
        </w:rPr>
        <w:t xml:space="preserve"> (</w:t>
      </w:r>
      <w:r>
        <w:rPr>
          <w:rFonts w:ascii="Arial" w:cs="Arial" w:hAnsi="Arial"/>
          <w:b/>
          <w:bCs/>
          <w:sz w:val="24"/>
          <w:szCs w:val="24"/>
        </w:rPr>
        <w:t>1</w:t>
      </w:r>
      <w:r>
        <w:rPr>
          <w:rFonts w:ascii="Arial" w:cs="Arial" w:hAnsi="Arial"/>
          <w:b/>
          <w:bCs/>
          <w:sz w:val="24"/>
          <w:szCs w:val="24"/>
        </w:rPr>
        <w:t>LT)</w:t>
      </w:r>
    </w:p>
    <w:p>
      <w:pPr>
        <w:pStyle w:val="style179"/>
        <w:numPr>
          <w:ilvl w:val="0"/>
          <w:numId w:val="1"/>
        </w:numPr>
        <w:spacing w:after="0"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Dual role as a military officer and as a registered nurse</w:t>
      </w:r>
    </w:p>
    <w:p>
      <w:pPr>
        <w:pStyle w:val="style179"/>
        <w:numPr>
          <w:ilvl w:val="0"/>
          <w:numId w:val="1"/>
        </w:numPr>
        <w:spacing w:after="0"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Leadership and management of small units like squads and platoons</w:t>
      </w:r>
    </w:p>
    <w:p>
      <w:pPr>
        <w:pStyle w:val="style179"/>
        <w:numPr>
          <w:ilvl w:val="0"/>
          <w:numId w:val="1"/>
        </w:numPr>
        <w:spacing w:after="0"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Observed chain of command and interprofessional coordination</w:t>
      </w:r>
    </w:p>
    <w:p>
      <w:pPr>
        <w:pStyle w:val="style179"/>
        <w:numPr>
          <w:ilvl w:val="0"/>
          <w:numId w:val="1"/>
        </w:numPr>
        <w:spacing w:after="0"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Established partnerships with local stakeholders through Civil-Military </w:t>
      </w:r>
      <w:r>
        <w:rPr>
          <w:rFonts w:ascii="Arial" w:cs="Arial" w:hAnsi="Arial"/>
          <w:sz w:val="24"/>
          <w:szCs w:val="24"/>
        </w:rPr>
        <w:t>O</w:t>
      </w:r>
      <w:r>
        <w:rPr>
          <w:rFonts w:ascii="Arial" w:cs="Arial" w:hAnsi="Arial"/>
          <w:sz w:val="24"/>
          <w:szCs w:val="24"/>
        </w:rPr>
        <w:t>perations</w:t>
      </w:r>
    </w:p>
    <w:p>
      <w:pPr>
        <w:pStyle w:val="style179"/>
        <w:numPr>
          <w:ilvl w:val="0"/>
          <w:numId w:val="1"/>
        </w:numPr>
        <w:spacing w:after="0"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Quality Improvement to ensure operational readiness of military personnel</w:t>
      </w:r>
    </w:p>
    <w:p>
      <w:pPr>
        <w:pStyle w:val="style0"/>
        <w:spacing w:after="0" w:lineRule="auto" w:line="276"/>
        <w:rPr>
          <w:rFonts w:ascii="Arial" w:cs="Arial" w:eastAsia="Calibri" w:hAnsi="Arial"/>
          <w:b/>
          <w:bCs/>
          <w:sz w:val="24"/>
          <w:szCs w:val="24"/>
        </w:rPr>
      </w:pPr>
    </w:p>
    <w:p>
      <w:pPr>
        <w:pStyle w:val="style179"/>
        <w:numPr>
          <w:ilvl w:val="0"/>
          <w:numId w:val="17"/>
        </w:numPr>
        <w:spacing w:after="0"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December 2022 to present</w:t>
      </w:r>
    </w:p>
    <w:p>
      <w:pPr>
        <w:pStyle w:val="style0"/>
        <w:spacing w:after="0" w:lineRule="auto" w:line="276"/>
        <w:ind w:left="36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Head Nurse, </w:t>
      </w:r>
      <w:r>
        <w:rPr>
          <w:rFonts w:ascii="Arial" w:cs="Arial" w:hAnsi="Arial"/>
          <w:b/>
          <w:bCs/>
          <w:sz w:val="24"/>
          <w:szCs w:val="24"/>
        </w:rPr>
        <w:t>Military/Dependent’s Medical/Surgical Ward</w:t>
      </w:r>
    </w:p>
    <w:p>
      <w:pPr>
        <w:pStyle w:val="style179"/>
        <w:spacing w:after="0" w:lineRule="auto" w:line="276"/>
        <w:ind w:left="36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Army Station Hospital, 2</w:t>
      </w:r>
      <w:r>
        <w:rPr>
          <w:rFonts w:ascii="Arial" w:cs="Arial" w:hAnsi="Arial"/>
          <w:b/>
          <w:bCs/>
          <w:sz w:val="24"/>
          <w:szCs w:val="24"/>
          <w:vertAlign w:val="superscript"/>
        </w:rPr>
        <w:t>nd</w:t>
      </w:r>
      <w:r>
        <w:rPr>
          <w:rFonts w:ascii="Arial" w:cs="Arial" w:hAnsi="Arial"/>
          <w:b/>
          <w:bCs/>
          <w:sz w:val="24"/>
          <w:szCs w:val="24"/>
        </w:rPr>
        <w:t xml:space="preserve"> Infantry Division, Sampaloc, </w:t>
      </w:r>
      <w:r>
        <w:rPr>
          <w:rFonts w:ascii="Arial" w:cs="Arial" w:hAnsi="Arial"/>
          <w:b/>
          <w:bCs/>
          <w:sz w:val="24"/>
          <w:szCs w:val="24"/>
        </w:rPr>
        <w:t>Tanay</w:t>
      </w:r>
      <w:r>
        <w:rPr>
          <w:rFonts w:ascii="Arial" w:cs="Arial" w:hAnsi="Arial"/>
          <w:b/>
          <w:bCs/>
          <w:sz w:val="24"/>
          <w:szCs w:val="24"/>
        </w:rPr>
        <w:t>, Rizal, Philippines</w:t>
      </w:r>
    </w:p>
    <w:p>
      <w:pPr>
        <w:pStyle w:val="style179"/>
        <w:numPr>
          <w:ilvl w:val="0"/>
          <w:numId w:val="11"/>
        </w:numPr>
        <w:spacing w:after="0"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Responsible for managing nursing personnel and daily </w:t>
      </w:r>
      <w:r>
        <w:rPr>
          <w:rFonts w:ascii="Arial" w:cs="Arial" w:hAnsi="Arial"/>
          <w:sz w:val="24"/>
          <w:szCs w:val="24"/>
        </w:rPr>
        <w:t>ward</w:t>
      </w:r>
      <w:r>
        <w:rPr>
          <w:rFonts w:ascii="Arial" w:cs="Arial" w:hAnsi="Arial"/>
          <w:sz w:val="24"/>
          <w:szCs w:val="24"/>
        </w:rPr>
        <w:t xml:space="preserve"> operations</w:t>
      </w:r>
    </w:p>
    <w:p>
      <w:pPr>
        <w:pStyle w:val="style179"/>
        <w:numPr>
          <w:ilvl w:val="0"/>
          <w:numId w:val="11"/>
        </w:numPr>
        <w:spacing w:after="0"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Provide</w:t>
      </w:r>
      <w:r>
        <w:rPr>
          <w:rFonts w:ascii="Arial" w:cs="Arial" w:hAnsi="Arial"/>
          <w:sz w:val="24"/>
          <w:szCs w:val="24"/>
        </w:rPr>
        <w:t>d</w:t>
      </w:r>
      <w:r>
        <w:rPr>
          <w:rFonts w:ascii="Arial" w:cs="Arial" w:hAnsi="Arial"/>
          <w:sz w:val="24"/>
          <w:szCs w:val="24"/>
        </w:rPr>
        <w:t xml:space="preserve"> urgent care to patients utilizing the nursing process</w:t>
      </w:r>
    </w:p>
    <w:p>
      <w:pPr>
        <w:pStyle w:val="style179"/>
        <w:numPr>
          <w:ilvl w:val="0"/>
          <w:numId w:val="11"/>
        </w:numPr>
        <w:spacing w:after="0"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Administer</w:t>
      </w:r>
      <w:r>
        <w:rPr>
          <w:rFonts w:ascii="Arial" w:cs="Arial" w:hAnsi="Arial"/>
          <w:sz w:val="24"/>
          <w:szCs w:val="24"/>
        </w:rPr>
        <w:t xml:space="preserve">ed </w:t>
      </w:r>
      <w:r>
        <w:rPr>
          <w:rFonts w:ascii="Arial" w:cs="Arial" w:hAnsi="Arial"/>
          <w:sz w:val="24"/>
          <w:szCs w:val="24"/>
        </w:rPr>
        <w:t>medications to address specific medical conditions</w:t>
      </w:r>
    </w:p>
    <w:p>
      <w:pPr>
        <w:pStyle w:val="style179"/>
        <w:numPr>
          <w:ilvl w:val="0"/>
          <w:numId w:val="11"/>
        </w:numPr>
        <w:spacing w:after="0"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Perform</w:t>
      </w:r>
      <w:r>
        <w:rPr>
          <w:rFonts w:ascii="Arial" w:cs="Arial" w:hAnsi="Arial"/>
          <w:sz w:val="24"/>
          <w:szCs w:val="24"/>
        </w:rPr>
        <w:t>ed</w:t>
      </w:r>
      <w:r>
        <w:rPr>
          <w:rFonts w:ascii="Arial" w:cs="Arial" w:hAnsi="Arial"/>
          <w:sz w:val="24"/>
          <w:szCs w:val="24"/>
        </w:rPr>
        <w:t xml:space="preserve"> nursing procedures such as insertion and maintenance of intravenous line, insertion of</w:t>
      </w:r>
      <w:r>
        <w:rPr>
          <w:rFonts w:ascii="Arial" w:cs="Arial" w:hAnsi="Arial"/>
          <w:sz w:val="24"/>
          <w:szCs w:val="24"/>
        </w:rPr>
        <w:t xml:space="preserve"> n</w:t>
      </w:r>
      <w:r>
        <w:rPr>
          <w:rFonts w:ascii="Arial" w:cs="Arial" w:hAnsi="Arial"/>
          <w:sz w:val="24"/>
          <w:szCs w:val="24"/>
        </w:rPr>
        <w:t>asogastric tubes and indwelling catheters, wound assessment and dressing</w:t>
      </w:r>
    </w:p>
    <w:p>
      <w:pPr>
        <w:pStyle w:val="style179"/>
        <w:numPr>
          <w:ilvl w:val="0"/>
          <w:numId w:val="11"/>
        </w:numPr>
        <w:spacing w:after="0" w:lineRule="auto" w:line="276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Act</w:t>
      </w:r>
      <w:r>
        <w:rPr>
          <w:rFonts w:ascii="Arial" w:cs="Arial" w:hAnsi="Arial"/>
          <w:sz w:val="24"/>
          <w:szCs w:val="24"/>
        </w:rPr>
        <w:t>ed</w:t>
      </w:r>
      <w:r>
        <w:rPr>
          <w:rFonts w:ascii="Arial" w:cs="Arial" w:hAnsi="Arial"/>
          <w:sz w:val="24"/>
          <w:szCs w:val="24"/>
        </w:rPr>
        <w:t xml:space="preserve"> as</w:t>
      </w:r>
      <w:r>
        <w:rPr>
          <w:rFonts w:ascii="Arial" w:cs="Arial" w:hAnsi="Arial"/>
          <w:sz w:val="24"/>
          <w:szCs w:val="24"/>
        </w:rPr>
        <w:t xml:space="preserve"> a member of Medical Team for wounded soldiers in war-conflicted areas</w:t>
      </w: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0"/>
        <w:spacing w:after="0" w:lineRule="auto" w:line="276"/>
        <w:rPr>
          <w:rFonts w:ascii="Arial" w:cs="Arial" w:hAnsi="Arial"/>
          <w:b/>
          <w:bCs/>
          <w:color w:val="ff0000"/>
          <w:sz w:val="24"/>
          <w:szCs w:val="24"/>
        </w:rPr>
      </w:pPr>
    </w:p>
    <w:p>
      <w:pPr>
        <w:pStyle w:val="style0"/>
        <w:spacing w:after="0" w:lineRule="auto" w:line="276"/>
        <w:rPr>
          <w:rFonts w:ascii="Arial" w:cs="Arial" w:hAnsi="Arial"/>
          <w:b/>
          <w:bCs/>
          <w:color w:val="ff0000"/>
          <w:sz w:val="24"/>
          <w:szCs w:val="24"/>
        </w:rPr>
      </w:pPr>
    </w:p>
    <w:p>
      <w:pPr>
        <w:pStyle w:val="style0"/>
        <w:spacing w:after="0" w:lineRule="auto" w:line="276"/>
        <w:ind w:left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16 September 2020 to 30 November 2022</w:t>
      </w:r>
    </w:p>
    <w:p>
      <w:pPr>
        <w:pStyle w:val="style0"/>
        <w:spacing w:after="0" w:lineRule="auto" w:line="276"/>
        <w:ind w:left="36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General Duty Nurse, Emergency Room</w:t>
      </w:r>
      <w:r>
        <w:rPr>
          <w:rFonts w:ascii="Arial" w:cs="Arial" w:hAnsi="Arial"/>
          <w:b/>
          <w:bCs/>
          <w:sz w:val="24"/>
          <w:szCs w:val="24"/>
        </w:rPr>
        <w:t xml:space="preserve"> and Military/Dependent’s Medical/Surgical Ward</w:t>
      </w:r>
    </w:p>
    <w:p>
      <w:pPr>
        <w:pStyle w:val="style0"/>
        <w:spacing w:after="0" w:lineRule="auto" w:line="276"/>
        <w:ind w:left="36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Army </w:t>
      </w:r>
      <w:r>
        <w:rPr>
          <w:rFonts w:ascii="Arial" w:cs="Arial" w:hAnsi="Arial"/>
          <w:b/>
          <w:bCs/>
          <w:sz w:val="24"/>
          <w:szCs w:val="24"/>
        </w:rPr>
        <w:t>Station Hospital, 2</w:t>
      </w:r>
      <w:r>
        <w:rPr>
          <w:rFonts w:ascii="Arial" w:cs="Arial" w:hAnsi="Arial"/>
          <w:b/>
          <w:bCs/>
          <w:sz w:val="24"/>
          <w:szCs w:val="24"/>
          <w:vertAlign w:val="superscript"/>
        </w:rPr>
        <w:t>nd</w:t>
      </w:r>
      <w:r>
        <w:rPr>
          <w:rFonts w:ascii="Arial" w:cs="Arial" w:hAnsi="Arial"/>
          <w:b/>
          <w:bCs/>
          <w:sz w:val="24"/>
          <w:szCs w:val="24"/>
        </w:rPr>
        <w:t xml:space="preserve"> Infantry Division, Sampaloc, </w:t>
      </w:r>
      <w:r>
        <w:rPr>
          <w:rFonts w:ascii="Arial" w:cs="Arial" w:hAnsi="Arial"/>
          <w:b/>
          <w:bCs/>
          <w:sz w:val="24"/>
          <w:szCs w:val="24"/>
        </w:rPr>
        <w:t>Tanay</w:t>
      </w:r>
      <w:r>
        <w:rPr>
          <w:rFonts w:ascii="Arial" w:cs="Arial" w:hAnsi="Arial"/>
          <w:b/>
          <w:bCs/>
          <w:sz w:val="24"/>
          <w:szCs w:val="24"/>
        </w:rPr>
        <w:t>, Rizal, Philippines</w:t>
      </w:r>
    </w:p>
    <w:p>
      <w:pPr>
        <w:pStyle w:val="style179"/>
        <w:numPr>
          <w:ilvl w:val="0"/>
          <w:numId w:val="12"/>
        </w:numPr>
        <w:spacing w:lineRule="auto" w:line="276"/>
        <w:rPr>
          <w:rFonts w:ascii="Arial" w:cs="Arial" w:eastAsia="Calibri" w:hAnsi="Arial"/>
          <w:sz w:val="24"/>
          <w:szCs w:val="24"/>
        </w:rPr>
      </w:pPr>
      <w:r>
        <w:rPr>
          <w:rFonts w:ascii="Arial" w:cs="Arial" w:eastAsia="Calibri" w:hAnsi="Arial"/>
          <w:sz w:val="24"/>
          <w:szCs w:val="24"/>
        </w:rPr>
        <w:t>Responsible for carrying out daily ER</w:t>
      </w:r>
      <w:r>
        <w:rPr>
          <w:rFonts w:ascii="Arial" w:cs="Arial" w:eastAsia="Calibri" w:hAnsi="Arial"/>
          <w:sz w:val="24"/>
          <w:szCs w:val="24"/>
        </w:rPr>
        <w:t xml:space="preserve"> and ward</w:t>
      </w:r>
      <w:r>
        <w:rPr>
          <w:rFonts w:ascii="Arial" w:cs="Arial" w:eastAsia="Calibri" w:hAnsi="Arial"/>
          <w:sz w:val="24"/>
          <w:szCs w:val="24"/>
        </w:rPr>
        <w:t xml:space="preserve"> operations</w:t>
      </w:r>
    </w:p>
    <w:p>
      <w:pPr>
        <w:pStyle w:val="style179"/>
        <w:numPr>
          <w:ilvl w:val="0"/>
          <w:numId w:val="12"/>
        </w:numPr>
        <w:spacing w:lineRule="auto" w:line="276"/>
        <w:rPr>
          <w:rFonts w:ascii="Arial" w:cs="Arial" w:eastAsia="Calibri" w:hAnsi="Arial"/>
          <w:sz w:val="24"/>
          <w:szCs w:val="24"/>
        </w:rPr>
      </w:pPr>
      <w:r>
        <w:rPr>
          <w:rFonts w:ascii="Arial" w:cs="Arial" w:eastAsia="Calibri" w:hAnsi="Arial"/>
          <w:sz w:val="24"/>
          <w:szCs w:val="24"/>
        </w:rPr>
        <w:t>Provide</w:t>
      </w:r>
      <w:r>
        <w:rPr>
          <w:rFonts w:ascii="Arial" w:cs="Arial" w:eastAsia="Calibri" w:hAnsi="Arial"/>
          <w:sz w:val="24"/>
          <w:szCs w:val="24"/>
        </w:rPr>
        <w:t>d</w:t>
      </w:r>
      <w:r>
        <w:rPr>
          <w:rFonts w:ascii="Arial" w:cs="Arial" w:eastAsia="Calibri" w:hAnsi="Arial"/>
          <w:sz w:val="24"/>
          <w:szCs w:val="24"/>
        </w:rPr>
        <w:t xml:space="preserve"> urgent nursing care to patients utilizing the nursing process</w:t>
      </w:r>
    </w:p>
    <w:p>
      <w:pPr>
        <w:pStyle w:val="style179"/>
        <w:numPr>
          <w:ilvl w:val="0"/>
          <w:numId w:val="12"/>
        </w:numPr>
        <w:spacing w:lineRule="auto" w:line="276"/>
        <w:rPr>
          <w:rFonts w:ascii="Arial" w:cs="Arial" w:eastAsia="Calibri" w:hAnsi="Arial"/>
          <w:sz w:val="24"/>
          <w:szCs w:val="24"/>
        </w:rPr>
      </w:pPr>
      <w:r>
        <w:rPr>
          <w:rFonts w:ascii="Arial" w:cs="Arial" w:eastAsia="Calibri" w:hAnsi="Arial"/>
          <w:sz w:val="24"/>
          <w:szCs w:val="24"/>
        </w:rPr>
        <w:t>Acted as a Medical Team member responding to urban e</w:t>
      </w:r>
      <w:r>
        <w:rPr>
          <w:rFonts w:ascii="Arial" w:cs="Arial" w:eastAsia="Calibri" w:hAnsi="Arial"/>
          <w:sz w:val="24"/>
          <w:szCs w:val="24"/>
        </w:rPr>
        <w:t>mergencies</w:t>
      </w:r>
    </w:p>
    <w:p>
      <w:pPr>
        <w:pStyle w:val="style179"/>
        <w:numPr>
          <w:ilvl w:val="0"/>
          <w:numId w:val="12"/>
        </w:numPr>
        <w:spacing w:lineRule="auto" w:line="276"/>
        <w:rPr>
          <w:rFonts w:ascii="Arial" w:cs="Arial" w:eastAsia="Calibri" w:hAnsi="Arial"/>
          <w:sz w:val="24"/>
          <w:szCs w:val="24"/>
        </w:rPr>
      </w:pPr>
      <w:r>
        <w:rPr>
          <w:rFonts w:ascii="Arial" w:cs="Arial" w:eastAsia="Calibri" w:hAnsi="Arial"/>
          <w:sz w:val="24"/>
          <w:szCs w:val="24"/>
        </w:rPr>
        <w:t>Administered medications and treatments such as intravenous therapy, nasogastric tube and indwelling catheter insertion, wound assessment and dressing</w:t>
      </w:r>
    </w:p>
    <w:p>
      <w:pPr>
        <w:pStyle w:val="style179"/>
        <w:numPr>
          <w:ilvl w:val="0"/>
          <w:numId w:val="12"/>
        </w:numPr>
        <w:spacing w:lineRule="auto" w:line="276"/>
        <w:rPr>
          <w:rFonts w:ascii="Arial" w:cs="Arial" w:eastAsia="Calibri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Assessment and h</w:t>
      </w:r>
      <w:r>
        <w:rPr>
          <w:rFonts w:ascii="Arial" w:cs="Arial" w:hAnsi="Arial"/>
          <w:sz w:val="24"/>
          <w:szCs w:val="24"/>
        </w:rPr>
        <w:t>olistic care of all personnel within the area of responsibility utilizing the nursing process</w:t>
      </w:r>
    </w:p>
    <w:p>
      <w:pPr>
        <w:pStyle w:val="style179"/>
        <w:numPr>
          <w:ilvl w:val="0"/>
          <w:numId w:val="12"/>
        </w:numPr>
        <w:spacing w:lineRule="auto" w:line="276"/>
        <w:rPr>
          <w:rFonts w:ascii="Arial" w:cs="Arial" w:eastAsia="Calibri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First aid and basic life support</w:t>
      </w:r>
    </w:p>
    <w:p>
      <w:pPr>
        <w:pStyle w:val="style179"/>
        <w:numPr>
          <w:ilvl w:val="0"/>
          <w:numId w:val="12"/>
        </w:numPr>
        <w:spacing w:lineRule="auto" w:line="276"/>
        <w:rPr>
          <w:rFonts w:ascii="Arial" w:cs="Arial" w:eastAsia="Calibri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Health education to the community and to the healthcare consumers</w:t>
      </w:r>
    </w:p>
    <w:p>
      <w:pPr>
        <w:pStyle w:val="style179"/>
        <w:numPr>
          <w:ilvl w:val="0"/>
          <w:numId w:val="12"/>
        </w:numPr>
        <w:spacing w:lineRule="auto" w:line="276"/>
        <w:rPr>
          <w:rFonts w:ascii="Arial" w:cs="Arial" w:eastAsia="Calibri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Administration of intravenous medications</w:t>
      </w:r>
    </w:p>
    <w:p>
      <w:pPr>
        <w:pStyle w:val="style0"/>
        <w:spacing w:after="0" w:lineRule="auto" w:line="276"/>
        <w:ind w:firstLine="360"/>
        <w:rPr>
          <w:rFonts w:ascii="Arial" w:cs="Arial" w:eastAsia="Calibri" w:hAnsi="Arial"/>
          <w:sz w:val="24"/>
          <w:szCs w:val="24"/>
        </w:rPr>
      </w:pPr>
      <w:r>
        <w:rPr>
          <w:rFonts w:ascii="Arial" w:cs="Arial" w:eastAsia="Calibri" w:hAnsi="Arial"/>
          <w:sz w:val="24"/>
          <w:szCs w:val="24"/>
        </w:rPr>
        <w:t>01 Oct 2017 – 15 September 2020</w:t>
      </w:r>
    </w:p>
    <w:p>
      <w:pPr>
        <w:pStyle w:val="style0"/>
        <w:spacing w:after="0" w:lineRule="auto" w:line="276"/>
        <w:ind w:left="360"/>
        <w:rPr>
          <w:rFonts w:ascii="Arial" w:cs="Arial" w:eastAsia="Calibri" w:hAnsi="Arial"/>
          <w:b/>
          <w:bCs/>
          <w:sz w:val="24"/>
          <w:szCs w:val="24"/>
        </w:rPr>
      </w:pPr>
      <w:r>
        <w:rPr>
          <w:rFonts w:ascii="Arial" w:cs="Arial" w:eastAsia="Calibri" w:hAnsi="Arial"/>
          <w:sz w:val="24"/>
          <w:szCs w:val="24"/>
        </w:rPr>
        <w:t xml:space="preserve"> </w:t>
      </w:r>
      <w:r>
        <w:rPr>
          <w:rFonts w:ascii="Arial" w:cs="Arial" w:eastAsia="Calibri" w:hAnsi="Arial"/>
          <w:b/>
          <w:bCs/>
          <w:sz w:val="24"/>
          <w:szCs w:val="24"/>
        </w:rPr>
        <w:t>Full-time Staff Nurse, OB-</w:t>
      </w:r>
      <w:r>
        <w:rPr>
          <w:rFonts w:ascii="Arial" w:cs="Arial" w:eastAsia="Calibri" w:hAnsi="Arial"/>
          <w:b/>
          <w:bCs/>
          <w:sz w:val="24"/>
          <w:szCs w:val="24"/>
        </w:rPr>
        <w:t>Gyne</w:t>
      </w:r>
      <w:r>
        <w:rPr>
          <w:rFonts w:ascii="Arial" w:cs="Arial" w:eastAsia="Calibri" w:hAnsi="Arial"/>
          <w:b/>
          <w:bCs/>
          <w:sz w:val="24"/>
          <w:szCs w:val="24"/>
        </w:rPr>
        <w:t xml:space="preserve"> Ward (General Duty Nurse); Staff Nurse Cardiology, Nephrology, Dermatology Ward (General Duty Nurse); Staff Nurse Pediatric Ward (General Duty Nurse</w:t>
      </w:r>
      <w:r>
        <w:rPr>
          <w:rFonts w:ascii="Arial" w:cs="Arial" w:eastAsia="Calibri" w:hAnsi="Arial"/>
          <w:b/>
          <w:bCs/>
          <w:sz w:val="24"/>
          <w:szCs w:val="24"/>
        </w:rPr>
        <w:t>);  Staff</w:t>
      </w:r>
      <w:r>
        <w:rPr>
          <w:rFonts w:ascii="Arial" w:cs="Arial" w:eastAsia="Calibri" w:hAnsi="Arial"/>
          <w:b/>
          <w:bCs/>
          <w:sz w:val="24"/>
          <w:szCs w:val="24"/>
        </w:rPr>
        <w:t xml:space="preserve"> Nurse General Surgery and Gastroenterology Ward (General Duty Nurse); Deployed at World Trade Center Covid-19 Quarantine Facility</w:t>
      </w:r>
    </w:p>
    <w:p>
      <w:pPr>
        <w:pStyle w:val="style0"/>
        <w:spacing w:after="0" w:lineRule="auto" w:line="276"/>
        <w:ind w:left="360"/>
        <w:rPr>
          <w:rFonts w:ascii="Arial" w:cs="Arial" w:eastAsia="Calibri" w:hAnsi="Arial"/>
          <w:b/>
          <w:bCs/>
          <w:sz w:val="24"/>
          <w:szCs w:val="24"/>
        </w:rPr>
      </w:pPr>
      <w:r>
        <w:rPr>
          <w:rFonts w:ascii="Arial" w:cs="Arial" w:eastAsia="Calibri" w:hAnsi="Arial"/>
          <w:b/>
          <w:bCs/>
          <w:sz w:val="24"/>
          <w:szCs w:val="24"/>
        </w:rPr>
        <w:t>Victoriano</w:t>
      </w:r>
      <w:r>
        <w:rPr>
          <w:rFonts w:ascii="Arial" w:cs="Arial" w:eastAsia="Calibri" w:hAnsi="Arial"/>
          <w:b/>
          <w:bCs/>
          <w:sz w:val="24"/>
          <w:szCs w:val="24"/>
        </w:rPr>
        <w:t xml:space="preserve"> Luna Medical Center, Armed Forces of the Philippines Health Service Command, Quezon City</w:t>
      </w:r>
    </w:p>
    <w:p>
      <w:pPr>
        <w:pStyle w:val="style0"/>
        <w:spacing w:after="0" w:lineRule="auto" w:line="240"/>
        <w:jc w:val="both"/>
        <w:rPr>
          <w:rFonts w:ascii="Arial" w:cs="Arial" w:hAnsi="Arial"/>
          <w:sz w:val="24"/>
          <w:szCs w:val="24"/>
        </w:rPr>
      </w:pPr>
    </w:p>
    <w:p>
      <w:pPr>
        <w:pStyle w:val="style179"/>
        <w:numPr>
          <w:ilvl w:val="0"/>
          <w:numId w:val="16"/>
        </w:numPr>
        <w:spacing w:after="0"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Provided safe, quality, and holistic nursing care to patients with Obstetrical and Gynecological conditions, assisted in labor and deliveries, and provided newborn care.</w:t>
      </w:r>
    </w:p>
    <w:p>
      <w:pPr>
        <w:pStyle w:val="style179"/>
        <w:numPr>
          <w:ilvl w:val="0"/>
          <w:numId w:val="16"/>
        </w:numPr>
        <w:spacing w:after="0"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Provided safe, quality, and holistic nursing care to patients with cardiovascular diseases, kidney diseases, dermatologic conditions and those patients who are intubated and are mechanically ventilated.</w:t>
      </w:r>
    </w:p>
    <w:p>
      <w:pPr>
        <w:pStyle w:val="style179"/>
        <w:numPr>
          <w:ilvl w:val="0"/>
          <w:numId w:val="16"/>
        </w:numPr>
        <w:spacing w:after="0"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Provided safe, quality, and holistic nursing care to pediatric patients with medical conditions such as dengue fever, post-surgical interventions and cancer treatments.</w:t>
      </w:r>
    </w:p>
    <w:p>
      <w:pPr>
        <w:pStyle w:val="style179"/>
        <w:numPr>
          <w:ilvl w:val="0"/>
          <w:numId w:val="16"/>
        </w:numPr>
        <w:spacing w:after="0"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Provided safe, quality, and holistic nursing care to pre- operative and post operative</w:t>
      </w:r>
      <w:r>
        <w:rPr>
          <w:rFonts w:ascii="Arial" w:cs="Arial" w:hAnsi="Arial"/>
          <w:sz w:val="24"/>
          <w:szCs w:val="24"/>
        </w:rPr>
        <w:t xml:space="preserve"> patients.</w:t>
      </w:r>
    </w:p>
    <w:p>
      <w:pPr>
        <w:pStyle w:val="style179"/>
        <w:numPr>
          <w:ilvl w:val="0"/>
          <w:numId w:val="16"/>
        </w:numPr>
        <w:spacing w:after="0"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Assisted the Head Nurse in managing the daily operations in the ward, and in supervising the nursing attendants and orderlies</w:t>
      </w:r>
    </w:p>
    <w:p>
      <w:pPr>
        <w:pStyle w:val="style0"/>
        <w:spacing w:lineRule="auto" w:line="276"/>
        <w:rPr>
          <w:rFonts w:ascii="Arial" w:cs="Arial" w:eastAsia="Calibri" w:hAnsi="Arial"/>
          <w:sz w:val="24"/>
          <w:szCs w:val="24"/>
        </w:rPr>
      </w:pPr>
    </w:p>
    <w:p>
      <w:pPr>
        <w:pStyle w:val="style0"/>
        <w:spacing w:lineRule="auto" w:line="276"/>
        <w:rPr>
          <w:rFonts w:ascii="Arial" w:cs="Arial" w:eastAsia="Calibri" w:hAnsi="Arial"/>
          <w:sz w:val="24"/>
          <w:szCs w:val="24"/>
        </w:rPr>
      </w:pPr>
    </w:p>
    <w:p>
      <w:pPr>
        <w:pStyle w:val="style0"/>
        <w:spacing w:after="0"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10 January 2013 to 30 June 2017</w:t>
      </w: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Department of Health Region 1</w:t>
      </w: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San Fernando, La Union, Philippines</w:t>
      </w: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RN HEALS IV (Nurse Trainee), Contractual Nurse under </w:t>
      </w:r>
      <w:r>
        <w:rPr>
          <w:rFonts w:ascii="Arial" w:cs="Arial" w:hAnsi="Arial"/>
          <w:b/>
          <w:bCs/>
          <w:sz w:val="24"/>
          <w:szCs w:val="24"/>
        </w:rPr>
        <w:t>Nurse Deployment Project (NDP)</w:t>
      </w: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Developed intervention plans for groups, families and individuals within the community</w:t>
      </w:r>
    </w:p>
    <w:p>
      <w:pPr>
        <w:pStyle w:val="style179"/>
        <w:numPr>
          <w:ilvl w:val="0"/>
          <w:numId w:val="1"/>
        </w:numPr>
        <w:spacing w:after="0"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Educat</w:t>
      </w:r>
      <w:r>
        <w:rPr>
          <w:rFonts w:ascii="Arial" w:cs="Arial" w:hAnsi="Arial"/>
          <w:sz w:val="24"/>
          <w:szCs w:val="24"/>
        </w:rPr>
        <w:t>ed</w:t>
      </w:r>
      <w:r>
        <w:rPr>
          <w:rFonts w:ascii="Arial" w:cs="Arial" w:hAnsi="Arial"/>
          <w:sz w:val="24"/>
          <w:szCs w:val="24"/>
        </w:rPr>
        <w:t xml:space="preserve"> communities about nutrition, hygiene and disease prevention.</w:t>
      </w:r>
    </w:p>
    <w:p>
      <w:pPr>
        <w:pStyle w:val="style179"/>
        <w:numPr>
          <w:ilvl w:val="0"/>
          <w:numId w:val="1"/>
        </w:numPr>
        <w:spacing w:after="0"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Administer</w:t>
      </w:r>
      <w:r>
        <w:rPr>
          <w:rFonts w:ascii="Arial" w:cs="Arial" w:hAnsi="Arial"/>
          <w:sz w:val="24"/>
          <w:szCs w:val="24"/>
        </w:rPr>
        <w:t>ed</w:t>
      </w:r>
      <w:r>
        <w:rPr>
          <w:rFonts w:ascii="Arial" w:cs="Arial" w:hAnsi="Arial"/>
          <w:sz w:val="24"/>
          <w:szCs w:val="24"/>
        </w:rPr>
        <w:t xml:space="preserve"> vaccinations, family planning counselling</w:t>
      </w:r>
      <w:r>
        <w:rPr>
          <w:rFonts w:ascii="Arial" w:cs="Arial" w:hAnsi="Arial"/>
          <w:sz w:val="24"/>
          <w:szCs w:val="24"/>
        </w:rPr>
        <w:t>, prenatal care.</w:t>
      </w:r>
    </w:p>
    <w:p>
      <w:pPr>
        <w:pStyle w:val="style179"/>
        <w:numPr>
          <w:ilvl w:val="0"/>
          <w:numId w:val="1"/>
        </w:numPr>
        <w:spacing w:after="0"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Assisted in labor and deliveries to include newborn care.</w:t>
      </w:r>
    </w:p>
    <w:p>
      <w:pPr>
        <w:pStyle w:val="style179"/>
        <w:numPr>
          <w:ilvl w:val="0"/>
          <w:numId w:val="1"/>
        </w:numPr>
        <w:spacing w:after="0"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Assessment of outpatients to include Blood Pressure and Blood sugar taking.</w:t>
      </w:r>
    </w:p>
    <w:p>
      <w:pPr>
        <w:pStyle w:val="style179"/>
        <w:numPr>
          <w:ilvl w:val="0"/>
          <w:numId w:val="1"/>
        </w:numPr>
        <w:spacing w:after="0"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Provid</w:t>
      </w:r>
      <w:r>
        <w:rPr>
          <w:rFonts w:ascii="Arial" w:cs="Arial" w:hAnsi="Arial"/>
          <w:sz w:val="24"/>
          <w:szCs w:val="24"/>
        </w:rPr>
        <w:t>ed</w:t>
      </w:r>
      <w:r>
        <w:rPr>
          <w:rFonts w:ascii="Arial" w:cs="Arial" w:hAnsi="Arial"/>
          <w:sz w:val="24"/>
          <w:szCs w:val="24"/>
        </w:rPr>
        <w:t xml:space="preserve"> care for groups and individuals in remote locations.</w:t>
      </w:r>
    </w:p>
    <w:p>
      <w:pPr>
        <w:pStyle w:val="style179"/>
        <w:numPr>
          <w:ilvl w:val="0"/>
          <w:numId w:val="1"/>
        </w:numPr>
        <w:spacing w:after="0"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Reported Notifiable Communicable Diseases</w:t>
      </w:r>
    </w:p>
    <w:p>
      <w:pPr>
        <w:pStyle w:val="style0"/>
        <w:spacing w:after="0" w:lineRule="auto" w:line="276"/>
        <w:rPr>
          <w:rFonts w:ascii="Arial" w:cs="Arial" w:hAnsi="Arial"/>
          <w:color w:val="ff0000"/>
          <w:sz w:val="24"/>
          <w:szCs w:val="24"/>
        </w:rPr>
      </w:pPr>
    </w:p>
    <w:p>
      <w:pPr>
        <w:pStyle w:val="style0"/>
        <w:spacing w:after="0"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October 2011 to November 2012</w:t>
      </w: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Zaratan</w:t>
      </w:r>
      <w:r>
        <w:rPr>
          <w:rFonts w:ascii="Arial" w:cs="Arial" w:hAnsi="Arial"/>
          <w:b/>
          <w:bCs/>
          <w:sz w:val="24"/>
          <w:szCs w:val="24"/>
        </w:rPr>
        <w:t>-Jimenez Clinic and Hospital</w:t>
      </w: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Gallego St., </w:t>
      </w:r>
      <w:r>
        <w:rPr>
          <w:rFonts w:ascii="Arial" w:cs="Arial" w:hAnsi="Arial"/>
          <w:b/>
          <w:bCs/>
          <w:sz w:val="24"/>
          <w:szCs w:val="24"/>
        </w:rPr>
        <w:t>Poblacion</w:t>
      </w:r>
      <w:r>
        <w:rPr>
          <w:rFonts w:ascii="Arial" w:cs="Arial" w:hAnsi="Arial"/>
          <w:b/>
          <w:bCs/>
          <w:sz w:val="24"/>
          <w:szCs w:val="24"/>
        </w:rPr>
        <w:t>, Aguilar, Pangasinan, Philippines</w:t>
      </w: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Staff Nurse</w:t>
      </w: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0"/>
        <w:spacing w:after="0"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February 2011 to September 2011</w:t>
      </w: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Mangatarem</w:t>
      </w:r>
      <w:r>
        <w:rPr>
          <w:rFonts w:ascii="Arial" w:cs="Arial" w:hAnsi="Arial"/>
          <w:b/>
          <w:bCs/>
          <w:sz w:val="24"/>
          <w:szCs w:val="24"/>
        </w:rPr>
        <w:t xml:space="preserve"> District Hospital</w:t>
      </w: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Casilagan</w:t>
      </w:r>
      <w:r>
        <w:rPr>
          <w:rFonts w:ascii="Arial" w:cs="Arial" w:hAnsi="Arial"/>
          <w:b/>
          <w:bCs/>
          <w:sz w:val="24"/>
          <w:szCs w:val="24"/>
        </w:rPr>
        <w:t xml:space="preserve">, </w:t>
      </w:r>
      <w:r>
        <w:rPr>
          <w:rFonts w:ascii="Arial" w:cs="Arial" w:hAnsi="Arial"/>
          <w:b/>
          <w:bCs/>
          <w:sz w:val="24"/>
          <w:szCs w:val="24"/>
        </w:rPr>
        <w:t>Mangatarem</w:t>
      </w:r>
      <w:r>
        <w:rPr>
          <w:rFonts w:ascii="Arial" w:cs="Arial" w:hAnsi="Arial"/>
          <w:b/>
          <w:bCs/>
          <w:sz w:val="24"/>
          <w:szCs w:val="24"/>
        </w:rPr>
        <w:t>, Philippines</w:t>
      </w: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Volunteer Nurse</w:t>
      </w: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0"/>
        <w:spacing w:after="0" w:lineRule="auto" w:line="276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  <w:u w:val="single"/>
        </w:rPr>
      </w:pPr>
      <w:r>
        <w:rPr>
          <w:rFonts w:ascii="Arial" w:cs="Arial" w:hAnsi="Arial"/>
          <w:b/>
          <w:bCs/>
          <w:sz w:val="24"/>
          <w:szCs w:val="24"/>
          <w:u w:val="single"/>
        </w:rPr>
        <w:t>PROFESSIONAL EDUCATION</w:t>
      </w: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  <w:u w:val="single"/>
        </w:rPr>
      </w:pP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Tertiary</w:t>
      </w: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>Bachelor of Science in Nursing</w:t>
      </w:r>
    </w:p>
    <w:p>
      <w:pPr>
        <w:pStyle w:val="style0"/>
        <w:spacing w:after="0" w:lineRule="auto" w:line="276"/>
        <w:ind w:left="1440" w:firstLine="72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Virgen </w:t>
      </w:r>
      <w:r>
        <w:rPr>
          <w:rFonts w:ascii="Arial" w:cs="Arial" w:hAnsi="Arial"/>
          <w:b/>
          <w:bCs/>
          <w:sz w:val="24"/>
          <w:szCs w:val="24"/>
        </w:rPr>
        <w:t>Milagrosa</w:t>
      </w:r>
      <w:r>
        <w:rPr>
          <w:rFonts w:ascii="Arial" w:cs="Arial" w:hAnsi="Arial"/>
          <w:b/>
          <w:bCs/>
          <w:sz w:val="24"/>
          <w:szCs w:val="24"/>
        </w:rPr>
        <w:t xml:space="preserve"> University Foundation,</w:t>
      </w:r>
    </w:p>
    <w:p>
      <w:pPr>
        <w:pStyle w:val="style0"/>
        <w:spacing w:after="0" w:lineRule="auto" w:line="276"/>
        <w:ind w:left="1440" w:firstLine="72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San Carlos City, Pangasinan, Philippines </w:t>
      </w:r>
      <w:r>
        <w:rPr>
          <w:rFonts w:ascii="Arial" w:cs="Arial" w:hAnsi="Arial"/>
          <w:b/>
          <w:bCs/>
          <w:sz w:val="24"/>
          <w:szCs w:val="24"/>
        </w:rPr>
        <w:t>(2006-2010)</w:t>
      </w: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Secondary</w:t>
      </w: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>Aguilar Catholic School</w:t>
      </w: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 xml:space="preserve">Aguilar, Pangasinan, Philippines </w:t>
      </w: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>(2002-2006)</w:t>
      </w: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Primary</w:t>
      </w: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>Anonang</w:t>
      </w:r>
      <w:r>
        <w:rPr>
          <w:rFonts w:ascii="Arial" w:cs="Arial" w:hAnsi="Arial"/>
          <w:b/>
          <w:bCs/>
          <w:sz w:val="24"/>
          <w:szCs w:val="24"/>
        </w:rPr>
        <w:t xml:space="preserve"> Elementary School</w:t>
      </w: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>San Jose, Aguilar, Pangasinan</w:t>
      </w: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>(1996-2002</w:t>
      </w:r>
      <w:r>
        <w:rPr>
          <w:rFonts w:ascii="Arial" w:cs="Arial" w:hAnsi="Arial"/>
          <w:b/>
          <w:bCs/>
          <w:sz w:val="24"/>
          <w:szCs w:val="24"/>
        </w:rPr>
        <w:t>)</w:t>
      </w: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  <w:u w:val="single"/>
        </w:rPr>
      </w:pPr>
      <w:r>
        <w:rPr>
          <w:rFonts w:ascii="Arial" w:cs="Arial" w:hAnsi="Arial"/>
          <w:b/>
          <w:bCs/>
          <w:sz w:val="24"/>
          <w:szCs w:val="24"/>
          <w:u w:val="single"/>
        </w:rPr>
        <w:t>LICENS</w:t>
      </w:r>
      <w:r>
        <w:rPr>
          <w:rFonts w:ascii="Arial" w:cs="Arial" w:hAnsi="Arial"/>
          <w:b/>
          <w:bCs/>
          <w:sz w:val="24"/>
          <w:szCs w:val="24"/>
          <w:u w:val="single"/>
        </w:rPr>
        <w:t>URE AND CERTIFICATES</w:t>
      </w:r>
    </w:p>
    <w:p>
      <w:pPr>
        <w:pStyle w:val="style179"/>
        <w:numPr>
          <w:ilvl w:val="0"/>
          <w:numId w:val="3"/>
        </w:numPr>
        <w:spacing w:after="0" w:lineRule="auto" w:line="276"/>
        <w:rPr>
          <w:rFonts w:ascii="Arial" w:cs="Arial" w:hAnsi="Arial"/>
          <w:b/>
          <w:bCs/>
          <w:sz w:val="24"/>
          <w:szCs w:val="24"/>
          <w:u w:val="single"/>
        </w:rPr>
      </w:pPr>
      <w:r>
        <w:rPr>
          <w:rFonts w:ascii="Arial" w:cs="Arial" w:hAnsi="Arial"/>
          <w:b/>
          <w:bCs/>
          <w:sz w:val="24"/>
          <w:szCs w:val="24"/>
        </w:rPr>
        <w:t>Philippine Regulatory Commission –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b/>
          <w:bCs/>
          <w:sz w:val="24"/>
          <w:szCs w:val="24"/>
        </w:rPr>
        <w:t>Bureau of Nursing, License No. 0</w:t>
      </w:r>
      <w:r>
        <w:rPr>
          <w:rFonts w:ascii="Arial" w:cs="Arial" w:hAnsi="Arial"/>
          <w:b/>
          <w:bCs/>
          <w:sz w:val="24"/>
          <w:szCs w:val="24"/>
        </w:rPr>
        <w:t>654932</w:t>
      </w:r>
    </w:p>
    <w:p>
      <w:pPr>
        <w:pStyle w:val="style179"/>
        <w:numPr>
          <w:ilvl w:val="0"/>
          <w:numId w:val="3"/>
        </w:numPr>
        <w:spacing w:after="0" w:lineRule="auto" w:line="276"/>
        <w:rPr>
          <w:rFonts w:ascii="Arial" w:cs="Arial" w:hAnsi="Arial"/>
          <w:b/>
          <w:bCs/>
          <w:sz w:val="24"/>
          <w:szCs w:val="24"/>
          <w:u w:val="single"/>
        </w:rPr>
      </w:pPr>
      <w:r>
        <w:rPr>
          <w:rFonts w:ascii="Arial" w:cs="Arial" w:hAnsi="Arial"/>
          <w:b/>
          <w:bCs/>
          <w:sz w:val="24"/>
          <w:szCs w:val="24"/>
        </w:rPr>
        <w:t xml:space="preserve">BLS </w:t>
      </w:r>
      <w:r>
        <w:rPr>
          <w:rFonts w:ascii="Arial" w:cs="Arial" w:hAnsi="Arial"/>
          <w:b/>
          <w:bCs/>
          <w:sz w:val="24"/>
          <w:szCs w:val="24"/>
        </w:rPr>
        <w:t>:</w:t>
      </w:r>
      <w:r>
        <w:rPr>
          <w:rFonts w:ascii="Arial" w:cs="Arial" w:hAnsi="Arial"/>
          <w:b/>
          <w:bCs/>
          <w:sz w:val="24"/>
          <w:szCs w:val="24"/>
        </w:rPr>
        <w:t xml:space="preserve"> Issued September 2022</w:t>
      </w:r>
    </w:p>
    <w:p>
      <w:pPr>
        <w:pStyle w:val="style179"/>
        <w:numPr>
          <w:ilvl w:val="0"/>
          <w:numId w:val="3"/>
        </w:numPr>
        <w:spacing w:after="0" w:lineRule="auto" w:line="276"/>
        <w:rPr>
          <w:rFonts w:ascii="Arial" w:cs="Arial" w:hAnsi="Arial"/>
          <w:b/>
          <w:bCs/>
          <w:sz w:val="24"/>
          <w:szCs w:val="24"/>
          <w:u w:val="single"/>
        </w:rPr>
      </w:pPr>
      <w:r>
        <w:rPr>
          <w:rFonts w:ascii="Arial" w:cs="Arial" w:hAnsi="Arial"/>
          <w:b/>
          <w:bCs/>
          <w:sz w:val="24"/>
          <w:szCs w:val="24"/>
        </w:rPr>
        <w:t xml:space="preserve">ACLS </w:t>
      </w:r>
      <w:r>
        <w:rPr>
          <w:rFonts w:ascii="Arial" w:cs="Arial" w:hAnsi="Arial"/>
          <w:b/>
          <w:bCs/>
          <w:sz w:val="24"/>
          <w:szCs w:val="24"/>
        </w:rPr>
        <w:t>:</w:t>
      </w:r>
      <w:r>
        <w:rPr>
          <w:rFonts w:ascii="Arial" w:cs="Arial" w:hAnsi="Arial"/>
          <w:b/>
          <w:bCs/>
          <w:sz w:val="24"/>
          <w:szCs w:val="24"/>
        </w:rPr>
        <w:t xml:space="preserve"> Issued September 2022</w:t>
      </w: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  <w:u w:val="single"/>
        </w:rPr>
      </w:pP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  <w:u w:val="single"/>
        </w:rPr>
      </w:pPr>
      <w:r>
        <w:rPr>
          <w:rFonts w:ascii="Arial" w:cs="Arial" w:hAnsi="Arial"/>
          <w:b/>
          <w:bCs/>
          <w:sz w:val="24"/>
          <w:szCs w:val="24"/>
          <w:u w:val="single"/>
        </w:rPr>
        <w:t>TECHNICAL SKILLS:</w:t>
      </w:r>
    </w:p>
    <w:p>
      <w:pPr>
        <w:pStyle w:val="style179"/>
        <w:numPr>
          <w:ilvl w:val="0"/>
          <w:numId w:val="4"/>
        </w:numPr>
        <w:spacing w:after="0"/>
        <w:rPr>
          <w:rFonts w:ascii="Arial" w:cs="Arial" w:hAnsi="Arial"/>
          <w:b/>
          <w:bCs/>
          <w:sz w:val="24"/>
          <w:szCs w:val="24"/>
          <w:u w:val="single"/>
        </w:rPr>
      </w:pPr>
      <w:r>
        <w:rPr>
          <w:rFonts w:ascii="Arial" w:cs="Arial" w:hAnsi="Arial"/>
          <w:sz w:val="24"/>
          <w:szCs w:val="24"/>
        </w:rPr>
        <w:t>Basic Life Support</w:t>
      </w:r>
      <w:r>
        <w:rPr>
          <w:rFonts w:ascii="Arial" w:cs="Arial" w:hAnsi="Arial"/>
          <w:sz w:val="24"/>
          <w:szCs w:val="24"/>
        </w:rPr>
        <w:t xml:space="preserve"> (licensed)</w:t>
      </w:r>
    </w:p>
    <w:p>
      <w:pPr>
        <w:pStyle w:val="style179"/>
        <w:numPr>
          <w:ilvl w:val="0"/>
          <w:numId w:val="4"/>
        </w:numPr>
        <w:spacing w:after="0"/>
        <w:rPr>
          <w:rFonts w:ascii="Arial" w:cs="Arial" w:hAnsi="Arial"/>
          <w:b/>
          <w:bCs/>
          <w:sz w:val="24"/>
          <w:szCs w:val="24"/>
          <w:u w:val="single"/>
        </w:rPr>
      </w:pPr>
      <w:r>
        <w:rPr>
          <w:rFonts w:ascii="Arial" w:cs="Arial" w:hAnsi="Arial"/>
          <w:sz w:val="24"/>
          <w:szCs w:val="24"/>
        </w:rPr>
        <w:t>Advance Cardiac Life Support (licensed)</w:t>
      </w:r>
    </w:p>
    <w:p>
      <w:pPr>
        <w:pStyle w:val="style179"/>
        <w:numPr>
          <w:ilvl w:val="0"/>
          <w:numId w:val="4"/>
        </w:numPr>
        <w:spacing w:after="0"/>
        <w:rPr>
          <w:rFonts w:ascii="Arial" w:cs="Arial" w:hAnsi="Arial"/>
          <w:b/>
          <w:bCs/>
          <w:sz w:val="24"/>
          <w:szCs w:val="24"/>
          <w:u w:val="single"/>
        </w:rPr>
      </w:pPr>
      <w:r>
        <w:rPr>
          <w:rFonts w:ascii="Arial" w:cs="Arial" w:hAnsi="Arial"/>
          <w:sz w:val="24"/>
          <w:szCs w:val="24"/>
        </w:rPr>
        <w:t>Intravenous Therapy</w:t>
      </w:r>
    </w:p>
    <w:p>
      <w:pPr>
        <w:pStyle w:val="style179"/>
        <w:numPr>
          <w:ilvl w:val="0"/>
          <w:numId w:val="4"/>
        </w:numPr>
        <w:spacing w:after="0"/>
        <w:rPr>
          <w:rFonts w:ascii="Arial" w:cs="Arial" w:hAnsi="Arial"/>
          <w:b/>
          <w:bCs/>
          <w:sz w:val="24"/>
          <w:szCs w:val="24"/>
          <w:u w:val="single"/>
        </w:rPr>
      </w:pPr>
      <w:r>
        <w:rPr>
          <w:rFonts w:ascii="Arial" w:cs="Arial" w:hAnsi="Arial"/>
          <w:sz w:val="24"/>
          <w:szCs w:val="24"/>
        </w:rPr>
        <w:t>Tube Feeding and Ostomy Care</w:t>
      </w:r>
    </w:p>
    <w:p>
      <w:pPr>
        <w:pStyle w:val="style179"/>
        <w:numPr>
          <w:ilvl w:val="0"/>
          <w:numId w:val="4"/>
        </w:numPr>
        <w:spacing w:after="0"/>
        <w:rPr>
          <w:rFonts w:ascii="Arial" w:cs="Arial" w:hAnsi="Arial"/>
          <w:b/>
          <w:bCs/>
          <w:sz w:val="24"/>
          <w:szCs w:val="24"/>
          <w:u w:val="single"/>
        </w:rPr>
      </w:pPr>
      <w:r>
        <w:rPr>
          <w:rFonts w:ascii="Arial" w:cs="Arial" w:hAnsi="Arial"/>
          <w:sz w:val="24"/>
          <w:szCs w:val="24"/>
        </w:rPr>
        <w:t>Use of Assistive Device and Hoists</w:t>
      </w:r>
    </w:p>
    <w:p>
      <w:pPr>
        <w:pStyle w:val="style179"/>
        <w:numPr>
          <w:ilvl w:val="0"/>
          <w:numId w:val="4"/>
        </w:numPr>
        <w:spacing w:after="0"/>
        <w:rPr>
          <w:rFonts w:ascii="Arial" w:cs="Arial" w:hAnsi="Arial"/>
          <w:b/>
          <w:bCs/>
          <w:sz w:val="24"/>
          <w:szCs w:val="24"/>
          <w:u w:val="single"/>
        </w:rPr>
      </w:pPr>
      <w:r>
        <w:rPr>
          <w:rFonts w:ascii="Arial" w:cs="Arial" w:hAnsi="Arial"/>
          <w:sz w:val="24"/>
          <w:szCs w:val="24"/>
        </w:rPr>
        <w:t>Insertion of Nasogastric Tube</w:t>
      </w:r>
    </w:p>
    <w:p>
      <w:pPr>
        <w:pStyle w:val="style179"/>
        <w:numPr>
          <w:ilvl w:val="0"/>
          <w:numId w:val="4"/>
        </w:numPr>
        <w:spacing w:after="0"/>
        <w:rPr>
          <w:rFonts w:ascii="Arial" w:cs="Arial" w:hAnsi="Arial"/>
          <w:b/>
          <w:bCs/>
          <w:sz w:val="24"/>
          <w:szCs w:val="24"/>
          <w:u w:val="single"/>
        </w:rPr>
      </w:pPr>
      <w:r>
        <w:rPr>
          <w:rFonts w:ascii="Arial" w:cs="Arial" w:hAnsi="Arial"/>
          <w:sz w:val="24"/>
          <w:szCs w:val="24"/>
        </w:rPr>
        <w:t>Catheter Insertion</w:t>
      </w:r>
    </w:p>
    <w:p>
      <w:pPr>
        <w:pStyle w:val="style179"/>
        <w:numPr>
          <w:ilvl w:val="0"/>
          <w:numId w:val="4"/>
        </w:numPr>
        <w:spacing w:after="0"/>
        <w:rPr>
          <w:rFonts w:ascii="Arial" w:cs="Arial" w:hAnsi="Arial"/>
          <w:b/>
          <w:bCs/>
          <w:sz w:val="24"/>
          <w:szCs w:val="24"/>
          <w:u w:val="single"/>
        </w:rPr>
      </w:pPr>
      <w:r>
        <w:rPr>
          <w:rFonts w:ascii="Arial" w:cs="Arial" w:hAnsi="Arial"/>
          <w:sz w:val="24"/>
          <w:szCs w:val="24"/>
        </w:rPr>
        <w:t>Trained on Nasopharyngeal and Oropharyngeal swabbing</w:t>
      </w:r>
    </w:p>
    <w:p>
      <w:pPr>
        <w:pStyle w:val="style179"/>
        <w:numPr>
          <w:ilvl w:val="0"/>
          <w:numId w:val="4"/>
        </w:numPr>
        <w:spacing w:after="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Trained </w:t>
      </w:r>
      <w:r>
        <w:rPr>
          <w:rFonts w:ascii="Arial" w:cs="Arial" w:hAnsi="Arial"/>
          <w:sz w:val="24"/>
          <w:szCs w:val="24"/>
        </w:rPr>
        <w:t>o</w:t>
      </w:r>
      <w:r>
        <w:rPr>
          <w:rFonts w:ascii="Arial" w:cs="Arial" w:hAnsi="Arial"/>
          <w:sz w:val="24"/>
          <w:szCs w:val="24"/>
        </w:rPr>
        <w:t>n Basic Incident Command System (ICS)</w:t>
      </w:r>
    </w:p>
    <w:p>
      <w:pPr>
        <w:pStyle w:val="style179"/>
        <w:numPr>
          <w:ilvl w:val="0"/>
          <w:numId w:val="4"/>
        </w:numPr>
        <w:spacing w:after="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Tactical Combat Casualty Care</w:t>
      </w:r>
    </w:p>
    <w:p>
      <w:pPr>
        <w:pStyle w:val="style179"/>
        <w:numPr>
          <w:ilvl w:val="0"/>
          <w:numId w:val="4"/>
        </w:numPr>
        <w:spacing w:after="0"/>
        <w:rPr>
          <w:rFonts w:ascii="Arial" w:cs="Arial" w:hAnsi="Arial"/>
          <w:b/>
          <w:bCs/>
          <w:sz w:val="24"/>
          <w:szCs w:val="24"/>
          <w:u w:val="single"/>
        </w:rPr>
      </w:pPr>
      <w:r>
        <w:rPr>
          <w:rFonts w:ascii="Arial" w:cs="Arial" w:hAnsi="Arial"/>
          <w:sz w:val="24"/>
          <w:szCs w:val="24"/>
        </w:rPr>
        <w:t>Computer Literate (Basic Microsoft and knowledge in Hospital Information Management Systems)</w:t>
      </w: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  <w:u w:val="single"/>
        </w:rPr>
      </w:pPr>
    </w:p>
    <w:p>
      <w:pPr>
        <w:pStyle w:val="style0"/>
        <w:spacing w:after="0"/>
        <w:rPr>
          <w:rFonts w:ascii="Arial" w:cs="Arial" w:hAnsi="Arial"/>
          <w:b/>
          <w:bCs/>
          <w:sz w:val="24"/>
          <w:szCs w:val="24"/>
          <w:u w:val="single"/>
        </w:rPr>
      </w:pPr>
      <w:r>
        <w:rPr>
          <w:rFonts w:ascii="Arial" w:cs="Arial" w:hAnsi="Arial"/>
          <w:b/>
          <w:bCs/>
          <w:sz w:val="24"/>
          <w:szCs w:val="24"/>
          <w:u w:val="single"/>
        </w:rPr>
        <w:t>PERSONAL VALUES &amp; ATTRIBUTES:</w:t>
      </w:r>
    </w:p>
    <w:bookmarkStart w:id="0" w:name="_Hlk90407651"/>
    <w:p>
      <w:pPr>
        <w:pStyle w:val="style4100"/>
        <w:numPr>
          <w:ilvl w:val="0"/>
          <w:numId w:val="14"/>
        </w:numPr>
        <w:jc w:val="both"/>
        <w:rPr>
          <w:rStyle w:val="style4098"/>
          <w:b w:val="false"/>
          <w:bCs w:val="false"/>
          <w:sz w:val="24"/>
          <w:szCs w:val="24"/>
        </w:rPr>
      </w:pPr>
      <w:r>
        <w:rPr>
          <w:rStyle w:val="style4098"/>
          <w:b w:val="false"/>
          <w:bCs w:val="false"/>
          <w:sz w:val="24"/>
          <w:szCs w:val="24"/>
        </w:rPr>
        <w:t xml:space="preserve">Military professionalism and </w:t>
      </w:r>
      <w:r>
        <w:rPr>
          <w:rStyle w:val="style4098"/>
          <w:b w:val="false"/>
          <w:bCs w:val="false"/>
          <w:sz w:val="24"/>
          <w:szCs w:val="24"/>
        </w:rPr>
        <w:t>d</w:t>
      </w:r>
      <w:r>
        <w:rPr>
          <w:rStyle w:val="style4098"/>
          <w:b w:val="false"/>
          <w:bCs w:val="false"/>
          <w:sz w:val="24"/>
          <w:szCs w:val="24"/>
        </w:rPr>
        <w:t>iscipline</w:t>
      </w:r>
    </w:p>
    <w:p>
      <w:pPr>
        <w:pStyle w:val="style4100"/>
        <w:numPr>
          <w:ilvl w:val="0"/>
          <w:numId w:val="14"/>
        </w:numPr>
        <w:jc w:val="both"/>
        <w:rPr>
          <w:rStyle w:val="style4098"/>
          <w:b w:val="false"/>
          <w:bCs w:val="false"/>
          <w:sz w:val="24"/>
          <w:szCs w:val="24"/>
        </w:rPr>
      </w:pPr>
      <w:r>
        <w:rPr>
          <w:rStyle w:val="style4098"/>
          <w:b w:val="false"/>
          <w:bCs w:val="false"/>
          <w:sz w:val="24"/>
          <w:szCs w:val="24"/>
        </w:rPr>
        <w:t xml:space="preserve">Leadership, team management, and </w:t>
      </w:r>
      <w:r>
        <w:rPr>
          <w:rStyle w:val="style4098"/>
          <w:b w:val="false"/>
          <w:bCs w:val="false"/>
          <w:sz w:val="24"/>
          <w:szCs w:val="24"/>
        </w:rPr>
        <w:t>d</w:t>
      </w:r>
      <w:r>
        <w:rPr>
          <w:rStyle w:val="style4098"/>
          <w:b w:val="false"/>
          <w:bCs w:val="false"/>
          <w:sz w:val="24"/>
          <w:szCs w:val="24"/>
        </w:rPr>
        <w:t>ecision-making</w:t>
      </w:r>
    </w:p>
    <w:p>
      <w:pPr>
        <w:pStyle w:val="style4100"/>
        <w:numPr>
          <w:ilvl w:val="0"/>
          <w:numId w:val="14"/>
        </w:numPr>
        <w:jc w:val="both"/>
        <w:rPr>
          <w:rStyle w:val="style4098"/>
          <w:b w:val="false"/>
          <w:bCs w:val="false"/>
          <w:sz w:val="24"/>
          <w:szCs w:val="24"/>
        </w:rPr>
      </w:pPr>
      <w:r>
        <w:rPr>
          <w:rStyle w:val="style4098"/>
          <w:b w:val="false"/>
          <w:bCs w:val="false"/>
          <w:sz w:val="24"/>
          <w:szCs w:val="24"/>
        </w:rPr>
        <w:t>Interpersonal skills and interprofessional collaboration</w:t>
      </w:r>
    </w:p>
    <w:p>
      <w:pPr>
        <w:pStyle w:val="style4100"/>
        <w:numPr>
          <w:ilvl w:val="0"/>
          <w:numId w:val="14"/>
        </w:numPr>
        <w:jc w:val="both"/>
        <w:rPr>
          <w:rStyle w:val="style4098"/>
          <w:b w:val="false"/>
          <w:bCs w:val="false"/>
          <w:sz w:val="24"/>
          <w:szCs w:val="24"/>
        </w:rPr>
      </w:pPr>
      <w:r>
        <w:rPr>
          <w:rStyle w:val="style4098"/>
          <w:b w:val="false"/>
          <w:bCs w:val="false"/>
          <w:sz w:val="24"/>
          <w:szCs w:val="24"/>
        </w:rPr>
        <w:t>Ability to stay calm under pressure</w:t>
      </w:r>
    </w:p>
    <w:p>
      <w:pPr>
        <w:pStyle w:val="style4100"/>
        <w:numPr>
          <w:ilvl w:val="0"/>
          <w:numId w:val="14"/>
        </w:numPr>
        <w:jc w:val="both"/>
        <w:rPr>
          <w:rStyle w:val="style4098"/>
          <w:b w:val="false"/>
          <w:bCs w:val="false"/>
          <w:sz w:val="24"/>
          <w:szCs w:val="24"/>
        </w:rPr>
      </w:pPr>
      <w:r>
        <w:rPr>
          <w:rStyle w:val="style4098"/>
          <w:b w:val="false"/>
          <w:bCs w:val="false"/>
          <w:sz w:val="24"/>
          <w:szCs w:val="24"/>
        </w:rPr>
        <w:t>Adaptability</w:t>
      </w:r>
    </w:p>
    <w:p>
      <w:pPr>
        <w:pStyle w:val="style4100"/>
        <w:numPr>
          <w:ilvl w:val="0"/>
          <w:numId w:val="14"/>
        </w:numPr>
        <w:jc w:val="both"/>
        <w:rPr>
          <w:rStyle w:val="style4098"/>
          <w:b w:val="false"/>
          <w:bCs w:val="false"/>
          <w:sz w:val="24"/>
          <w:szCs w:val="24"/>
        </w:rPr>
      </w:pPr>
      <w:r>
        <w:rPr>
          <w:rStyle w:val="style4098"/>
          <w:b w:val="false"/>
          <w:bCs w:val="false"/>
          <w:sz w:val="24"/>
          <w:szCs w:val="24"/>
        </w:rPr>
        <w:t>Respect</w:t>
      </w:r>
    </w:p>
    <w:p>
      <w:pPr>
        <w:pStyle w:val="style4100"/>
        <w:numPr>
          <w:ilvl w:val="0"/>
          <w:numId w:val="14"/>
        </w:numPr>
        <w:jc w:val="both"/>
        <w:rPr>
          <w:rStyle w:val="style4098"/>
          <w:b w:val="false"/>
          <w:bCs w:val="false"/>
          <w:sz w:val="24"/>
          <w:szCs w:val="24"/>
        </w:rPr>
      </w:pPr>
      <w:r>
        <w:rPr>
          <w:rStyle w:val="style4098"/>
          <w:b w:val="false"/>
          <w:bCs w:val="false"/>
          <w:sz w:val="24"/>
          <w:szCs w:val="24"/>
        </w:rPr>
        <w:t>Willingness to continue professional development</w:t>
      </w:r>
    </w:p>
    <w:bookmarkEnd w:id="0"/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  <w:u w:val="single"/>
        </w:rPr>
      </w:pP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  <w:u w:val="single"/>
        </w:rPr>
      </w:pP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  <w:u w:val="single"/>
        </w:rPr>
      </w:pP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  <w:u w:val="single"/>
        </w:rPr>
      </w:pP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  <w:u w:val="single"/>
        </w:rPr>
      </w:pP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  <w:u w:val="single"/>
        </w:rPr>
      </w:pP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  <w:u w:val="single"/>
        </w:rPr>
      </w:pPr>
    </w:p>
    <w:p>
      <w:pPr>
        <w:pStyle w:val="style0"/>
        <w:spacing w:after="0" w:lineRule="auto" w:line="276"/>
        <w:rPr>
          <w:rFonts w:ascii="Arial" w:cs="Arial" w:hAnsi="Arial"/>
          <w:b/>
          <w:bCs/>
          <w:sz w:val="24"/>
          <w:szCs w:val="24"/>
          <w:u w:val="single"/>
        </w:rPr>
      </w:pPr>
    </w:p>
    <w:p>
      <w:pPr>
        <w:pStyle w:val="style0"/>
        <w:spacing w:after="0" w:lineRule="auto" w:line="276"/>
        <w:rPr>
          <w:rFonts w:ascii="Arial" w:cs="Arial" w:hAnsi="Arial"/>
          <w:b w:val="false"/>
          <w:bCs w:val="false"/>
          <w:sz w:val="24"/>
          <w:szCs w:val="24"/>
        </w:rPr>
      </w:pPr>
    </w:p>
    <w:p>
      <w:pPr>
        <w:pStyle w:val="style0"/>
        <w:spacing w:after="0" w:lineRule="auto" w:line="276"/>
        <w:rPr>
          <w:rFonts w:ascii="Arial" w:cs="Arial" w:hAnsi="Arial"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276"/>
        <w:rPr>
          <w:rFonts w:ascii="Arial" w:cs="Arial" w:hAnsi="Arial"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276"/>
        <w:rPr>
          <w:rFonts w:ascii="Arial" w:cs="Arial" w:hAnsi="Arial"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276"/>
        <w:rPr>
          <w:rFonts w:ascii="Arial" w:cs="Arial" w:hAnsi="Arial"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276"/>
        <w:rPr>
          <w:rFonts w:ascii="Arial" w:cs="Arial" w:hAnsi="Arial"/>
          <w:sz w:val="24"/>
          <w:szCs w:val="24"/>
        </w:rPr>
      </w:pP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602A00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A508C7E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590841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2B9EACAE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0441C8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262B4B4"/>
    <w:lvl w:ilvl="0" w:tplc="1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5D82D9A0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26478D4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9170234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C9347B2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1FDED09C"/>
    <w:lvl w:ilvl="0" w:tplc="3AD8DAC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3C76F42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6A8C52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CC00C29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1FC8C64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FB2C8B4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13"/>
  </w:num>
  <w:num w:numId="5">
    <w:abstractNumId w:val="11"/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12"/>
  </w:num>
  <w:num w:numId="11">
    <w:abstractNumId w:val="6"/>
  </w:num>
  <w:num w:numId="12">
    <w:abstractNumId w:val="7"/>
  </w:num>
  <w:num w:numId="13">
    <w:abstractNumId w:val="1"/>
  </w:num>
  <w:num w:numId="14">
    <w:abstractNumId w:val="15"/>
  </w:num>
  <w:num w:numId="15">
    <w:abstractNumId w:val="1"/>
  </w:num>
  <w:num w:numId="16">
    <w:abstractNumId w:val="0"/>
  </w:num>
  <w:num w:numId="17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ascii="Arial" w:cs="Arial" w:eastAsia="Arial" w:hAnsi="Arial"/>
      <w:sz w:val="20"/>
      <w:szCs w:val="20"/>
      <w:lang w:val="en-US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list-font"/>
    <w:next w:val="style4097"/>
    <w:rPr>
      <w:color w:val="000000"/>
      <w:sz w:val="18"/>
      <w:szCs w:val="18"/>
    </w:rPr>
  </w:style>
  <w:style w:type="character" w:customStyle="1" w:styleId="style4098">
    <w:name w:val="strong-font"/>
    <w:next w:val="style4098"/>
    <w:rPr>
      <w:b/>
      <w:bCs/>
      <w:sz w:val="21"/>
      <w:szCs w:val="21"/>
    </w:rPr>
  </w:style>
  <w:style w:type="paragraph" w:customStyle="1" w:styleId="style4099">
    <w:name w:val="list-style"/>
    <w:basedOn w:val="style0"/>
    <w:next w:val="style4099"/>
    <w:pPr>
      <w:spacing w:before="50" w:after="70" w:lineRule="auto" w:line="276"/>
    </w:pPr>
    <w:rPr>
      <w:rFonts w:ascii="Arial" w:cs="Arial" w:eastAsia="Arial" w:hAnsi="Arial"/>
      <w:sz w:val="20"/>
      <w:szCs w:val="20"/>
      <w:lang w:val="en-US" w:eastAsia="en-PH"/>
    </w:rPr>
  </w:style>
  <w:style w:type="paragraph" w:customStyle="1" w:styleId="style4100">
    <w:name w:val="strong-style"/>
    <w:basedOn w:val="style0"/>
    <w:next w:val="style4100"/>
    <w:pPr>
      <w:spacing w:before="40" w:after="60" w:lineRule="auto" w:line="276"/>
    </w:pPr>
    <w:rPr>
      <w:rFonts w:ascii="Arial" w:cs="Arial" w:eastAsia="Arial" w:hAnsi="Arial"/>
      <w:sz w:val="20"/>
      <w:szCs w:val="20"/>
      <w:lang w:val="en-US" w:eastAsia="en-PH"/>
    </w:rPr>
  </w:style>
  <w:style w:type="character" w:customStyle="1" w:styleId="style4101">
    <w:name w:val="Unresolved Mention"/>
    <w:basedOn w:val="style65"/>
    <w:next w:val="style4101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en-PH"/>
    </w:rPr>
  </w:style>
  <w:style w:type="paragraph" w:styleId="style31">
    <w:name w:val="header"/>
    <w:basedOn w:val="style0"/>
    <w:next w:val="style31"/>
    <w:link w:val="style4102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2">
    <w:name w:val="Header Char_83002337-2077-4301-a0ad-dd6fe1cd6823"/>
    <w:basedOn w:val="style65"/>
    <w:next w:val="style4102"/>
    <w:link w:val="style31"/>
    <w:uiPriority w:val="99"/>
  </w:style>
  <w:style w:type="paragraph" w:styleId="style32">
    <w:name w:val="footer"/>
    <w:basedOn w:val="style0"/>
    <w:next w:val="style32"/>
    <w:link w:val="style4103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3">
    <w:name w:val="Footer Char_2ef73342-a8f6-4427-9702-1cbc2776657b"/>
    <w:basedOn w:val="style65"/>
    <w:next w:val="style4103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Words>760</Words>
  <Pages>5</Pages>
  <Characters>5061</Characters>
  <Application>WPS Office</Application>
  <DocSecurity>0</DocSecurity>
  <Paragraphs>133</Paragraphs>
  <ScaleCrop>false</ScaleCrop>
  <LinksUpToDate>false</LinksUpToDate>
  <CharactersWithSpaces>5747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2023-02-25T11:39:00Z</dcterms:created>
  <dc:creator>Pauline Christianne P. Melchor</dc:creator>
  <lastModifiedBy>SM-A715F</lastModifiedBy>
  <dcterms:modified xsi:type="dcterms:W3CDTF">2023-07-21T02:27:07Z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8106b34092144078a067b5ba316a3a1e</vt:lpwstr>
  </property>
</Properties>
</file>