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tblpXSpec="left" w:tblpY="-432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3603"/>
        <w:gridCol w:w="650"/>
        <w:gridCol w:w="6547"/>
      </w:tblGrid>
      <w:tr>
        <w:trPr>
          <w:trHeight w:val="4410" w:hRule="atLeast"/>
        </w:trPr>
        <w:tc>
          <w:tcPr>
            <w:tcW w:w="3603" w:type="dxa"/>
            <w:tcBorders/>
            <w:vAlign w:val="bottom"/>
          </w:tcPr>
          <w:p>
            <w:pPr>
              <w:pStyle w:val="style0"/>
              <w:tabs>
                <w:tab w:val="left" w:leader="none" w:pos="990"/>
              </w:tabs>
              <w:jc w:val="center"/>
              <w:rPr/>
            </w:pPr>
          </w:p>
        </w:tc>
        <w:tc>
          <w:tcPr>
            <w:tcW w:w="65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547" w:type="dxa"/>
            <w:tcBorders/>
            <w:vAlign w:val="bottom"/>
          </w:tcPr>
          <w:p>
            <w:pPr>
              <w:pStyle w:val="style62"/>
              <w:rPr/>
            </w:pPr>
            <w:r>
              <w:t>John karlo b. escano</w:t>
            </w:r>
          </w:p>
        </w:tc>
      </w:tr>
      <w:tr>
        <w:tblPrEx/>
        <w:trPr>
          <w:trHeight w:val="415" w:hRule="atLeast"/>
        </w:trPr>
        <w:tc>
          <w:tcPr>
            <w:tcW w:w="3603" w:type="dxa"/>
            <w:tcBorders/>
          </w:tcPr>
          <w:p>
            <w:pPr>
              <w:pStyle w:val="style3"/>
              <w:rPr/>
            </w:pPr>
            <w:r>
              <w:t>contact</w:t>
            </w:r>
          </w:p>
          <w:p>
            <w:pPr>
              <w:pStyle w:val="style0"/>
              <w:rPr/>
            </w:pPr>
            <w:r>
              <w:rPr>
                <w:noProof/>
              </w:rPr>
              <w:drawing>
                <wp:inline distL="0" distT="0" distB="0" distR="0">
                  <wp:extent cx="171450" cy="171450"/>
                  <wp:effectExtent l="0" t="0" r="0" b="6350"/>
                  <wp:docPr id="1027" name="Graphic 4" descr="Smart Phone with solid fill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4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71450" cy="1714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>   +639128236528</w:t>
            </w:r>
          </w:p>
          <w:p>
            <w:pPr>
              <w:pStyle w:val="style0"/>
              <w:rPr/>
            </w:pPr>
            <w:r>
              <w:rPr>
                <w:noProof/>
              </w:rPr>
              <w:drawing>
                <wp:inline distL="0" distT="0" distB="0" distR="0">
                  <wp:extent cx="171450" cy="171450"/>
                  <wp:effectExtent l="0" t="0" r="6350" b="6350"/>
                  <wp:docPr id="1028" name="Graphic 5" descr="Email with solid fill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71450" cy="1714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t>johnkarloescano@yahoo.com</w:t>
            </w:r>
          </w:p>
          <w:p>
            <w:pPr>
              <w:pStyle w:val="style0"/>
              <w:rPr/>
            </w:pPr>
            <w:r>
              <w:rPr>
                <w:noProof/>
              </w:rPr>
              <w:drawing>
                <wp:inline distL="0" distT="0" distB="0" distR="0">
                  <wp:extent cx="171450" cy="171450"/>
                  <wp:effectExtent l="0" t="0" r="0" b="6350"/>
                  <wp:docPr id="1029" name="Graphic 6" descr="Marker with solid fill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6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71450" cy="1714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>  473 </w:t>
            </w:r>
            <w:r>
              <w:t>Lasip</w:t>
            </w:r>
            <w:r>
              <w:t xml:space="preserve"> Grande, Dagupan City, Pangasinan, Philippines 2400</w:t>
            </w:r>
          </w:p>
          <w:p>
            <w:pPr>
              <w:pStyle w:val="style3"/>
              <w:rPr/>
            </w:pPr>
          </w:p>
          <w:p>
            <w:pPr>
              <w:pStyle w:val="style3"/>
              <w:rPr/>
            </w:pPr>
            <w:r>
              <w:t>personal information</w:t>
            </w:r>
          </w:p>
          <w:p>
            <w:pPr>
              <w:pStyle w:val="style0"/>
              <w:spacing w:before="120"/>
              <w:rPr/>
            </w:pPr>
            <w:r>
              <w:rPr>
                <w:b/>
                <w:bCs/>
              </w:rPr>
              <w:t>Nickname</w:t>
            </w:r>
            <w:r>
              <w:t>: Karlo</w:t>
            </w:r>
          </w:p>
          <w:p>
            <w:pPr>
              <w:pStyle w:val="style0"/>
              <w:spacing w:before="120"/>
              <w:rPr/>
            </w:pPr>
            <w:r>
              <w:rPr>
                <w:b/>
                <w:bCs/>
              </w:rPr>
              <w:t xml:space="preserve">Birthdate: </w:t>
            </w:r>
            <w:r>
              <w:t>December 14, 1990</w:t>
            </w:r>
          </w:p>
          <w:p>
            <w:pPr>
              <w:pStyle w:val="style0"/>
              <w:spacing w:before="120"/>
              <w:rPr/>
            </w:pPr>
            <w:r>
              <w:rPr>
                <w:b/>
                <w:bCs/>
              </w:rPr>
              <w:t>Place of birth:</w:t>
            </w:r>
            <w:r>
              <w:t xml:space="preserve"> Dagupan City, Philippines</w:t>
            </w:r>
          </w:p>
          <w:p>
            <w:pPr>
              <w:pStyle w:val="style0"/>
              <w:spacing w:before="120"/>
              <w:rPr/>
            </w:pPr>
            <w:r>
              <w:rPr>
                <w:b/>
                <w:bCs/>
              </w:rPr>
              <w:t>Gender:</w:t>
            </w:r>
            <w:r>
              <w:t xml:space="preserve"> Male</w:t>
            </w:r>
          </w:p>
          <w:p>
            <w:pPr>
              <w:pStyle w:val="style0"/>
              <w:spacing w:before="120"/>
              <w:rPr/>
            </w:pPr>
            <w:r>
              <w:rPr>
                <w:b/>
                <w:bCs/>
              </w:rPr>
              <w:t>Height</w:t>
            </w:r>
            <w:r>
              <w:t>: 5’8”</w:t>
            </w:r>
          </w:p>
          <w:p>
            <w:pPr>
              <w:pStyle w:val="style0"/>
              <w:spacing w:before="120"/>
              <w:rPr/>
            </w:pPr>
            <w:r>
              <w:rPr>
                <w:b/>
                <w:bCs/>
              </w:rPr>
              <w:t>Nationality:</w:t>
            </w:r>
            <w:r>
              <w:t xml:space="preserve"> Filipino</w:t>
            </w:r>
          </w:p>
          <w:p>
            <w:pPr>
              <w:pStyle w:val="style0"/>
              <w:spacing w:before="120"/>
              <w:rPr/>
            </w:pPr>
            <w:r>
              <w:rPr>
                <w:b/>
                <w:bCs/>
              </w:rPr>
              <w:t xml:space="preserve">Name of Relative in Canada: </w:t>
            </w:r>
            <w:r>
              <w:t>None</w:t>
            </w:r>
          </w:p>
          <w:p>
            <w:pPr>
              <w:pStyle w:val="style0"/>
              <w:spacing w:before="120"/>
              <w:rPr/>
            </w:pPr>
            <w:r>
              <w:rPr>
                <w:b/>
                <w:bCs/>
              </w:rPr>
              <w:t>Civil Status:</w:t>
            </w:r>
            <w:r>
              <w:t xml:space="preserve"> Married </w:t>
            </w:r>
            <w:r>
              <w:t>( with</w:t>
            </w:r>
            <w:r>
              <w:t xml:space="preserve"> 3 children – ages 13, </w:t>
            </w:r>
            <w:r>
              <w:rPr>
                <w:lang w:val="en-US"/>
              </w:rPr>
              <w:t>5</w:t>
            </w:r>
            <w:r>
              <w:t xml:space="preserve">, &amp; </w:t>
            </w:r>
            <w:r>
              <w:rPr>
                <w:lang w:val="en-US"/>
              </w:rPr>
              <w:t>1 year old</w:t>
            </w:r>
            <w:r>
              <w:t>)</w:t>
            </w:r>
          </w:p>
          <w:p>
            <w:pPr>
              <w:pStyle w:val="style0"/>
              <w:spacing w:before="120"/>
              <w:rPr/>
            </w:pPr>
            <w:r>
              <w:rPr>
                <w:b/>
                <w:bCs/>
              </w:rPr>
              <w:t>Name of Spouse:</w:t>
            </w:r>
            <w:r>
              <w:t xml:space="preserve"> Sharlene Gail </w:t>
            </w:r>
            <w:r>
              <w:t>Escano</w:t>
            </w:r>
          </w:p>
          <w:p>
            <w:pPr>
              <w:pStyle w:val="style0"/>
              <w:spacing w:before="120"/>
              <w:rPr/>
            </w:pPr>
            <w:r>
              <w:rPr>
                <w:b/>
                <w:bCs/>
              </w:rPr>
              <w:t xml:space="preserve">Job: </w:t>
            </w:r>
            <w:r>
              <w:t>None</w:t>
            </w:r>
          </w:p>
          <w:p>
            <w:pPr>
              <w:pStyle w:val="style0"/>
              <w:spacing w:before="120"/>
              <w:rPr/>
            </w:pPr>
            <w:r>
              <w:rPr>
                <w:b/>
                <w:bCs/>
              </w:rPr>
              <w:t>Language Spoken:</w:t>
            </w:r>
            <w:r>
              <w:t xml:space="preserve"> English &amp; Tagalog</w:t>
            </w:r>
          </w:p>
          <w:p>
            <w:pPr>
              <w:pStyle w:val="style0"/>
              <w:spacing w:before="120"/>
              <w:rPr/>
            </w:pPr>
            <w:r>
              <w:rPr>
                <w:b/>
                <w:bCs/>
              </w:rPr>
              <w:t>Prior Immigration Application to</w:t>
            </w:r>
            <w:r>
              <w:t xml:space="preserve"> </w:t>
            </w:r>
            <w:r>
              <w:rPr>
                <w:b/>
                <w:bCs/>
              </w:rPr>
              <w:t>Canada or Other Countries:</w:t>
            </w:r>
            <w:r>
              <w:t xml:space="preserve"> No</w:t>
            </w:r>
          </w:p>
          <w:p>
            <w:pPr>
              <w:pStyle w:val="style0"/>
              <w:spacing w:before="120"/>
              <w:rPr/>
            </w:pPr>
            <w:r>
              <w:rPr>
                <w:b/>
                <w:bCs/>
              </w:rPr>
              <w:t>Criminal Record Check:</w:t>
            </w:r>
            <w:r>
              <w:t xml:space="preserve"> Clean</w:t>
            </w:r>
          </w:p>
          <w:p>
            <w:pPr>
              <w:pStyle w:val="style0"/>
              <w:spacing w:before="120"/>
              <w:rPr/>
            </w:pPr>
            <w:r>
              <w:rPr>
                <w:b/>
                <w:bCs/>
              </w:rPr>
              <w:t>English Language Test Taken</w:t>
            </w:r>
            <w:r>
              <w:t>: None</w:t>
            </w:r>
          </w:p>
          <w:p>
            <w:pPr>
              <w:pStyle w:val="style0"/>
              <w:rPr>
                <w:color w:val="b85a22"/>
                <w:u w:val="single"/>
              </w:rPr>
            </w:pPr>
          </w:p>
          <w:p>
            <w:pPr>
              <w:pStyle w:val="style3"/>
              <w:rPr/>
            </w:pPr>
          </w:p>
          <w:p>
            <w:pPr>
              <w:pStyle w:val="style3"/>
              <w:rPr/>
            </w:pPr>
            <w:r>
              <w:t xml:space="preserve">education </w:t>
            </w:r>
          </w:p>
          <w:p>
            <w:pPr>
              <w:pStyle w:val="style0"/>
              <w:rPr/>
            </w:pPr>
            <w:r>
              <w:rPr>
                <w:b/>
                <w:bCs/>
              </w:rPr>
              <w:t>Bachelor of Science in Hotel &amp; Restaurant Management</w:t>
            </w:r>
            <w:r>
              <w:t xml:space="preserve"> (Graduate)</w:t>
            </w:r>
          </w:p>
          <w:p>
            <w:pPr>
              <w:pStyle w:val="style0"/>
              <w:rPr/>
            </w:pPr>
            <w:r>
              <w:t>University of Pangasinan – PEN</w:t>
            </w:r>
          </w:p>
          <w:p>
            <w:pPr>
              <w:pStyle w:val="style0"/>
              <w:rPr/>
            </w:pPr>
            <w:r>
              <w:t>Arellano Street, Dagupan City, Philippines</w:t>
            </w:r>
          </w:p>
          <w:p>
            <w:pPr>
              <w:pStyle w:val="style0"/>
              <w:rPr/>
            </w:pPr>
            <w:r>
              <w:t>2008-2012</w:t>
            </w:r>
          </w:p>
          <w:p>
            <w:pPr>
              <w:pStyle w:val="style3"/>
              <w:rPr/>
            </w:pPr>
            <w:r>
              <w:t>awards and acknowledgements</w:t>
            </w:r>
            <w:r>
              <w:tab/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Most Initiative Employee</w:t>
            </w:r>
          </w:p>
          <w:p>
            <w:pPr>
              <w:pStyle w:val="style0"/>
              <w:rPr/>
            </w:pPr>
            <w:r>
              <w:t>Kingdom of Saudi Arabia</w:t>
            </w:r>
          </w:p>
          <w:p>
            <w:pPr>
              <w:pStyle w:val="style0"/>
              <w:rPr>
                <w:i/>
                <w:iCs/>
              </w:rPr>
            </w:pPr>
            <w:r>
              <w:rPr>
                <w:i/>
                <w:iCs/>
              </w:rPr>
              <w:t>November 28, 2014</w:t>
            </w:r>
          </w:p>
          <w:p>
            <w:pPr>
              <w:pStyle w:val="style0"/>
              <w:rPr/>
            </w:pPr>
            <w:r>
              <w:tab/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Employee of the Month</w:t>
            </w:r>
          </w:p>
          <w:p>
            <w:pPr>
              <w:pStyle w:val="style0"/>
              <w:rPr/>
            </w:pPr>
            <w:r>
              <w:t>Kingdom of Saudi Arabia</w:t>
            </w:r>
          </w:p>
          <w:p>
            <w:pPr>
              <w:pStyle w:val="style0"/>
              <w:rPr>
                <w:i/>
                <w:iCs/>
              </w:rPr>
            </w:pPr>
            <w:r>
              <w:rPr>
                <w:i/>
                <w:iCs/>
              </w:rPr>
              <w:t>October 2014</w:t>
            </w:r>
          </w:p>
          <w:p>
            <w:pPr>
              <w:pStyle w:val="style0"/>
              <w:rPr/>
            </w:pPr>
            <w:r>
              <w:tab/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Best Service Staff and Working Student Awardee</w:t>
            </w:r>
          </w:p>
          <w:p>
            <w:pPr>
              <w:pStyle w:val="style0"/>
              <w:rPr/>
            </w:pPr>
            <w:r>
              <w:t xml:space="preserve">Tokyo </w:t>
            </w:r>
            <w:r>
              <w:t>Tokyo</w:t>
            </w:r>
            <w:r>
              <w:t xml:space="preserve"> Dagupan City</w:t>
            </w:r>
          </w:p>
          <w:p>
            <w:pPr>
              <w:pStyle w:val="style0"/>
              <w:rPr/>
            </w:pPr>
            <w:r>
              <w:t>Lucao</w:t>
            </w:r>
            <w:r>
              <w:t xml:space="preserve"> District, Dagupan City</w:t>
            </w:r>
          </w:p>
          <w:p>
            <w:pPr>
              <w:pStyle w:val="style0"/>
              <w:rPr>
                <w:i/>
                <w:iCs/>
              </w:rPr>
            </w:pPr>
            <w:r>
              <w:rPr>
                <w:i/>
                <w:iCs/>
              </w:rPr>
              <w:t>December 7, 2010</w:t>
            </w:r>
          </w:p>
          <w:p>
            <w:pPr>
              <w:pStyle w:val="style3"/>
              <w:rPr/>
            </w:pPr>
            <w:r>
              <w:t>trainings attended</w:t>
            </w:r>
          </w:p>
          <w:p>
            <w:pPr>
              <w:pStyle w:val="style0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TESDA NC III in SHIP'S CATERING (SHIP'S COOKS) </w:t>
            </w:r>
          </w:p>
          <w:p>
            <w:pPr>
              <w:pStyle w:val="style0"/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November 2021</w:t>
            </w:r>
          </w:p>
          <w:p>
            <w:pPr>
              <w:pStyle w:val="style0"/>
              <w:spacing w:before="120"/>
              <w:rPr/>
            </w:pPr>
          </w:p>
          <w:p>
            <w:pPr>
              <w:pStyle w:val="style0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TESDA NC 1 in SHIP'S CATERING SERVICES (MESSMAN) </w:t>
            </w:r>
          </w:p>
          <w:p>
            <w:pPr>
              <w:pStyle w:val="style0"/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October 2017</w:t>
            </w:r>
          </w:p>
          <w:p>
            <w:pPr>
              <w:pStyle w:val="style0"/>
              <w:spacing w:before="120"/>
              <w:rPr/>
            </w:pPr>
          </w:p>
          <w:p>
            <w:pPr>
              <w:pStyle w:val="style0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BASIC SAFETY &amp; TRAINING (Personal Survival Techniques, Fire Prevention &amp; Fire Fighting, Elementary First Aid, Personal Safety &amp; Social Responsibility) </w:t>
            </w:r>
          </w:p>
          <w:p>
            <w:pPr>
              <w:pStyle w:val="style0"/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April 22-30, 2013</w:t>
            </w:r>
          </w:p>
          <w:p>
            <w:pPr>
              <w:pStyle w:val="style0"/>
              <w:spacing w:before="120"/>
              <w:rPr/>
            </w:pPr>
          </w:p>
          <w:p>
            <w:pPr>
              <w:pStyle w:val="style0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SPECIAL CREW SEMINAR #232 and contributing towards achieving Mc Donald's Service Goal of becoming our customers favorite way &amp; place to eat </w:t>
            </w:r>
          </w:p>
          <w:p>
            <w:pPr>
              <w:pStyle w:val="style0"/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May 1, 2014</w:t>
            </w:r>
          </w:p>
          <w:p>
            <w:pPr>
              <w:pStyle w:val="style0"/>
              <w:spacing w:before="120"/>
              <w:rPr/>
            </w:pPr>
          </w:p>
          <w:p>
            <w:pPr>
              <w:pStyle w:val="style0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HOUSEKEEPING DEPARTMENT &amp; FOOD &amp; BEVERAGE SERVICE DEPARTMENT</w:t>
            </w:r>
          </w:p>
          <w:p>
            <w:pPr>
              <w:pStyle w:val="style0"/>
              <w:spacing w:before="120"/>
              <w:rPr/>
            </w:pPr>
            <w:r>
              <w:t>On-The-Job training 600 hours</w:t>
            </w:r>
          </w:p>
          <w:p>
            <w:pPr>
              <w:pStyle w:val="style0"/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La Carmela De Boracay Beach</w:t>
            </w:r>
          </w:p>
          <w:p>
            <w:pPr>
              <w:pStyle w:val="style0"/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Balabag</w:t>
            </w:r>
            <w:r>
              <w:rPr>
                <w:i/>
                <w:iCs/>
              </w:rPr>
              <w:t>, Boracay Island Philippines</w:t>
            </w:r>
          </w:p>
          <w:p>
            <w:pPr>
              <w:pStyle w:val="style0"/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>December 6, 2011 – February 8, 2012</w:t>
            </w:r>
          </w:p>
          <w:p>
            <w:pPr>
              <w:pStyle w:val="style3"/>
              <w:rPr/>
            </w:pPr>
            <w:r>
              <w:t>skills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/>
            </w:pPr>
            <w:r>
              <w:t>Knowledge in past</w:t>
            </w:r>
            <w:r>
              <w:t>r</w:t>
            </w:r>
            <w:r>
              <w:t>y and cake making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/>
            </w:pPr>
            <w:r>
              <w:t>Can work independently and with team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/>
            </w:pPr>
            <w:r>
              <w:t>Interpersonal skills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/>
            </w:pPr>
            <w:r>
              <w:t>Good knowledge of various sushi types and sushi-rolling techniques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/>
            </w:pPr>
            <w:r>
              <w:t>Can work under pressure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/>
            </w:pPr>
            <w:r>
              <w:t>Ability to multitask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/>
            </w:pPr>
            <w:r>
              <w:t xml:space="preserve">Good communication skills </w:t>
            </w:r>
          </w:p>
        </w:tc>
        <w:tc>
          <w:tcPr>
            <w:tcW w:w="65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547" w:type="dxa"/>
            <w:tcBorders/>
          </w:tcPr>
          <w:p>
            <w:pPr>
              <w:pStyle w:val="style2"/>
              <w:rPr/>
            </w:pPr>
            <w:r>
              <w:t>objective</w:t>
            </w:r>
          </w:p>
          <w:p>
            <w:pPr>
              <w:pStyle w:val="style76"/>
              <w:rPr/>
            </w:pPr>
            <w:r>
              <w:t>To work in Canada as 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KITCHEN HELPER</w:t>
            </w:r>
            <w:r>
              <w:rPr>
                <w:b/>
                <w:bCs/>
              </w:rPr>
              <w:t xml:space="preserve"> </w:t>
            </w:r>
            <w:r>
              <w:t xml:space="preserve">where my relevant work experience at </w:t>
            </w:r>
            <w:r>
              <w:rPr>
                <w:lang w:val="en-US"/>
              </w:rPr>
              <w:t xml:space="preserve">Celebrity Cruise Lines, Product Tanker Ship, </w:t>
            </w:r>
            <w:r>
              <w:t>McDonald’s</w:t>
            </w:r>
            <w:r>
              <w:t xml:space="preserve">, Tokyo </w:t>
            </w:r>
            <w:r>
              <w:t>Tokyo</w:t>
            </w:r>
            <w:r>
              <w:t xml:space="preserve"> Japanese Restaurant and my college degree in Hotel &amp; Restaurant Management will be an asset</w:t>
            </w:r>
          </w:p>
          <w:p>
            <w:pPr>
              <w:pStyle w:val="style0"/>
              <w:rPr/>
            </w:pPr>
          </w:p>
          <w:p>
            <w:pPr>
              <w:pStyle w:val="style2"/>
              <w:rPr/>
            </w:pPr>
            <w:r>
              <w:t>work experience</w:t>
            </w:r>
          </w:p>
          <w:p>
            <w:pPr>
              <w:pStyle w:val="style157"/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</w:pPr>
            <w:r>
              <w:rPr>
                <w:b/>
                <w:sz w:val="20"/>
                <w:szCs w:val="20"/>
                <w:lang w:val="en-US"/>
              </w:rPr>
              <w:t>PRODUCT TANKER SHIP</w:t>
            </w:r>
            <w:r>
              <w:rPr>
                <w:b/>
                <w:sz w:val="20"/>
                <w:szCs w:val="20"/>
              </w:rPr>
              <w:t xml:space="preserve"> WORK EXPERIENC</w:t>
            </w:r>
            <w:r>
              <w:rPr>
                <w:b/>
                <w:sz w:val="20"/>
                <w:szCs w:val="20"/>
                <w:lang w:val="en-US"/>
              </w:rPr>
              <w:t>E (WORLDWIDE)</w:t>
            </w:r>
          </w:p>
          <w:p>
            <w:pPr>
              <w:pStyle w:val="style157"/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</w:pPr>
          </w:p>
          <w:p>
            <w:pPr>
              <w:pStyle w:val="style157"/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</w:pP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KITCHEN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HELPER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/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MESSMAN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|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Hartmann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Crew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Philippines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|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Manila,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Philippines</w:t>
            </w:r>
          </w:p>
          <w:p>
            <w:pPr>
              <w:pStyle w:val="style0"/>
              <w:spacing w:before="120" w:lineRule="atLeast" w:line="220"/>
              <w:rPr/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August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2</w:t>
            </w:r>
            <w:r>
              <w:rPr>
                <w:rFonts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5,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2022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-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Present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/>
            </w:pPr>
            <w:r>
              <w:rPr>
                <w:lang w:val="en-US"/>
              </w:rPr>
              <w:t>Assist cook in food preparation, making salad and cooking when required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/>
            </w:pPr>
            <w:r>
              <w:rPr>
                <w:lang w:val="en-US"/>
              </w:rPr>
              <w:t>Ensure that high standard of personal hygiene and cleanliness of pantry and mess rooms are always maintained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/>
            </w:pPr>
            <w:r>
              <w:rPr>
                <w:lang w:val="en-US"/>
              </w:rPr>
              <w:t>Set tables, serve breakfast, lunch, dinner and coffee breaks in coordination with the cook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/>
            </w:pPr>
            <w:r>
              <w:rPr>
                <w:lang w:val="en-US"/>
              </w:rPr>
              <w:t>Clean pantry, mess rooms, crockery, cutlery, utensils and other equipments before and after meals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/>
            </w:pPr>
            <w:r>
              <w:rPr>
                <w:lang w:val="en-US"/>
              </w:rPr>
              <w:t>Dispose garbage and food waste daily in accordance with shipboard and international regulations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/>
            </w:pPr>
            <w:r>
              <w:rPr>
                <w:lang w:val="en-US"/>
              </w:rPr>
              <w:t>Assist cook in receiving, checking and stowing provisions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/>
            </w:pPr>
            <w:r>
              <w:rPr>
                <w:lang w:val="en-US"/>
              </w:rPr>
              <w:t>Clean assigned passageways, laundry rooms, washrooms and toilets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/>
            </w:pPr>
            <w:r>
              <w:rPr>
                <w:lang w:val="en-US"/>
              </w:rPr>
              <w:t>Wash dirty table cloths and hand towels used in mess rooms, galleys and pantries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/>
            </w:pPr>
            <w:r>
              <w:rPr>
                <w:lang w:val="en-US"/>
              </w:rPr>
              <w:t>Wash used/dirty bed sheets, bed covers, hand towels, towels, pillow cases of master, chief engineer, pilot, super cargo and passengers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/>
            </w:pPr>
            <w:r>
              <w:rPr>
                <w:lang w:val="en-US"/>
              </w:rPr>
              <w:t>Clean cabins and arrange beddings of master, chief engineer, pilot, super cargo and passengers daily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/>
            </w:pPr>
            <w:r>
              <w:rPr>
                <w:lang w:val="en-US"/>
              </w:rPr>
              <w:t>Distributes toilet papers, soaps and laundry soaps twice a month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/>
            </w:pPr>
            <w:r>
              <w:rPr>
                <w:lang w:val="en-US"/>
              </w:rPr>
              <w:t>Keep the store rooms for linen and steward items neat and tidy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</w:pPr>
            <w:r>
              <w:rPr>
                <w:lang w:val="en-US"/>
              </w:rPr>
              <w:t>Keep an updated inventory of items for catering and accomodation requirements</w:t>
            </w:r>
          </w:p>
          <w:p>
            <w:pPr>
              <w:pStyle w:val="style179"/>
              <w:numPr>
                <w:ilvl w:val="0"/>
                <w:numId w:val="0"/>
              </w:numPr>
              <w:spacing w:before="120" w:lineRule="atLeast" w:line="220"/>
              <w:ind w:left="720" w:firstLine="0"/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spacing w:before="120" w:lineRule="atLeast" w:line="220"/>
              <w:rPr>
                <w:bCs/>
              </w:rPr>
            </w:pP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KITCHEN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HELPER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/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M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ESSMAN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|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Hartmann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Crew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Philippines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|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Manila,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Philippines</w:t>
            </w:r>
          </w:p>
          <w:p>
            <w:pPr>
              <w:pStyle w:val="style0"/>
              <w:spacing w:before="120" w:lineRule="atLeast" w:line="220"/>
              <w:rPr>
                <w:bCs/>
                <w:i/>
                <w:iCs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October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17,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2020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-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July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14,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2021</w:t>
            </w:r>
          </w:p>
          <w:p>
            <w:pPr>
              <w:pStyle w:val="style0"/>
              <w:spacing w:before="120" w:lineRule="atLeast" w:line="220"/>
              <w:rPr>
                <w:bCs/>
                <w:i/>
                <w:iCs/>
              </w:rPr>
            </w:pPr>
          </w:p>
          <w:p>
            <w:pPr>
              <w:pStyle w:val="style0"/>
              <w:spacing w:lineRule="auto" w:line="240"/>
              <w:jc w:val="left"/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</w:pP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>CRUISE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>SHIP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>WORK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>EXPERIENCE</w:t>
            </w:r>
          </w:p>
          <w:p>
            <w:pPr>
              <w:pStyle w:val="style0"/>
              <w:spacing w:lineRule="auto" w:line="240"/>
              <w:jc w:val="left"/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</w:pPr>
          </w:p>
          <w:p>
            <w:pPr>
              <w:pStyle w:val="style0"/>
              <w:spacing w:before="120" w:lineRule="auto" w:line="240"/>
              <w:jc w:val="left"/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</w:pP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ROOM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SERVICE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ATTENDANT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|</w:t>
            </w:r>
            <w:r>
              <w:rPr>
                <w:rFonts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Celebrity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Cruise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Lines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Inc.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|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1050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Caribbean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Way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Miami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FL</w:t>
            </w:r>
          </w:p>
          <w:p>
            <w:pPr>
              <w:pStyle w:val="style0"/>
              <w:spacing w:before="120" w:lineRule="auto" w:line="240"/>
              <w:jc w:val="left"/>
              <w:rPr>
                <w:bCs/>
                <w:i/>
                <w:iCs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April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12,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2019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-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January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14,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2020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>
                <w:bCs/>
                <w:i/>
                <w:iCs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Delivered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food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beverages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orders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to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passengers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stateroom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in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professional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courteous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manner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according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to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standards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set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by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cruise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line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>
                <w:bCs/>
                <w:i/>
                <w:iCs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Responsible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for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obtaining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appropriate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linen,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china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glassware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silverware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setting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up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room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service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trays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up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to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company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standards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>
                <w:bCs/>
                <w:i/>
                <w:iCs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Picked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up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food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products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from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galley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beverages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from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various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location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throughout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cruise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ship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then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garnishe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decorated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dishes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finally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delivered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complete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order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to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guests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stateroom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>
                <w:bCs/>
                <w:i/>
                <w:iCs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Possessed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thorough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knowledge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about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menus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in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order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to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be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able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to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discuss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suggest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to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passengers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various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courses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in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professional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manner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 w:lineRule="atLeast" w:line="220"/>
              <w:rPr>
                <w:bCs/>
                <w:i/>
                <w:iCs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Followed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cruise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line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guidelines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regarding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uniform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personal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hygiene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ensured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that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cleaning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ang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sanitizing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assigned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area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is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always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up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to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standards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of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cruise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line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according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to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USPH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regulations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</w:p>
          <w:p>
            <w:pPr>
              <w:pStyle w:val="style0"/>
              <w:spacing w:lineRule="auto" w:line="240"/>
              <w:jc w:val="left"/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</w:pPr>
          </w:p>
          <w:p>
            <w:pPr>
              <w:pStyle w:val="style0"/>
              <w:spacing w:lineRule="auto" w:line="240"/>
              <w:jc w:val="left"/>
              <w:rPr>
                <w:bCs/>
                <w:i/>
                <w:iCs/>
              </w:rPr>
            </w:pP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ROOM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SERVICE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ATTENDANT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|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Celebrity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Cruise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Lines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Inc.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|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1050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Caribbean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Way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Miami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FL</w:t>
            </w:r>
          </w:p>
          <w:p>
            <w:pPr>
              <w:pStyle w:val="style0"/>
              <w:spacing w:lineRule="auto" w:line="240"/>
              <w:jc w:val="left"/>
              <w:rPr>
                <w:bCs/>
                <w:i/>
                <w:iCs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November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6,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2017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-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July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28,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2018</w:t>
            </w:r>
          </w:p>
          <w:p>
            <w:pPr>
              <w:pStyle w:val="style0"/>
              <w:spacing w:lineRule="auto" w:line="240"/>
              <w:jc w:val="left"/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</w:pPr>
          </w:p>
          <w:p>
            <w:pPr>
              <w:pStyle w:val="style0"/>
              <w:spacing w:lineRule="auto" w:line="240"/>
              <w:jc w:val="left"/>
              <w:rPr>
                <w:bCs/>
                <w:i/>
                <w:iCs/>
              </w:rPr>
            </w:pP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KITCHEN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HELPER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/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GALLEY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STEWARD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|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Celebrity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Cruise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Lines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Inc.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|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1050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Caribbean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Way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Miami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FL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3132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(305/539-6000)</w:t>
            </w:r>
          </w:p>
          <w:p>
            <w:pPr>
              <w:pStyle w:val="style0"/>
              <w:spacing w:lineRule="auto" w:line="240"/>
              <w:jc w:val="left"/>
              <w:rPr>
                <w:rFonts w:ascii="Century Gothic" w:hAnsi="Century Gothic"/>
                <w:b/>
                <w:szCs w:val="18"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September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9,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2016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-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May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26,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2017</w:t>
            </w:r>
          </w:p>
          <w:p>
            <w:pPr>
              <w:pStyle w:val="style157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  <w:szCs w:val="18"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Cleaned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sanitized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whole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galley,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fridge,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freeze</w:t>
            </w:r>
            <w:r>
              <w:rPr>
                <w:rFonts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r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including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floors,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walls,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steps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leading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below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elevator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according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to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USPH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Standard</w:t>
            </w:r>
          </w:p>
          <w:p>
            <w:pPr>
              <w:pStyle w:val="style157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  <w:szCs w:val="18"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Handled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waste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removal,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separated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trash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from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recyclables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properly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disposing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of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items</w:t>
            </w:r>
          </w:p>
          <w:p>
            <w:pPr>
              <w:pStyle w:val="style157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  <w:szCs w:val="18"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Assisted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in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loading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unloading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during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storage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of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food,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beverages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consumables</w:t>
            </w:r>
          </w:p>
          <w:p>
            <w:pPr>
              <w:pStyle w:val="style157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  <w:szCs w:val="18"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Reported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for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duty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at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assigned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times,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followed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supervisor's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instructions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ensured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that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personal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appearance,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uniform,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and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personal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hygiene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are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in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accordance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with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the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company's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rules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a</w:t>
            </w:r>
            <w:r>
              <w:rPr>
                <w:rFonts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nd regulations</w:t>
            </w:r>
          </w:p>
          <w:p>
            <w:pPr>
              <w:pStyle w:val="style157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  <w:szCs w:val="18"/>
              </w:rPr>
            </w:pPr>
            <w:r>
              <w:rPr>
                <w:rFonts w:hAnsi="Century Gothic"/>
                <w:szCs w:val="18"/>
                <w:lang w:val="en-US"/>
              </w:rPr>
              <w:t>Pre-rinsed, pre-soaked, rinsed, washed and sanitized each type of plate, silverware, pot, pan, utensil and glassware</w:t>
            </w:r>
          </w:p>
          <w:p>
            <w:pPr>
              <w:pStyle w:val="style0"/>
              <w:spacing w:lineRule="auto" w:line="240"/>
              <w:jc w:val="left"/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</w:pPr>
          </w:p>
          <w:p>
            <w:pPr>
              <w:pStyle w:val="style0"/>
              <w:spacing w:lineRule="auto" w:line="240"/>
              <w:jc w:val="left"/>
              <w:rPr>
                <w:rFonts w:ascii="Century Gothic" w:hAnsi="Century Gothic"/>
                <w:szCs w:val="18"/>
              </w:rPr>
            </w:pP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KITCHEN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HELPER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/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GALLEY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STEWARD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|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Celebrity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Cruise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Lines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Inc.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|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1050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Caribbean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Way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Miami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FL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3132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(305/539-6000)</w:t>
            </w:r>
          </w:p>
          <w:p>
            <w:pPr>
              <w:pStyle w:val="style0"/>
              <w:spacing w:lineRule="auto" w:line="240"/>
              <w:jc w:val="left"/>
              <w:rPr>
                <w:rFonts w:ascii="Century Gothic" w:hAnsi="Century Gothic"/>
                <w:szCs w:val="18"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October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27,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2015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-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July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2,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2016</w:t>
            </w:r>
          </w:p>
          <w:p>
            <w:pPr>
              <w:pStyle w:val="style0"/>
              <w:spacing w:lineRule="auto" w:line="240"/>
              <w:jc w:val="left"/>
              <w:rPr>
                <w:rFonts w:ascii="Century Gothic" w:hAnsi="Century Gothic"/>
                <w:szCs w:val="18"/>
              </w:rPr>
            </w:pPr>
          </w:p>
          <w:p>
            <w:pPr>
              <w:pStyle w:val="style157"/>
              <w:numPr>
                <w:ilvl w:val="0"/>
                <w:numId w:val="0"/>
              </w:numPr>
              <w:spacing w:before="120"/>
              <w:rPr>
                <w:rFonts w:ascii="Century Gothic" w:hAnsi="Century Gothic"/>
                <w:szCs w:val="18"/>
              </w:rPr>
            </w:pPr>
          </w:p>
          <w:p>
            <w:pPr>
              <w:pStyle w:val="style157"/>
              <w:rPr>
                <w:rFonts w:ascii="Century Gothic" w:hAnsi="Century Gothic"/>
                <w:b/>
                <w:szCs w:val="18"/>
              </w:rPr>
            </w:pPr>
          </w:p>
          <w:p>
            <w:pPr>
              <w:pStyle w:val="style157"/>
              <w:rPr>
                <w:rFonts w:hAnsi="Century Gothic"/>
                <w:b/>
                <w:sz w:val="20"/>
                <w:szCs w:val="20"/>
                <w:lang w:val="en-US"/>
              </w:rPr>
            </w:pPr>
            <w:r>
              <w:rPr>
                <w:rFonts w:hAnsi="Century Gothic"/>
                <w:b/>
                <w:sz w:val="20"/>
                <w:szCs w:val="20"/>
                <w:lang w:val="en-US"/>
              </w:rPr>
              <w:t>FASTFOOD WORK EXPERIENCE</w:t>
            </w:r>
          </w:p>
          <w:p>
            <w:pPr>
              <w:pStyle w:val="style157"/>
              <w:rPr>
                <w:rFonts w:hAnsi="Century Gothic"/>
                <w:b/>
                <w:sz w:val="20"/>
                <w:szCs w:val="20"/>
                <w:lang w:val="en-US"/>
              </w:rPr>
            </w:pPr>
          </w:p>
          <w:p>
            <w:pPr>
              <w:pStyle w:val="style157"/>
              <w:rPr>
                <w:rFonts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</w:pPr>
            <w:r>
              <w:rPr>
                <w:rFonts w:hAnsi="Century Gothic"/>
                <w:b/>
                <w:sz w:val="20"/>
                <w:szCs w:val="20"/>
                <w:lang w:val="en-US"/>
              </w:rPr>
              <w:t xml:space="preserve">SERVICE CREW &amp; KITCHEN CREW </w:t>
            </w:r>
            <w:r>
              <w:rPr>
                <w:rFonts w:hAnsi="Century Gothic"/>
                <w:b w:val="false"/>
                <w:bCs w:val="false"/>
                <w:sz w:val="20"/>
                <w:szCs w:val="20"/>
                <w:lang w:val="en-US"/>
              </w:rPr>
              <w:t>| RICC/Mc Donald's Kingdom of Saudi Arabia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</w:p>
          <w:p>
            <w:pPr>
              <w:pStyle w:val="style157"/>
              <w:rPr>
                <w:rFonts w:ascii="Century Gothic" w:hAnsi="Century Gothic"/>
              </w:rPr>
            </w:pPr>
            <w:r>
              <w:rPr>
                <w:rFonts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Ja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nuary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1</w:t>
            </w:r>
            <w:r>
              <w:rPr>
                <w:rFonts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3, 2014 - March 27, 2015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</w:rPr>
            </w:pPr>
            <w:r>
              <w:rPr>
                <w:rFonts w:hAnsi="Century Gothic"/>
                <w:lang w:val="en-US"/>
              </w:rPr>
              <w:t>Greeted customers, recorded orders, and served food and beverages with a consistently positive and helpful attitude, answered questions about the menu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</w:rPr>
            </w:pPr>
            <w:r>
              <w:rPr>
                <w:rFonts w:hAnsi="Century Gothic"/>
                <w:lang w:val="en-US"/>
              </w:rPr>
              <w:t>Inputted orders into a point-of-sale system and accepted payment using a credit card reader or cash register, calculated change accurately and quickly as required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</w:rPr>
            </w:pPr>
            <w:r>
              <w:rPr>
                <w:rFonts w:hAnsi="Century Gothic"/>
                <w:lang w:val="en-US"/>
              </w:rPr>
              <w:t>Used specific kitchen machinery such as ice cream dispensers, blenders, and espresso machines to create hot and cold beverages to customers' preference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</w:rPr>
            </w:pPr>
            <w:r>
              <w:rPr>
                <w:rFonts w:hAnsi="Century Gothic"/>
                <w:lang w:val="en-US"/>
              </w:rPr>
              <w:t>Ensured restaurant cleanliness daily by clearing tables, returning trays to the kitchen, sweeping and mopping floors, washing and sanitizing kitchen utensils and servicing restrooms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</w:rPr>
            </w:pPr>
            <w:r>
              <w:rPr>
                <w:rFonts w:hAnsi="Century Gothic"/>
                <w:lang w:val="en-US"/>
              </w:rPr>
              <w:t>Worked together with the kitchen team to prepare foods such as sandwiches, hamburgers, fries and salads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</w:rPr>
            </w:pPr>
            <w:r>
              <w:rPr>
                <w:rFonts w:hAnsi="Century Gothic"/>
                <w:lang w:val="en-US"/>
              </w:rPr>
              <w:t>Stocked refrigerators and salad bars and keep records of the quantities of food used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</w:rPr>
            </w:pPr>
            <w:r>
              <w:rPr>
                <w:rFonts w:hAnsi="Century Gothic"/>
                <w:lang w:val="en-US"/>
              </w:rPr>
              <w:t>Handled customers concerns and complaints professionally and calmly to resolve problems according to restaurant policy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</w:rPr>
            </w:pPr>
            <w:r>
              <w:rPr>
                <w:rFonts w:hAnsi="Century Gothic"/>
                <w:lang w:val="en-US"/>
              </w:rPr>
              <w:t>Removed trash and cleaned kitchen garbage containers</w:t>
            </w:r>
          </w:p>
          <w:p>
            <w:pPr>
              <w:pStyle w:val="style179"/>
              <w:numPr>
                <w:ilvl w:val="0"/>
                <w:numId w:val="0"/>
              </w:numPr>
              <w:spacing w:before="120"/>
              <w:ind w:left="720" w:firstLine="0"/>
              <w:rPr>
                <w:rFonts w:ascii="Century Gothic" w:hAnsi="Century Gothic"/>
              </w:rPr>
            </w:pPr>
          </w:p>
          <w:p>
            <w:pPr>
              <w:pStyle w:val="style157"/>
              <w:rPr>
                <w:rFonts w:ascii="Century Gothic" w:hAnsi="Century Gothic"/>
                <w:b/>
                <w:bCs/>
                <w:szCs w:val="18"/>
              </w:rPr>
            </w:pP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>SERVICE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>CREW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>&amp;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>KITCHEN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>CREW</w:t>
            </w:r>
            <w:r>
              <w:rPr>
                <w:rFonts w:ascii="Century Gothic" w:cs="宋体" w:eastAsia="メイリオ" w:hAnsi="Century Gothic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 xml:space="preserve"> </w:t>
            </w:r>
            <w:r>
              <w:rPr>
                <w:rFonts w:cs="宋体" w:eastAsia="メイリオ" w:hAnsi="Century Gothic" w:hint="default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ja-JP"/>
              </w:rPr>
              <w:t>| Tokyo Tokyo Japanese Restaurant | CSI City Mall, Dagupan City, Philippines</w:t>
            </w:r>
          </w:p>
          <w:p>
            <w:pPr>
              <w:pStyle w:val="style157"/>
              <w:rPr>
                <w:rFonts w:ascii="Century Gothic" w:hAnsi="Century Gothic"/>
                <w:bCs/>
                <w:i/>
                <w:iCs/>
              </w:rPr>
            </w:pPr>
            <w:r>
              <w:rPr>
                <w:rFonts w:ascii="Century Gothic"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>May</w:t>
            </w:r>
            <w:r>
              <w:rPr>
                <w:rFonts w:cs="宋体" w:eastAsia="メイリオ" w:hAnsi="Century Gothic" w:hint="default"/>
                <w:b w:val="false"/>
                <w:bCs w:val="false"/>
                <w:i/>
                <w:iCs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eastAsia="ja-JP"/>
              </w:rPr>
              <w:t xml:space="preserve"> 2010 - October 2013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</w:rPr>
            </w:pPr>
            <w:r>
              <w:rPr>
                <w:rFonts w:hAnsi="Century Gothic"/>
                <w:lang w:val="en-US"/>
              </w:rPr>
              <w:t>Used deep fryer, oven, dispenser and other equipments to prepare fastfood items such as sushi, salads &amp; burgers, tempura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</w:rPr>
            </w:pPr>
            <w:r>
              <w:rPr>
                <w:rFonts w:hAnsi="Century Gothic"/>
                <w:lang w:val="en-US"/>
              </w:rPr>
              <w:t>Cleaned kitchen garbage containers and removed trash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</w:rPr>
            </w:pPr>
            <w:r>
              <w:rPr>
                <w:rFonts w:hAnsi="Century Gothic"/>
                <w:lang w:val="en-US"/>
              </w:rPr>
              <w:t>Responsible for the inventory of products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</w:rPr>
            </w:pPr>
            <w:r>
              <w:rPr>
                <w:rFonts w:hAnsi="Century Gothic"/>
                <w:lang w:val="en-US"/>
              </w:rPr>
              <w:t>Maintained a clean and safe working environment by complying with procedures, rules and regulations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</w:rPr>
            </w:pPr>
            <w:r>
              <w:rPr>
                <w:rFonts w:hAnsi="Century Gothic"/>
                <w:lang w:val="en-US"/>
              </w:rPr>
              <w:t>Greeted customers, recorded orders, and served food and beverages with a consistently positive and helpful attitude, answered questions about the menu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  <w:b/>
              </w:rPr>
            </w:pPr>
            <w:r>
              <w:rPr>
                <w:rFonts w:hAnsi="Century Gothic"/>
                <w:lang w:val="en-US"/>
              </w:rPr>
              <w:t>Served as a cashier at times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  <w:b w:val="false"/>
                <w:bCs w:val="false"/>
              </w:rPr>
            </w:pPr>
            <w:r>
              <w:rPr>
                <w:rFonts w:hAnsi="Century Gothic"/>
                <w:b w:val="false"/>
                <w:bCs w:val="false"/>
                <w:lang w:val="en-US"/>
              </w:rPr>
              <w:t>Cleared and cleaned tables</w:t>
            </w:r>
          </w:p>
          <w:p>
            <w:pPr>
              <w:pStyle w:val="style179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  <w:b w:val="false"/>
                <w:bCs w:val="false"/>
              </w:rPr>
            </w:pPr>
            <w:r>
              <w:rPr>
                <w:rFonts w:hAnsi="Century Gothic"/>
                <w:b w:val="false"/>
                <w:bCs w:val="false"/>
                <w:lang w:val="en-US"/>
              </w:rPr>
              <w:t>Performed other duties to assist cook</w:t>
            </w:r>
          </w:p>
          <w:p>
            <w:pPr>
              <w:pStyle w:val="style179"/>
              <w:numPr>
                <w:ilvl w:val="0"/>
                <w:numId w:val="0"/>
              </w:numPr>
              <w:spacing w:before="120"/>
              <w:ind w:left="720" w:firstLine="0"/>
              <w:rPr>
                <w:rFonts w:ascii="Century Gothic" w:hAnsi="Century Gothic"/>
                <w:b w:val="false"/>
                <w:bCs w:val="false"/>
              </w:rPr>
            </w:pPr>
          </w:p>
          <w:p>
            <w:pPr>
              <w:pStyle w:val="style0"/>
              <w:rPr>
                <w:rFonts w:ascii="Century Gothic" w:hAnsi="Century Gothic"/>
                <w:bCs/>
                <w:i/>
                <w:iCs/>
              </w:rPr>
            </w:pPr>
          </w:p>
          <w:p>
            <w:pPr>
              <w:pStyle w:val="style0"/>
              <w:rPr>
                <w:rFonts w:ascii="Century Gothic" w:hAnsi="Century Gothic"/>
                <w:b/>
              </w:rPr>
            </w:pPr>
          </w:p>
          <w:p>
            <w:pPr>
              <w:pStyle w:val="style0"/>
              <w:rPr/>
            </w:pPr>
          </w:p>
        </w:tc>
      </w:tr>
    </w:tbl>
    <w:p>
      <w:pPr>
        <w:pStyle w:val="style0"/>
        <w:tabs>
          <w:tab w:val="left" w:leader="none" w:pos="990"/>
        </w:tabs>
        <w:rPr/>
      </w:pPr>
    </w:p>
    <w:sectPr>
      <w:headerReference w:type="default" r:id="rId5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Meiryo">
    <w:altName w:val="Meiryo"/>
    <w:panose1 w:val="020b0604030000040204"/>
    <w:charset w:val="80"/>
    <w:family w:val="swiss"/>
    <w:pitch w:val="variable"/>
    <w:sig w:usb0="E00002FF" w:usb1="6AC7FFFF" w:usb2="08000012" w:usb3="00000000" w:csb0="000200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メイリオ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1200" cy="9630000"/>
          <wp:effectExtent l="0" t="0" r="0" b="0"/>
          <wp:wrapNone/>
          <wp:docPr id="4097" name="Graphic 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261200" cy="9630000"/>
                  </a:xfrm>
                  <a:prstGeom prst="rect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F64A4A0"/>
    <w:lvl w:ilvl="0" w:tplc="E3A6E818">
      <w:start w:val="2008"/>
      <w:numFmt w:val="bullet"/>
      <w:lvlText w:val=""/>
      <w:lvlJc w:val="left"/>
      <w:pPr>
        <w:ind w:left="720" w:hanging="360"/>
      </w:pPr>
      <w:rPr>
        <w:rFonts w:ascii="Symbol" w:cs="宋体" w:eastAsia="メイリオ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9148F2AC"/>
    <w:lvl w:ilvl="0">
      <w:start w:val="1"/>
      <w:numFmt w:val="bullet"/>
      <w:pStyle w:val="style48"/>
      <w:lvlText w:val=""/>
      <w:lvlJc w:val="left"/>
      <w:pPr>
        <w:ind w:left="360" w:hanging="360"/>
      </w:pPr>
      <w:rPr>
        <w:rFonts w:ascii="Symbol" w:hAnsi="Symbol" w:hint="default"/>
        <w:color w:val="94b6d2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宋体" w:eastAsia="メイリオ" w:hAnsi="Century Gothic"/>
        <w:sz w:val="18"/>
        <w:szCs w:val="18"/>
        <w:lang w:val="en-U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uiPriority w:val="9"/>
    <w:pPr>
      <w:keepNext/>
      <w:keepLines/>
      <w:spacing w:before="240"/>
      <w:outlineLvl w:val="0"/>
    </w:pPr>
    <w:rPr>
      <w:rFonts w:ascii="Century Gothic" w:cs="宋体" w:eastAsia="メイリオ" w:hAnsi="Century Gothic"/>
      <w:color w:val="548ab7"/>
      <w:sz w:val="32"/>
      <w:szCs w:val="32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ascii="Century Gothic" w:cs="宋体" w:eastAsia="メイリオ" w:hAnsi="Century Gothic"/>
      <w:b/>
      <w:bCs/>
      <w:caps/>
      <w:sz w:val="22"/>
      <w:szCs w:val="26"/>
    </w:rPr>
  </w:style>
  <w:style w:type="paragraph" w:styleId="style3">
    <w:name w:val="heading 3"/>
    <w:basedOn w:val="style0"/>
    <w:next w:val="style0"/>
    <w:link w:val="style4105"/>
    <w:qFormat/>
    <w:uiPriority w:val="9"/>
    <w:pPr>
      <w:keepNext/>
      <w:keepLines/>
      <w:spacing w:before="240" w:after="120"/>
      <w:outlineLvl w:val="2"/>
    </w:pPr>
    <w:rPr>
      <w:rFonts w:ascii="Century Gothic" w:cs="宋体" w:eastAsia="メイリオ" w:hAnsi="Century Gothic"/>
      <w:b/>
      <w:caps/>
      <w:color w:val="355d7e"/>
      <w:sz w:val="22"/>
      <w:szCs w:val="24"/>
    </w:rPr>
  </w:style>
  <w:style w:type="paragraph" w:styleId="style4">
    <w:name w:val="heading 4"/>
    <w:basedOn w:val="style0"/>
    <w:next w:val="style0"/>
    <w:link w:val="style4106"/>
    <w:qFormat/>
    <w:uiPriority w:val="9"/>
    <w:pPr>
      <w:outlineLvl w:val="3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9f5618b6-41dd-4d39-ab93-f3c7414e2f6c"/>
    <w:basedOn w:val="style65"/>
    <w:next w:val="style4097"/>
    <w:link w:val="style2"/>
    <w:uiPriority w:val="9"/>
    <w:rPr>
      <w:rFonts w:ascii="Century Gothic" w:cs="宋体" w:eastAsia="メイリオ" w:hAnsi="Century Gothic"/>
      <w:b/>
      <w:bCs/>
      <w:caps/>
      <w:sz w:val="22"/>
      <w:szCs w:val="26"/>
    </w:rPr>
  </w:style>
  <w:style w:type="paragraph" w:styleId="style62">
    <w:name w:val="Title"/>
    <w:basedOn w:val="style0"/>
    <w:next w:val="style0"/>
    <w:link w:val="style4098"/>
    <w:qFormat/>
    <w:uiPriority w:val="10"/>
    <w:pPr/>
    <w:rPr>
      <w:caps/>
      <w:color w:val="000000"/>
      <w:sz w:val="96"/>
      <w:szCs w:val="76"/>
    </w:rPr>
  </w:style>
  <w:style w:type="character" w:customStyle="1" w:styleId="style4098">
    <w:name w:val="Title Char_fdfce3eb-2cb8-4433-8ae7-21c3d3d4a02b"/>
    <w:basedOn w:val="style65"/>
    <w:next w:val="style4098"/>
    <w:link w:val="style62"/>
    <w:uiPriority w:val="10"/>
    <w:rPr>
      <w:caps/>
      <w:color w:val="000000"/>
      <w:sz w:val="96"/>
      <w:szCs w:val="76"/>
    </w:rPr>
  </w:style>
  <w:style w:type="character" w:styleId="style88">
    <w:name w:val="Emphasis"/>
    <w:basedOn w:val="style65"/>
    <w:next w:val="style88"/>
    <w:qFormat/>
    <w:uiPriority w:val="11"/>
    <w:rPr>
      <w:i/>
      <w:iCs/>
    </w:rPr>
  </w:style>
  <w:style w:type="character" w:customStyle="1" w:styleId="style4099">
    <w:name w:val="Heading 1 Char_737799ea-5671-4229-bb74-a003803dbb1d"/>
    <w:basedOn w:val="style65"/>
    <w:next w:val="style4099"/>
    <w:link w:val="style1"/>
    <w:uiPriority w:val="9"/>
    <w:rPr>
      <w:rFonts w:ascii="Century Gothic" w:cs="宋体" w:eastAsia="メイリオ" w:hAnsi="Century Gothic"/>
      <w:color w:val="548ab7"/>
      <w:sz w:val="32"/>
      <w:szCs w:val="32"/>
    </w:rPr>
  </w:style>
  <w:style w:type="paragraph" w:styleId="style76">
    <w:name w:val="Date"/>
    <w:basedOn w:val="style0"/>
    <w:next w:val="style0"/>
    <w:link w:val="style4100"/>
    <w:qFormat/>
    <w:uiPriority w:val="99"/>
    <w:pPr/>
  </w:style>
  <w:style w:type="character" w:customStyle="1" w:styleId="style4100">
    <w:name w:val="Date Char"/>
    <w:basedOn w:val="style65"/>
    <w:next w:val="style4100"/>
    <w:link w:val="style76"/>
    <w:uiPriority w:val="99"/>
    <w:rPr>
      <w:sz w:val="18"/>
      <w:szCs w:val="22"/>
    </w:rPr>
  </w:style>
  <w:style w:type="character" w:styleId="style85">
    <w:name w:val="Hyperlink"/>
    <w:basedOn w:val="style65"/>
    <w:next w:val="style85"/>
    <w:uiPriority w:val="99"/>
    <w:rPr>
      <w:color w:val="b85a22"/>
      <w:u w:val="single"/>
    </w:rPr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Header Char_6fdc00dc-02c3-49f8-bf39-c2fdc3350975"/>
    <w:basedOn w:val="style65"/>
    <w:next w:val="style4102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Footer Char_87197532-63df-4ebb-ab2f-f1b2f007092a"/>
    <w:basedOn w:val="style65"/>
    <w:next w:val="style4103"/>
    <w:link w:val="style32"/>
    <w:uiPriority w:val="99"/>
    <w:rPr>
      <w:sz w:val="22"/>
      <w:szCs w:val="22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74">
    <w:name w:val="Subtitle"/>
    <w:basedOn w:val="style0"/>
    <w:next w:val="style0"/>
    <w:link w:val="style4104"/>
    <w:uiPriority w:val="11"/>
    <w:pPr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4">
    <w:name w:val="Subtitle Char"/>
    <w:basedOn w:val="style65"/>
    <w:next w:val="style4104"/>
    <w:link w:val="style74"/>
    <w:uiPriority w:val="11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5">
    <w:name w:val="Heading 3 Char_7bbc44ac-a770-4b65-8bcb-0408477bda21"/>
    <w:basedOn w:val="style65"/>
    <w:next w:val="style4105"/>
    <w:link w:val="style3"/>
    <w:uiPriority w:val="9"/>
    <w:rPr>
      <w:rFonts w:ascii="Century Gothic" w:cs="宋体" w:eastAsia="メイリオ" w:hAnsi="Century Gothic"/>
      <w:b/>
      <w:caps/>
      <w:color w:val="355d7e"/>
      <w:sz w:val="22"/>
      <w:szCs w:val="24"/>
    </w:rPr>
  </w:style>
  <w:style w:type="character" w:customStyle="1" w:styleId="style4106">
    <w:name w:val="Heading 4 Char_6b1b2c0a-88cd-42da-bbea-fbf42bce4d20"/>
    <w:basedOn w:val="style65"/>
    <w:next w:val="style4106"/>
    <w:link w:val="style4"/>
    <w:uiPriority w:val="9"/>
    <w:rPr>
      <w:b/>
      <w:sz w:val="18"/>
      <w:szCs w:val="22"/>
    </w:rPr>
  </w:style>
  <w:style w:type="paragraph" w:styleId="style48">
    <w:name w:val="List Bullet"/>
    <w:basedOn w:val="style0"/>
    <w:next w:val="style48"/>
    <w:qFormat/>
    <w:uiPriority w:val="11"/>
    <w:pPr>
      <w:numPr>
        <w:ilvl w:val="0"/>
        <w:numId w:val="1"/>
      </w:numPr>
      <w:ind w:left="420"/>
    </w:pPr>
    <w:rPr>
      <w:rFonts w:eastAsia="Century Gothic"/>
      <w:color w:val="595959"/>
      <w:lang w:eastAsia="en-US"/>
    </w:rPr>
  </w:style>
  <w:style w:type="paragraph" w:styleId="style157">
    <w:name w:val="No Spacing"/>
    <w:next w:val="style157"/>
    <w:qFormat/>
    <w:uiPriority w:val="1"/>
    <w:pPr/>
    <w:rPr>
      <w:szCs w:val="2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theme" Target="theme/theme1.xml"/><Relationship Id="rId5" Type="http://schemas.openxmlformats.org/officeDocument/2006/relationships/header" Target="head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{20390063-6EFF-A54B-AEB5-89552DA2EE97}tf66908779_win32.dotx</Template>
  <TotalTime>0</TotalTime>
  <Words>1118</Words>
  <Pages>3</Pages>
  <Characters>6318</Characters>
  <Application>WPS Office</Application>
  <DocSecurity>0</DocSecurity>
  <Paragraphs>153</Paragraphs>
  <ScaleCrop>false</ScaleCrop>
  <LinksUpToDate>false</LinksUpToDate>
  <CharactersWithSpaces>7339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2022-11-26T19:53:00Z</dcterms:created>
  <dc:creator>WPS Office</dc:creator>
  <lastModifiedBy>M2007J3SG</lastModifiedBy>
  <dcterms:modified xsi:type="dcterms:W3CDTF">2023-07-21T06:23:01Z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28ff38a69bc44701b36490c4fdf06914</vt:lpwstr>
  </property>
</Properties>
</file>