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ANDREA T SILVANIA</w:t>
      </w:r>
    </w:p>
    <w:p>
      <w:pPr>
        <w:spacing w:after="0"/>
        <w:rPr>
          <w:rFonts w:hint="default" w:ascii="Arial" w:hAnsi="Arial" w:cs="Arial"/>
          <w:b w:val="0"/>
          <w:b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Address: Brgy Turod Cabugao, Ilocos Sur</w:t>
      </w:r>
      <w:bookmarkStart w:id="0" w:name="_GoBack"/>
      <w:bookmarkEnd w:id="0"/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Phone: +63 916-564-1770</w:t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Email: </w:t>
      </w:r>
      <w:r>
        <w:fldChar w:fldCharType="begin"/>
      </w:r>
      <w:r>
        <w:instrText xml:space="preserve"> HYPERLINK "mailto:andeng_silvania@yahoo.com.ph" </w:instrText>
      </w:r>
      <w:r>
        <w:fldChar w:fldCharType="separate"/>
      </w:r>
      <w:r>
        <w:rPr>
          <w:rStyle w:val="51"/>
          <w:rFonts w:ascii="Arial" w:hAnsi="Arial" w:cs="Arial"/>
          <w:sz w:val="24"/>
          <w:szCs w:val="24"/>
          <w:lang w:val="en-US"/>
        </w:rPr>
        <w:t>andeng_silvania@yahoo.com.ph</w:t>
      </w:r>
      <w:r>
        <w:rPr>
          <w:rStyle w:val="51"/>
          <w:rFonts w:ascii="Arial" w:hAnsi="Arial" w:cs="Arial"/>
          <w:sz w:val="24"/>
          <w:szCs w:val="24"/>
          <w:lang w:val="en-US"/>
        </w:rPr>
        <w:fldChar w:fldCharType="end"/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PROFESSIONAL SUMMARY</w:t>
      </w:r>
    </w:p>
    <w:p>
      <w:pPr>
        <w:spacing w:after="0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A highly effective and credible police officer with almost 13 years in the service experience </w:t>
      </w:r>
      <w:r>
        <w:rPr>
          <w:rFonts w:hint="default" w:ascii="Arial" w:hAnsi="Arial" w:cs="Arial"/>
          <w:sz w:val="24"/>
          <w:szCs w:val="24"/>
          <w:lang w:val="en-US"/>
        </w:rPr>
        <w:t>in enforcing the law, prevent and control crimes, maintain peace &amp; order, ensure the safety of the public</w:t>
      </w:r>
      <w:r>
        <w:rPr>
          <w:rFonts w:ascii="Arial" w:hAnsi="Arial" w:cs="Arial"/>
          <w:sz w:val="24"/>
          <w:szCs w:val="24"/>
          <w:lang w:val="en-US"/>
        </w:rPr>
        <w:t xml:space="preserve"> and many other responsibilities that help maintain a productive police organization.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EMPLOYMENT HISTORY</w:t>
      </w:r>
    </w:p>
    <w:p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May 19, 2020 – present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Administrative Assistant and Clearance Police Non-Commissioned Officer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hint="default" w:ascii="Arial" w:hAnsi="Arial" w:cs="Arial"/>
          <w:sz w:val="24"/>
          <w:szCs w:val="24"/>
          <w:lang w:val="en-US"/>
        </w:rPr>
        <w:t>Provincial Highway Patrol Team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Ilocos Sur)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July 1, 2019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Operations Police Non-Commissioned Officer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1 Hqs)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March 9, 2018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Administrative and Clearance Police Non-Commissioned Officer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1 Hqs</w:t>
      </w: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May 15, 2014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Clearance Police Non-Commissioned Officer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(Provincial Patrol Team- Abra)</w:t>
      </w: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ind w:left="5040" w:hanging="504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April 23, 2013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Secretary of the Regional Chief, RHPU ARMM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 ARMM)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September 5, 2012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Secretary of the Regional Chief, NCR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(Regional Highway Patrol Unit-NCR)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EDUCATION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June 2004 - April 2008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Bachelor of Science in Criminology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University of Northern Philippines</w:t>
      </w:r>
    </w:p>
    <w:p>
      <w:pPr>
        <w:spacing w:after="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Tamag Vigan City, Ilocos Sur</w:t>
      </w: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AWARDS</w:t>
      </w: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23, 2023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6, 2023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August 7,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June 17,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Recognition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19, 2022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3,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October 11,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9, 2021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24, 2020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22, 2020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December 13,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21,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15, 2019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December 27, 2018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March 6, 2018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January 6, 2017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October 24, 2016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Luzon Campaign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May 12, 2016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Unit Citation Badge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November 26, 2015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Letter of Commendation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February 10, 2014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Police Relations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February 27, 2013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Medal of Merit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September 5,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July 26,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Efficiency Medal</w:t>
      </w:r>
    </w:p>
    <w:p>
      <w:pPr>
        <w:spacing w:after="0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June 26,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ind w:right="829" w:rightChars="377"/>
        <w:jc w:val="both"/>
        <w:rPr>
          <w:rFonts w:hint="default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April 20, 2012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/>
        </w:rPr>
        <w:t>PNP Commendation Medal</w:t>
      </w:r>
    </w:p>
    <w:p>
      <w:pPr>
        <w:jc w:val="both"/>
      </w:pPr>
    </w:p>
    <w:p>
      <w:pPr>
        <w:jc w:val="both"/>
      </w:pPr>
    </w:p>
    <w:sectPr>
      <w:pgSz w:w="11906" w:h="16838"/>
      <w:pgMar w:top="270" w:right="1102" w:bottom="360" w:left="68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B64A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B350C66"/>
    <w:rsid w:val="4BB5155D"/>
    <w:rsid w:val="4CFB64A9"/>
    <w:rsid w:val="4EEB2DA0"/>
    <w:rsid w:val="64E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2023-07-12T01:13:00Z</dcterms:created>
  <dc:creator>Phpt Ilocos Sur</dc:creator>
  <cp:lastModifiedBy>Phpt Ilocos Sur</cp:lastModifiedBy>
  <dcterms:modified xsi:type="dcterms:W3CDTF">2023-07-12T01:16:27Z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F617AEB6EA7948B0B2BF215769805AE0</vt:lpwstr>
  </property>
</Properties>
</file>