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693"/>
      </w:tblGrid>
      <w:tr w:rsidR="00BD6ACD" w14:paraId="09052CEB" w14:textId="77777777" w:rsidTr="00BD6ACD">
        <w:trPr>
          <w:cantSplit/>
          <w:trHeight w:val="69"/>
        </w:trPr>
        <w:tc>
          <w:tcPr>
            <w:tcW w:w="11662" w:type="dxa"/>
            <w:gridSpan w:val="2"/>
          </w:tcPr>
          <w:p w14:paraId="0D3D702D" w14:textId="1886CB44" w:rsidR="00BD6ACD" w:rsidRPr="00350892" w:rsidRDefault="00C37482" w:rsidP="00BD6ACD">
            <w:pPr>
              <w:rPr>
                <w:rFonts w:ascii="Lato" w:hAnsi="Lato"/>
                <w:b/>
                <w:bCs/>
                <w:color w:val="51505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CEA4B8C" wp14:editId="0630B278">
                  <wp:simplePos x="0" y="0"/>
                  <wp:positionH relativeFrom="column">
                    <wp:posOffset>2415884</wp:posOffset>
                  </wp:positionH>
                  <wp:positionV relativeFrom="paragraph">
                    <wp:posOffset>-196850</wp:posOffset>
                  </wp:positionV>
                  <wp:extent cx="60960" cy="1007999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" cy="1007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147D" w14:paraId="7D5AD132" w14:textId="7C7E7D5E" w:rsidTr="001D535E">
        <w:trPr>
          <w:cantSplit/>
          <w:trHeight w:val="14570"/>
        </w:trPr>
        <w:tc>
          <w:tcPr>
            <w:tcW w:w="396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2924"/>
            </w:tblGrid>
            <w:tr w:rsidR="00F8038F" w:rsidRPr="00F8038F" w14:paraId="6F46FE31" w14:textId="77777777" w:rsidTr="001A3E74">
              <w:trPr>
                <w:trHeight w:val="2821"/>
              </w:trPr>
              <w:tc>
                <w:tcPr>
                  <w:tcW w:w="3437" w:type="dxa"/>
                  <w:gridSpan w:val="2"/>
                </w:tcPr>
                <w:p w14:paraId="63A29550" w14:textId="68FB097B" w:rsidR="00F8038F" w:rsidRPr="00F8038F" w:rsidRDefault="006A4F00" w:rsidP="00EA2942">
                  <w:pPr>
                    <w:rPr>
                      <w:rFonts w:ascii="Poppins" w:hAnsi="Poppins" w:cs="Poppins"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8"/>
                      <w:szCs w:val="28"/>
                      <w:bdr w:val="none" w:sz="0" w:space="0" w:color="auto" w:frame="1"/>
                    </w:rPr>
                    <w:drawing>
                      <wp:inline distT="0" distB="0" distL="0" distR="0" wp14:anchorId="01A793D2" wp14:editId="517261C3">
                        <wp:extent cx="1865376" cy="1685925"/>
                        <wp:effectExtent l="0" t="0" r="190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632" cy="1687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8038F" w:rsidRPr="00F8038F" w14:paraId="41067B36" w14:textId="77777777" w:rsidTr="006C795F">
              <w:trPr>
                <w:trHeight w:val="1644"/>
              </w:trPr>
              <w:tc>
                <w:tcPr>
                  <w:tcW w:w="3437" w:type="dxa"/>
                  <w:gridSpan w:val="2"/>
                </w:tcPr>
                <w:p w14:paraId="11929FBB" w14:textId="37E7B857" w:rsidR="00F8038F" w:rsidRPr="007025DF" w:rsidRDefault="006A4F00" w:rsidP="00762C07">
                  <w:pPr>
                    <w:spacing w:line="192" w:lineRule="auto"/>
                    <w:rPr>
                      <w:rFonts w:ascii="Poppins SemiBold" w:hAnsi="Poppins SemiBold" w:cs="Poppins SemiBold"/>
                      <w:noProof/>
                      <w:color w:val="8672BC"/>
                      <w:sz w:val="56"/>
                      <w:szCs w:val="56"/>
                    </w:rPr>
                  </w:pPr>
                  <w:r>
                    <w:rPr>
                      <w:rFonts w:ascii="Poppins SemiBold" w:hAnsi="Poppins SemiBold" w:cs="Poppins SemiBold"/>
                      <w:color w:val="8672BC"/>
                      <w:sz w:val="56"/>
                      <w:szCs w:val="56"/>
                    </w:rPr>
                    <w:t>Niña Altre</w:t>
                  </w:r>
                </w:p>
              </w:tc>
            </w:tr>
            <w:tr w:rsidR="00F8038F" w:rsidRPr="00F8038F" w14:paraId="43E65C15" w14:textId="77777777" w:rsidTr="00C37482">
              <w:tc>
                <w:tcPr>
                  <w:tcW w:w="3437" w:type="dxa"/>
                  <w:gridSpan w:val="2"/>
                </w:tcPr>
                <w:p w14:paraId="67C67794" w14:textId="54C9475F" w:rsidR="00F8038F" w:rsidRPr="00762C07" w:rsidRDefault="006A4F00" w:rsidP="00EA2942">
                  <w:pPr>
                    <w:rPr>
                      <w:rFonts w:ascii="Poppins" w:hAnsi="Poppins" w:cs="Poppins"/>
                      <w:b/>
                      <w:bCs/>
                    </w:rPr>
                  </w:pPr>
                  <w:r>
                    <w:rPr>
                      <w:rFonts w:ascii="Poppins SemiBold" w:hAnsi="Poppins SemiBold" w:cs="Poppins SemiBold"/>
                      <w:color w:val="E3718A"/>
                      <w:sz w:val="28"/>
                      <w:szCs w:val="28"/>
                    </w:rPr>
                    <w:t>Senior Screening Specialist</w:t>
                  </w:r>
                </w:p>
              </w:tc>
            </w:tr>
            <w:tr w:rsidR="00F8038F" w:rsidRPr="00F8038F" w14:paraId="35F7A89B" w14:textId="77777777" w:rsidTr="006C795F">
              <w:trPr>
                <w:trHeight w:val="1565"/>
              </w:trPr>
              <w:tc>
                <w:tcPr>
                  <w:tcW w:w="3437" w:type="dxa"/>
                  <w:gridSpan w:val="2"/>
                </w:tcPr>
                <w:p w14:paraId="608DAB76" w14:textId="723F915A" w:rsidR="00F8038F" w:rsidRDefault="00F8038F" w:rsidP="00EA2942"/>
              </w:tc>
            </w:tr>
            <w:tr w:rsidR="00F8038F" w:rsidRPr="00F8038F" w14:paraId="3CCBACA5" w14:textId="77777777" w:rsidTr="00C37482">
              <w:tc>
                <w:tcPr>
                  <w:tcW w:w="3437" w:type="dxa"/>
                  <w:gridSpan w:val="2"/>
                </w:tcPr>
                <w:p w14:paraId="606FD1AC" w14:textId="5D166337" w:rsidR="00F8038F" w:rsidRPr="00F8038F" w:rsidRDefault="006A4F00" w:rsidP="00F8038F">
                  <w:pPr>
                    <w:spacing w:line="360" w:lineRule="auto"/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color w:val="515050"/>
                      <w:sz w:val="20"/>
                      <w:szCs w:val="20"/>
                    </w:rPr>
                    <w:t>Screening Specialist for almost 2 years, Screening and determining whether a candidate is qualified for a role, based his or her education, experience and other information capture on their resume.</w:t>
                  </w:r>
                </w:p>
              </w:tc>
            </w:tr>
            <w:tr w:rsidR="00F8038F" w:rsidRPr="00F8038F" w14:paraId="5E030DAB" w14:textId="77777777" w:rsidTr="00A44A5B">
              <w:trPr>
                <w:trHeight w:val="1930"/>
              </w:trPr>
              <w:tc>
                <w:tcPr>
                  <w:tcW w:w="3437" w:type="dxa"/>
                  <w:gridSpan w:val="2"/>
                </w:tcPr>
                <w:p w14:paraId="58841413" w14:textId="5FBCF935" w:rsidR="00F8038F" w:rsidRPr="00F8038F" w:rsidRDefault="00A44A5B" w:rsidP="00EA2942">
                  <w:pPr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39" behindDoc="1" locked="0" layoutInCell="1" allowOverlap="1" wp14:anchorId="3E7315CD" wp14:editId="27DCB44F">
                            <wp:simplePos x="0" y="0"/>
                            <wp:positionH relativeFrom="column">
                              <wp:posOffset>-332130</wp:posOffset>
                            </wp:positionH>
                            <wp:positionV relativeFrom="paragraph">
                              <wp:posOffset>-2103171</wp:posOffset>
                            </wp:positionV>
                            <wp:extent cx="2682875" cy="5594884"/>
                            <wp:effectExtent l="0" t="0" r="3175" b="635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82875" cy="55948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8EEF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0AA02F" id="Rectangle 7" o:spid="_x0000_s1026" style="position:absolute;margin-left:-26.15pt;margin-top:-165.6pt;width:211.25pt;height:440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" fillcolor="#e8eef9" stroked="f" strokeweight="1pt"/>
                        </w:pict>
                      </mc:Fallback>
                    </mc:AlternateContent>
                  </w:r>
                </w:p>
              </w:tc>
            </w:tr>
            <w:tr w:rsidR="00F8038F" w:rsidRPr="00F8038F" w14:paraId="34D25B5C" w14:textId="48B1E0FD" w:rsidTr="00E7302D">
              <w:trPr>
                <w:trHeight w:val="565"/>
              </w:trPr>
              <w:tc>
                <w:tcPr>
                  <w:tcW w:w="513" w:type="dxa"/>
                  <w:vAlign w:val="center"/>
                </w:tcPr>
                <w:p w14:paraId="743F2098" w14:textId="18E56C06" w:rsidR="00F8038F" w:rsidRPr="00F8038F" w:rsidRDefault="00E7302D" w:rsidP="00F8038F">
                  <w:pPr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479592CC" wp14:editId="5D2B443A">
                        <wp:simplePos x="0" y="0"/>
                        <wp:positionH relativeFrom="column">
                          <wp:posOffset>12700</wp:posOffset>
                        </wp:positionH>
                        <wp:positionV relativeFrom="paragraph">
                          <wp:posOffset>-14605</wp:posOffset>
                        </wp:positionV>
                        <wp:extent cx="154940" cy="154940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" cy="154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924" w:type="dxa"/>
                  <w:vAlign w:val="center"/>
                </w:tcPr>
                <w:p w14:paraId="6B111762" w14:textId="07E0C831" w:rsidR="00F8038F" w:rsidRPr="00F8038F" w:rsidRDefault="006A4F00" w:rsidP="00F8038F">
                  <w:pPr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color w:val="515050"/>
                      <w:sz w:val="20"/>
                      <w:szCs w:val="20"/>
                    </w:rPr>
                    <w:t>0918-6935774</w:t>
                  </w:r>
                </w:p>
              </w:tc>
            </w:tr>
            <w:tr w:rsidR="00F8038F" w:rsidRPr="00F8038F" w14:paraId="10C218B6" w14:textId="77777777" w:rsidTr="00E7302D">
              <w:trPr>
                <w:trHeight w:val="565"/>
              </w:trPr>
              <w:tc>
                <w:tcPr>
                  <w:tcW w:w="513" w:type="dxa"/>
                  <w:vAlign w:val="center"/>
                </w:tcPr>
                <w:p w14:paraId="06185103" w14:textId="346DCE50" w:rsidR="00F8038F" w:rsidRPr="00F8038F" w:rsidRDefault="00E7302D" w:rsidP="00F8038F">
                  <w:pPr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79C0B1C2" wp14:editId="7C2B6B96">
                        <wp:simplePos x="0" y="0"/>
                        <wp:positionH relativeFrom="column">
                          <wp:posOffset>20320</wp:posOffset>
                        </wp:positionH>
                        <wp:positionV relativeFrom="paragraph">
                          <wp:posOffset>27940</wp:posOffset>
                        </wp:positionV>
                        <wp:extent cx="132080" cy="177800"/>
                        <wp:effectExtent l="0" t="0" r="1270" b="0"/>
                        <wp:wrapNone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924" w:type="dxa"/>
                  <w:vAlign w:val="center"/>
                </w:tcPr>
                <w:p w14:paraId="6DE8A300" w14:textId="6881DA3E" w:rsidR="00F8038F" w:rsidRPr="00F8038F" w:rsidRDefault="006A4F00" w:rsidP="00F8038F">
                  <w:pPr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Roboto" w:hAnsi="Roboto"/>
                      <w:color w:val="515050"/>
                      <w:sz w:val="20"/>
                      <w:szCs w:val="20"/>
                    </w:rPr>
                    <w:t>Cubao</w:t>
                  </w:r>
                  <w:proofErr w:type="spellEnd"/>
                  <w:r>
                    <w:rPr>
                      <w:rFonts w:ascii="Roboto" w:hAnsi="Roboto"/>
                      <w:color w:val="515050"/>
                      <w:sz w:val="20"/>
                      <w:szCs w:val="20"/>
                    </w:rPr>
                    <w:t>, Quezon City, Philippines</w:t>
                  </w:r>
                </w:p>
              </w:tc>
            </w:tr>
            <w:tr w:rsidR="00F8038F" w:rsidRPr="00F8038F" w14:paraId="1DAF37B9" w14:textId="77777777" w:rsidTr="00E7302D">
              <w:trPr>
                <w:trHeight w:val="565"/>
              </w:trPr>
              <w:tc>
                <w:tcPr>
                  <w:tcW w:w="513" w:type="dxa"/>
                  <w:vAlign w:val="center"/>
                </w:tcPr>
                <w:p w14:paraId="550257AD" w14:textId="04DCB179" w:rsidR="00F8038F" w:rsidRPr="00F8038F" w:rsidRDefault="00E7302D" w:rsidP="00F8038F">
                  <w:pPr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7CA879D6" wp14:editId="6FC2BD00">
                        <wp:simplePos x="0" y="0"/>
                        <wp:positionH relativeFrom="column">
                          <wp:posOffset>20320</wp:posOffset>
                        </wp:positionH>
                        <wp:positionV relativeFrom="paragraph">
                          <wp:posOffset>8255</wp:posOffset>
                        </wp:positionV>
                        <wp:extent cx="144145" cy="115570"/>
                        <wp:effectExtent l="0" t="0" r="8255" b="0"/>
                        <wp:wrapNone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145" cy="115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924" w:type="dxa"/>
                  <w:vAlign w:val="center"/>
                </w:tcPr>
                <w:p w14:paraId="55EA6EF3" w14:textId="022D6E8C" w:rsidR="00F8038F" w:rsidRPr="00F8038F" w:rsidRDefault="006A4F00" w:rsidP="00F8038F">
                  <w:pPr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color w:val="515050"/>
                      <w:sz w:val="20"/>
                      <w:szCs w:val="20"/>
                    </w:rPr>
                    <w:t>ninaaltre@gmail.com</w:t>
                  </w:r>
                </w:p>
              </w:tc>
            </w:tr>
            <w:tr w:rsidR="00F8038F" w:rsidRPr="00F8038F" w14:paraId="3F48B640" w14:textId="77777777" w:rsidTr="00E7302D">
              <w:trPr>
                <w:trHeight w:val="565"/>
              </w:trPr>
              <w:tc>
                <w:tcPr>
                  <w:tcW w:w="513" w:type="dxa"/>
                  <w:vAlign w:val="center"/>
                </w:tcPr>
                <w:p w14:paraId="10AFBE0E" w14:textId="0D6E011C" w:rsidR="00F8038F" w:rsidRPr="00F8038F" w:rsidRDefault="00F8038F" w:rsidP="00F8038F">
                  <w:pPr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</w:p>
              </w:tc>
              <w:tc>
                <w:tcPr>
                  <w:tcW w:w="2924" w:type="dxa"/>
                  <w:vAlign w:val="center"/>
                </w:tcPr>
                <w:p w14:paraId="411AE179" w14:textId="2106656E" w:rsidR="00F8038F" w:rsidRPr="00F8038F" w:rsidRDefault="00F8038F" w:rsidP="00F8038F">
                  <w:pPr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</w:p>
              </w:tc>
            </w:tr>
          </w:tbl>
          <w:p w14:paraId="04599FF9" w14:textId="766A1BE4" w:rsidR="0091147D" w:rsidRPr="005E1337" w:rsidRDefault="0091147D" w:rsidP="00EA2942">
            <w:pPr>
              <w:rPr>
                <w:rFonts w:ascii="Inter" w:hAnsi="Inter"/>
                <w:noProof/>
                <w:sz w:val="10"/>
                <w:szCs w:val="10"/>
              </w:rPr>
            </w:pPr>
          </w:p>
        </w:tc>
        <w:tc>
          <w:tcPr>
            <w:tcW w:w="7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2"/>
              <w:gridCol w:w="1364"/>
              <w:gridCol w:w="2268"/>
            </w:tblGrid>
            <w:tr w:rsidR="00BD6ACD" w14:paraId="00696196" w14:textId="77777777" w:rsidTr="00BD6ACD">
              <w:tc>
                <w:tcPr>
                  <w:tcW w:w="7264" w:type="dxa"/>
                  <w:gridSpan w:val="3"/>
                </w:tcPr>
                <w:p w14:paraId="7A754873" w14:textId="04534E71" w:rsidR="00BD6ACD" w:rsidRPr="00F65574" w:rsidRDefault="00BD6ACD" w:rsidP="00BD6ACD">
                  <w:pPr>
                    <w:rPr>
                      <w:rFonts w:ascii="Poppins" w:hAnsi="Poppins" w:cs="Poppins"/>
                      <w:b/>
                      <w:bCs/>
                      <w:noProof/>
                      <w:color w:val="F88E2C"/>
                    </w:rPr>
                  </w:pPr>
                  <w:r w:rsidRPr="007025DF">
                    <w:rPr>
                      <w:rFonts w:ascii="Poppins" w:hAnsi="Poppins" w:cs="Poppins"/>
                      <w:b/>
                      <w:bCs/>
                      <w:color w:val="8672BC"/>
                    </w:rPr>
                    <w:t>PROFESSIONAL EXPERIENCE</w:t>
                  </w:r>
                </w:p>
              </w:tc>
            </w:tr>
            <w:tr w:rsidR="00BD6ACD" w14:paraId="2DDEFF52" w14:textId="77777777" w:rsidTr="00BD6ACD">
              <w:tc>
                <w:tcPr>
                  <w:tcW w:w="7264" w:type="dxa"/>
                  <w:gridSpan w:val="3"/>
                </w:tcPr>
                <w:p w14:paraId="65D16A11" w14:textId="775B4F75" w:rsidR="00BD6ACD" w:rsidRPr="001D535E" w:rsidRDefault="00BD6ACD" w:rsidP="001D535E">
                  <w:pPr>
                    <w:rPr>
                      <w:rFonts w:ascii="Poppins" w:hAnsi="Poppins" w:cs="Poppins"/>
                      <w:b/>
                      <w:bCs/>
                      <w:color w:val="515050"/>
                    </w:rPr>
                  </w:pPr>
                </w:p>
              </w:tc>
            </w:tr>
            <w:tr w:rsidR="001D535E" w14:paraId="029BBDC0" w14:textId="28842288" w:rsidTr="00C37482">
              <w:tc>
                <w:tcPr>
                  <w:tcW w:w="4996" w:type="dxa"/>
                  <w:gridSpan w:val="2"/>
                </w:tcPr>
                <w:p w14:paraId="5EF5B94A" w14:textId="5C584121" w:rsidR="001D535E" w:rsidRPr="007025DF" w:rsidRDefault="00FA737D" w:rsidP="00BD6ACD">
                  <w:pPr>
                    <w:spacing w:line="276" w:lineRule="auto"/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</w:pPr>
                  <w:r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  <w:t xml:space="preserve">Senior Screening </w:t>
                  </w:r>
                  <w:proofErr w:type="spellStart"/>
                  <w:r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  <w:t>Specilist</w:t>
                  </w:r>
                  <w:proofErr w:type="spellEnd"/>
                </w:p>
                <w:p w14:paraId="13D2372F" w14:textId="3682F617" w:rsidR="001D535E" w:rsidRPr="00FA737D" w:rsidRDefault="00FA737D" w:rsidP="00BD6ACD">
                  <w:pPr>
                    <w:spacing w:line="360" w:lineRule="auto"/>
                    <w:rPr>
                      <w:rFonts w:ascii="Roboto" w:hAnsi="Roboto"/>
                      <w:b/>
                      <w:bCs/>
                      <w:color w:val="515050"/>
                      <w:sz w:val="20"/>
                      <w:szCs w:val="20"/>
                    </w:rPr>
                  </w:pPr>
                  <w:r w:rsidRPr="00004DAE">
                    <w:rPr>
                      <w:rFonts w:ascii="Roboto" w:hAnsi="Roboto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GBGS </w:t>
                  </w:r>
                  <w:proofErr w:type="spellStart"/>
                  <w:r w:rsidRPr="00004DAE">
                    <w:rPr>
                      <w:rFonts w:ascii="Roboto" w:hAnsi="Roboto"/>
                      <w:b/>
                      <w:bCs/>
                      <w:color w:val="000000" w:themeColor="text1"/>
                      <w:sz w:val="20"/>
                      <w:szCs w:val="20"/>
                    </w:rPr>
                    <w:t>Intelliscreen</w:t>
                  </w:r>
                  <w:proofErr w:type="spellEnd"/>
                  <w:r w:rsidRPr="00004DAE">
                    <w:rPr>
                      <w:rFonts w:ascii="Roboto" w:hAnsi="Roboto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Background Checking Services</w:t>
                  </w:r>
                  <w:r w:rsidR="001D535E" w:rsidRPr="00004DAE">
                    <w:rPr>
                      <w:rFonts w:ascii="Roboto" w:hAnsi="Roboto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vAlign w:val="center"/>
                </w:tcPr>
                <w:p w14:paraId="702D7EFD" w14:textId="1889BAA1" w:rsidR="001D535E" w:rsidRPr="00F0598F" w:rsidRDefault="00FA737D" w:rsidP="00F0598F">
                  <w:pPr>
                    <w:jc w:val="right"/>
                    <w:rPr>
                      <w:rFonts w:ascii="Roboto" w:hAnsi="Roboto"/>
                      <w:b/>
                      <w:bCs/>
                      <w:color w:val="515050"/>
                      <w:sz w:val="20"/>
                      <w:szCs w:val="20"/>
                    </w:rPr>
                  </w:pPr>
                  <w:r w:rsidRPr="005E102C">
                    <w:rPr>
                      <w:rFonts w:ascii="Roboto" w:hAnsi="Roboto"/>
                      <w:color w:val="000000" w:themeColor="text1"/>
                      <w:sz w:val="20"/>
                      <w:szCs w:val="20"/>
                    </w:rPr>
                    <w:t>May 2021</w:t>
                  </w:r>
                  <w:r w:rsidR="001D535E" w:rsidRPr="005E102C">
                    <w:rPr>
                      <w:rFonts w:ascii="Roboto" w:hAnsi="Roboto"/>
                      <w:color w:val="000000" w:themeColor="text1"/>
                      <w:sz w:val="20"/>
                      <w:szCs w:val="20"/>
                    </w:rPr>
                    <w:t xml:space="preserve"> – Present</w:t>
                  </w:r>
                </w:p>
              </w:tc>
            </w:tr>
            <w:tr w:rsidR="00BD6ACD" w14:paraId="236FE7BC" w14:textId="77777777" w:rsidTr="00BD6ACD">
              <w:tc>
                <w:tcPr>
                  <w:tcW w:w="7264" w:type="dxa"/>
                  <w:gridSpan w:val="3"/>
                </w:tcPr>
                <w:p w14:paraId="0FE01AC6" w14:textId="59279237" w:rsidR="00BD6ACD" w:rsidRPr="00FA737D" w:rsidRDefault="00BD6ACD" w:rsidP="00FA737D">
                  <w:pPr>
                    <w:spacing w:after="120"/>
                    <w:ind w:right="567"/>
                    <w:rPr>
                      <w:rFonts w:ascii="Inter" w:hAnsi="Inter"/>
                      <w:color w:val="515050"/>
                      <w:sz w:val="20"/>
                      <w:szCs w:val="20"/>
                    </w:rPr>
                  </w:pPr>
                </w:p>
              </w:tc>
            </w:tr>
            <w:tr w:rsidR="00BD6ACD" w14:paraId="58C902F2" w14:textId="77777777" w:rsidTr="00BD6ACD">
              <w:trPr>
                <w:trHeight w:val="91"/>
              </w:trPr>
              <w:tc>
                <w:tcPr>
                  <w:tcW w:w="7264" w:type="dxa"/>
                  <w:gridSpan w:val="3"/>
                </w:tcPr>
                <w:p w14:paraId="1719EDEB" w14:textId="77777777" w:rsidR="00BD6ACD" w:rsidRPr="00AE0CF9" w:rsidRDefault="00BD6ACD" w:rsidP="00BD6ACD">
                  <w:pPr>
                    <w:rPr>
                      <w:rFonts w:ascii="Inter" w:hAnsi="Inter"/>
                      <w:noProof/>
                      <w:color w:val="515050"/>
                      <w:sz w:val="20"/>
                      <w:szCs w:val="20"/>
                    </w:rPr>
                  </w:pPr>
                </w:p>
              </w:tc>
            </w:tr>
            <w:tr w:rsidR="001D535E" w14:paraId="4D631468" w14:textId="59C9B14A" w:rsidTr="00C37482">
              <w:trPr>
                <w:trHeight w:val="91"/>
              </w:trPr>
              <w:tc>
                <w:tcPr>
                  <w:tcW w:w="4996" w:type="dxa"/>
                  <w:gridSpan w:val="2"/>
                </w:tcPr>
                <w:p w14:paraId="3282EF0F" w14:textId="5FEE4C28" w:rsidR="001D535E" w:rsidRPr="007025DF" w:rsidRDefault="00FA737D" w:rsidP="00BD6ACD">
                  <w:pPr>
                    <w:spacing w:line="276" w:lineRule="auto"/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</w:pPr>
                  <w:r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  <w:t>Property Custodian / Cash Custodian</w:t>
                  </w:r>
                </w:p>
                <w:p w14:paraId="6419D090" w14:textId="355623F3" w:rsidR="001D535E" w:rsidRPr="00FA737D" w:rsidRDefault="00FA737D" w:rsidP="00BD6ACD">
                  <w:pPr>
                    <w:spacing w:line="360" w:lineRule="auto"/>
                    <w:rPr>
                      <w:rFonts w:ascii="Roboto" w:hAnsi="Roboto"/>
                      <w:b/>
                      <w:bCs/>
                      <w:noProof/>
                      <w:color w:val="515050"/>
                      <w:sz w:val="20"/>
                      <w:szCs w:val="20"/>
                    </w:rPr>
                  </w:pPr>
                  <w:r w:rsidRPr="00004DAE">
                    <w:rPr>
                      <w:rFonts w:ascii="Roboto" w:hAnsi="Roboto"/>
                      <w:b/>
                      <w:bCs/>
                      <w:color w:val="000000" w:themeColor="text1"/>
                      <w:sz w:val="20"/>
                      <w:szCs w:val="20"/>
                    </w:rPr>
                    <w:t>Red Hotel</w:t>
                  </w:r>
                  <w:r w:rsidR="001D535E" w:rsidRPr="00004DAE">
                    <w:rPr>
                      <w:rFonts w:ascii="Roboto" w:hAnsi="Roboto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vAlign w:val="center"/>
                </w:tcPr>
                <w:p w14:paraId="29A349F0" w14:textId="593849A6" w:rsidR="001D535E" w:rsidRPr="005E102C" w:rsidRDefault="00FA737D" w:rsidP="00F0598F">
                  <w:pPr>
                    <w:jc w:val="right"/>
                    <w:rPr>
                      <w:rFonts w:ascii="Roboto" w:hAnsi="Roboto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5E102C">
                    <w:rPr>
                      <w:rFonts w:ascii="Roboto" w:hAnsi="Roboto"/>
                      <w:color w:val="000000" w:themeColor="text1"/>
                      <w:sz w:val="20"/>
                      <w:szCs w:val="20"/>
                    </w:rPr>
                    <w:t>June 2019 – May 2021</w:t>
                  </w:r>
                </w:p>
              </w:tc>
            </w:tr>
            <w:tr w:rsidR="00BD6ACD" w14:paraId="37BAACB5" w14:textId="77777777" w:rsidTr="00BD6ACD">
              <w:trPr>
                <w:trHeight w:val="91"/>
              </w:trPr>
              <w:tc>
                <w:tcPr>
                  <w:tcW w:w="7264" w:type="dxa"/>
                  <w:gridSpan w:val="3"/>
                </w:tcPr>
                <w:p w14:paraId="0732823A" w14:textId="77777777" w:rsidR="00BD6ACD" w:rsidRPr="00AE0CF9" w:rsidRDefault="00BD6ACD" w:rsidP="00BD6ACD">
                  <w:pPr>
                    <w:rPr>
                      <w:rFonts w:ascii="Inter" w:hAnsi="Inter"/>
                      <w:color w:val="515050"/>
                      <w:sz w:val="20"/>
                      <w:szCs w:val="20"/>
                    </w:rPr>
                  </w:pPr>
                </w:p>
              </w:tc>
            </w:tr>
            <w:tr w:rsidR="001D535E" w14:paraId="656AEAA8" w14:textId="42A2801E" w:rsidTr="00C37482">
              <w:trPr>
                <w:trHeight w:val="91"/>
              </w:trPr>
              <w:tc>
                <w:tcPr>
                  <w:tcW w:w="4996" w:type="dxa"/>
                  <w:gridSpan w:val="2"/>
                </w:tcPr>
                <w:p w14:paraId="0F807A18" w14:textId="121C2BA7" w:rsidR="001D535E" w:rsidRPr="007025DF" w:rsidRDefault="00FA737D" w:rsidP="00BD6ACD">
                  <w:pPr>
                    <w:spacing w:line="276" w:lineRule="auto"/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</w:pPr>
                  <w:r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  <w:t>Administrative Assistant</w:t>
                  </w:r>
                </w:p>
                <w:p w14:paraId="7A7276F0" w14:textId="77777777" w:rsidR="001D535E" w:rsidRPr="00004DAE" w:rsidRDefault="00FA737D" w:rsidP="00BD6ACD">
                  <w:pPr>
                    <w:spacing w:line="360" w:lineRule="auto"/>
                    <w:rPr>
                      <w:rFonts w:ascii="Roboto" w:hAnsi="Roboto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04DAE">
                    <w:rPr>
                      <w:rFonts w:ascii="Roboto" w:hAnsi="Roboto"/>
                      <w:b/>
                      <w:bCs/>
                      <w:color w:val="000000" w:themeColor="text1"/>
                      <w:sz w:val="20"/>
                      <w:szCs w:val="20"/>
                    </w:rPr>
                    <w:t>Citi Property Management &amp; Realty Corporation</w:t>
                  </w:r>
                </w:p>
                <w:p w14:paraId="4ED89221" w14:textId="6A6D340B" w:rsidR="00004DAE" w:rsidRPr="00FA737D" w:rsidRDefault="00004DAE" w:rsidP="00BD6ACD">
                  <w:pPr>
                    <w:spacing w:line="360" w:lineRule="auto"/>
                    <w:rPr>
                      <w:rFonts w:ascii="Roboto" w:hAnsi="Roboto"/>
                      <w:b/>
                      <w:bCs/>
                      <w:color w:val="51505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F19C4E1" w14:textId="0B4E947C" w:rsidR="001D535E" w:rsidRPr="00F0598F" w:rsidRDefault="00FA737D" w:rsidP="00F0598F">
                  <w:pPr>
                    <w:jc w:val="right"/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  <w:r w:rsidRPr="005E102C">
                    <w:rPr>
                      <w:rFonts w:ascii="Roboto" w:hAnsi="Roboto"/>
                      <w:color w:val="000000" w:themeColor="text1"/>
                      <w:sz w:val="20"/>
                      <w:szCs w:val="20"/>
                    </w:rPr>
                    <w:t>May 2017 to May 2018</w:t>
                  </w:r>
                </w:p>
              </w:tc>
            </w:tr>
            <w:tr w:rsidR="00004DAE" w14:paraId="1FBF0D5C" w14:textId="77777777" w:rsidTr="00BD6ACD">
              <w:trPr>
                <w:trHeight w:val="91"/>
              </w:trPr>
              <w:tc>
                <w:tcPr>
                  <w:tcW w:w="7264" w:type="dxa"/>
                  <w:gridSpan w:val="3"/>
                </w:tcPr>
                <w:p w14:paraId="027DEBD5" w14:textId="5DCD9E0B" w:rsidR="00004DAE" w:rsidRPr="007025DF" w:rsidRDefault="00004DAE" w:rsidP="00004DAE">
                  <w:pPr>
                    <w:spacing w:line="276" w:lineRule="auto"/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</w:pPr>
                  <w:r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  <w:t>Customer Service Associate</w:t>
                  </w:r>
                </w:p>
                <w:p w14:paraId="70276817" w14:textId="4DBE9BBD" w:rsidR="00004DAE" w:rsidRDefault="00004DAE" w:rsidP="00004DAE">
                  <w:pPr>
                    <w:spacing w:after="120"/>
                    <w:rPr>
                      <w:rFonts w:ascii="Roboto" w:hAnsi="Roboto"/>
                      <w:b/>
                      <w:bCs/>
                      <w:color w:val="515050"/>
                      <w:sz w:val="20"/>
                      <w:szCs w:val="20"/>
                    </w:rPr>
                  </w:pPr>
                  <w:r w:rsidRPr="00004DAE">
                    <w:rPr>
                      <w:rFonts w:ascii="Roboto" w:hAnsi="Roboto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Banco De Oro                                                                </w:t>
                  </w:r>
                  <w:r w:rsidRPr="005E102C">
                    <w:rPr>
                      <w:rFonts w:ascii="Roboto" w:hAnsi="Roboto"/>
                      <w:color w:val="000000" w:themeColor="text1"/>
                      <w:sz w:val="20"/>
                      <w:szCs w:val="20"/>
                    </w:rPr>
                    <w:t>June 2015 to November 2015</w:t>
                  </w:r>
                </w:p>
                <w:p w14:paraId="0AEC211D" w14:textId="1449D970" w:rsidR="00004DAE" w:rsidRPr="00FA737D" w:rsidRDefault="00004DAE" w:rsidP="00004DAE">
                  <w:pPr>
                    <w:spacing w:after="120"/>
                    <w:rPr>
                      <w:rFonts w:ascii="Inter" w:hAnsi="Inter"/>
                      <w:color w:val="515050"/>
                      <w:sz w:val="20"/>
                      <w:szCs w:val="20"/>
                    </w:rPr>
                  </w:pPr>
                </w:p>
              </w:tc>
            </w:tr>
            <w:tr w:rsidR="00004DAE" w14:paraId="154E9D3A" w14:textId="77777777" w:rsidTr="00BD6ACD">
              <w:trPr>
                <w:trHeight w:val="91"/>
              </w:trPr>
              <w:tc>
                <w:tcPr>
                  <w:tcW w:w="7264" w:type="dxa"/>
                  <w:gridSpan w:val="3"/>
                </w:tcPr>
                <w:p w14:paraId="2EB17DCF" w14:textId="5E54126A" w:rsidR="00004DAE" w:rsidRPr="007025DF" w:rsidRDefault="00004DAE" w:rsidP="00004DAE">
                  <w:pPr>
                    <w:spacing w:line="276" w:lineRule="auto"/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</w:pPr>
                  <w:r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  <w:t>Receptionist / Server</w:t>
                  </w:r>
                </w:p>
                <w:p w14:paraId="1C1FDB65" w14:textId="50553B57" w:rsidR="00004DAE" w:rsidRDefault="00004DAE" w:rsidP="00004DAE">
                  <w:pPr>
                    <w:rPr>
                      <w:rFonts w:ascii="Roboto" w:hAnsi="Roboto"/>
                      <w:b/>
                      <w:bCs/>
                      <w:color w:val="515050"/>
                      <w:sz w:val="20"/>
                      <w:szCs w:val="20"/>
                    </w:rPr>
                  </w:pPr>
                  <w:r w:rsidRPr="00004DAE">
                    <w:rPr>
                      <w:rFonts w:ascii="Roboto" w:hAnsi="Roboto"/>
                      <w:b/>
                      <w:bCs/>
                      <w:color w:val="000000" w:themeColor="text1"/>
                      <w:sz w:val="20"/>
                      <w:szCs w:val="20"/>
                    </w:rPr>
                    <w:t>Maple Restaurant</w:t>
                  </w:r>
                  <w:r>
                    <w:rPr>
                      <w:rFonts w:ascii="Roboto" w:hAnsi="Roboto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- </w:t>
                  </w:r>
                  <w:r w:rsidRPr="00004DAE">
                    <w:rPr>
                      <w:rFonts w:ascii="Roboto" w:hAnsi="Roboto"/>
                      <w:b/>
                      <w:bCs/>
                      <w:color w:val="000000" w:themeColor="text1"/>
                      <w:sz w:val="20"/>
                      <w:szCs w:val="20"/>
                    </w:rPr>
                    <w:t>Pancake House Grou</w:t>
                  </w:r>
                  <w:r>
                    <w:rPr>
                      <w:rFonts w:ascii="Roboto" w:hAnsi="Roboto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p            </w:t>
                  </w:r>
                  <w:r w:rsidRPr="005E102C">
                    <w:rPr>
                      <w:rFonts w:ascii="Roboto" w:hAnsi="Roboto"/>
                      <w:color w:val="000000" w:themeColor="text1"/>
                      <w:sz w:val="20"/>
                      <w:szCs w:val="20"/>
                    </w:rPr>
                    <w:t>June 2013 to February 2014</w:t>
                  </w:r>
                </w:p>
                <w:p w14:paraId="25BFFFD0" w14:textId="77777777" w:rsidR="00004DAE" w:rsidRDefault="00004DAE" w:rsidP="00004DAE">
                  <w:pPr>
                    <w:ind w:left="284"/>
                    <w:rPr>
                      <w:rFonts w:ascii="Roboto" w:hAnsi="Roboto"/>
                      <w:b/>
                      <w:bCs/>
                      <w:color w:val="515050"/>
                      <w:sz w:val="20"/>
                      <w:szCs w:val="20"/>
                    </w:rPr>
                  </w:pPr>
                </w:p>
                <w:p w14:paraId="1DC669A5" w14:textId="77777777" w:rsidR="00004DAE" w:rsidRDefault="00004DAE" w:rsidP="00004DAE">
                  <w:pPr>
                    <w:ind w:left="284"/>
                    <w:rPr>
                      <w:rFonts w:ascii="Roboto" w:hAnsi="Roboto"/>
                      <w:b/>
                      <w:bCs/>
                      <w:color w:val="515050"/>
                      <w:sz w:val="20"/>
                      <w:szCs w:val="20"/>
                    </w:rPr>
                  </w:pPr>
                </w:p>
                <w:p w14:paraId="7E6805F3" w14:textId="77777777" w:rsidR="00004DAE" w:rsidRDefault="00004DAE" w:rsidP="00004DAE">
                  <w:pPr>
                    <w:spacing w:line="276" w:lineRule="auto"/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</w:pPr>
                  <w:r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  <w:t>Receptionist / Server</w:t>
                  </w:r>
                </w:p>
                <w:p w14:paraId="065F6912" w14:textId="522B4A6B" w:rsidR="00004DAE" w:rsidRPr="00004DAE" w:rsidRDefault="00004DAE" w:rsidP="00004DAE">
                  <w:pPr>
                    <w:spacing w:line="276" w:lineRule="auto"/>
                    <w:rPr>
                      <w:rFonts w:ascii="Roboto" w:hAnsi="Roboto" w:cs="Poppins SemiBold"/>
                      <w:b/>
                      <w:bCs/>
                      <w:color w:val="E3718A"/>
                      <w:sz w:val="20"/>
                      <w:szCs w:val="20"/>
                    </w:rPr>
                  </w:pPr>
                  <w:r w:rsidRPr="00004DAE">
                    <w:rPr>
                      <w:rFonts w:ascii="Roboto" w:hAnsi="Roboto" w:cs="Poppins SemiBold"/>
                      <w:b/>
                      <w:bCs/>
                      <w:color w:val="000000" w:themeColor="text1"/>
                      <w:sz w:val="20"/>
                      <w:szCs w:val="20"/>
                    </w:rPr>
                    <w:t>Café Via Mare Restaurant</w:t>
                  </w:r>
                  <w:r>
                    <w:rPr>
                      <w:rFonts w:ascii="Roboto" w:hAnsi="Roboto" w:cs="Poppins SemiBold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                                  </w:t>
                  </w:r>
                  <w:r w:rsidRPr="005E102C">
                    <w:rPr>
                      <w:rFonts w:ascii="Roboto" w:hAnsi="Roboto" w:cs="Poppins SemiBold"/>
                      <w:color w:val="000000" w:themeColor="text1"/>
                      <w:sz w:val="20"/>
                      <w:szCs w:val="20"/>
                    </w:rPr>
                    <w:t>February 2010 – November 2011</w:t>
                  </w:r>
                </w:p>
              </w:tc>
            </w:tr>
            <w:tr w:rsidR="00004DAE" w14:paraId="0BE7F16B" w14:textId="77777777" w:rsidTr="00BD6ACD">
              <w:trPr>
                <w:trHeight w:val="91"/>
              </w:trPr>
              <w:tc>
                <w:tcPr>
                  <w:tcW w:w="7264" w:type="dxa"/>
                  <w:gridSpan w:val="3"/>
                </w:tcPr>
                <w:p w14:paraId="6E7A51D7" w14:textId="77777777" w:rsidR="00004DAE" w:rsidRDefault="00004DAE" w:rsidP="00004DAE">
                  <w:pPr>
                    <w:spacing w:line="276" w:lineRule="auto"/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</w:pPr>
                </w:p>
                <w:p w14:paraId="293715B2" w14:textId="77777777" w:rsidR="00A9283B" w:rsidRDefault="00A9283B" w:rsidP="00004DAE">
                  <w:pPr>
                    <w:spacing w:line="276" w:lineRule="auto"/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</w:pPr>
                </w:p>
                <w:p w14:paraId="115884B6" w14:textId="65A294E6" w:rsidR="00A9283B" w:rsidRDefault="00A9283B" w:rsidP="00004DAE">
                  <w:pPr>
                    <w:spacing w:line="276" w:lineRule="auto"/>
                    <w:rPr>
                      <w:rFonts w:ascii="Poppins SemiBold" w:hAnsi="Poppins SemiBold" w:cs="Poppins SemiBold"/>
                      <w:color w:val="E3718A"/>
                      <w:sz w:val="20"/>
                      <w:szCs w:val="20"/>
                    </w:rPr>
                  </w:pPr>
                </w:p>
              </w:tc>
            </w:tr>
            <w:tr w:rsidR="00004DAE" w14:paraId="48C18F1E" w14:textId="77777777" w:rsidTr="00BD6ACD">
              <w:trPr>
                <w:trHeight w:val="91"/>
              </w:trPr>
              <w:tc>
                <w:tcPr>
                  <w:tcW w:w="7264" w:type="dxa"/>
                  <w:gridSpan w:val="3"/>
                </w:tcPr>
                <w:p w14:paraId="3F9B6D6C" w14:textId="7A1FD677" w:rsidR="00004DAE" w:rsidRPr="001D535E" w:rsidRDefault="00004DAE" w:rsidP="00004DAE">
                  <w:pPr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  <w:r w:rsidRPr="007025DF">
                    <w:rPr>
                      <w:rFonts w:ascii="Poppins" w:hAnsi="Poppins" w:cs="Poppins"/>
                      <w:b/>
                      <w:bCs/>
                      <w:color w:val="8672BC"/>
                    </w:rPr>
                    <w:t>EDUCATION</w:t>
                  </w:r>
                </w:p>
              </w:tc>
            </w:tr>
            <w:tr w:rsidR="00004DAE" w14:paraId="020886C2" w14:textId="77777777" w:rsidTr="00BD6ACD">
              <w:trPr>
                <w:trHeight w:val="91"/>
              </w:trPr>
              <w:tc>
                <w:tcPr>
                  <w:tcW w:w="7264" w:type="dxa"/>
                  <w:gridSpan w:val="3"/>
                </w:tcPr>
                <w:p w14:paraId="6B9D0653" w14:textId="77777777" w:rsidR="00004DAE" w:rsidRPr="00BD6ACD" w:rsidRDefault="00004DAE" w:rsidP="00004DAE">
                  <w:pPr>
                    <w:rPr>
                      <w:rFonts w:ascii="Poppins" w:hAnsi="Poppins" w:cs="Poppins"/>
                      <w:b/>
                      <w:bCs/>
                      <w:color w:val="526CC1"/>
                    </w:rPr>
                  </w:pPr>
                </w:p>
              </w:tc>
            </w:tr>
            <w:tr w:rsidR="00004DAE" w14:paraId="461DB110" w14:textId="77777777" w:rsidTr="00BD6ACD">
              <w:trPr>
                <w:trHeight w:val="91"/>
              </w:trPr>
              <w:tc>
                <w:tcPr>
                  <w:tcW w:w="7264" w:type="dxa"/>
                  <w:gridSpan w:val="3"/>
                </w:tcPr>
                <w:p w14:paraId="28725B1A" w14:textId="1AA84695" w:rsidR="00004DAE" w:rsidRPr="009A0728" w:rsidRDefault="00A9283B" w:rsidP="00004DAE">
                  <w:pPr>
                    <w:spacing w:line="360" w:lineRule="auto"/>
                    <w:rPr>
                      <w:rFonts w:ascii="Poppins" w:hAnsi="Poppins" w:cs="Poppins"/>
                      <w:b/>
                      <w:bCs/>
                      <w:color w:val="515050"/>
                      <w:sz w:val="20"/>
                      <w:szCs w:val="20"/>
                    </w:rPr>
                  </w:pPr>
                  <w:r>
                    <w:rPr>
                      <w:rFonts w:ascii="Poppins" w:hAnsi="Poppins" w:cs="Poppins"/>
                      <w:b/>
                      <w:bCs/>
                      <w:color w:val="E3718A"/>
                      <w:sz w:val="20"/>
                      <w:szCs w:val="20"/>
                    </w:rPr>
                    <w:t>Bachelor of Science in Hotel and Restaurant Management</w:t>
                  </w:r>
                </w:p>
              </w:tc>
            </w:tr>
            <w:tr w:rsidR="00004DAE" w14:paraId="66D19B6B" w14:textId="76151CAC" w:rsidTr="00C37482">
              <w:trPr>
                <w:trHeight w:val="91"/>
              </w:trPr>
              <w:tc>
                <w:tcPr>
                  <w:tcW w:w="4996" w:type="dxa"/>
                  <w:gridSpan w:val="2"/>
                </w:tcPr>
                <w:p w14:paraId="7BDCF5E0" w14:textId="4C96BFF3" w:rsidR="00004DAE" w:rsidRPr="00F0598F" w:rsidRDefault="00A9283B" w:rsidP="00004DAE">
                  <w:pPr>
                    <w:spacing w:line="360" w:lineRule="auto"/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color w:val="515050"/>
                      <w:sz w:val="20"/>
                      <w:szCs w:val="20"/>
                    </w:rPr>
                    <w:t>The National Teachers College</w:t>
                  </w:r>
                </w:p>
              </w:tc>
              <w:tc>
                <w:tcPr>
                  <w:tcW w:w="2268" w:type="dxa"/>
                </w:tcPr>
                <w:p w14:paraId="22F9D6D1" w14:textId="3F78CB14" w:rsidR="00004DAE" w:rsidRPr="00F0598F" w:rsidRDefault="00A9283B" w:rsidP="00004DAE">
                  <w:pPr>
                    <w:jc w:val="right"/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color w:val="515050"/>
                      <w:sz w:val="20"/>
                      <w:szCs w:val="20"/>
                    </w:rPr>
                    <w:t>April 2012</w:t>
                  </w:r>
                </w:p>
              </w:tc>
            </w:tr>
            <w:tr w:rsidR="00004DAE" w14:paraId="19273801" w14:textId="77777777" w:rsidTr="00BD6ACD">
              <w:trPr>
                <w:trHeight w:val="91"/>
              </w:trPr>
              <w:tc>
                <w:tcPr>
                  <w:tcW w:w="7264" w:type="dxa"/>
                  <w:gridSpan w:val="3"/>
                </w:tcPr>
                <w:p w14:paraId="756E079E" w14:textId="297EB2BA" w:rsidR="00004DAE" w:rsidRPr="00F0598F" w:rsidRDefault="00A9283B" w:rsidP="00004DAE">
                  <w:pPr>
                    <w:rPr>
                      <w:rFonts w:ascii="Roboto" w:hAnsi="Roboto"/>
                      <w:color w:val="51505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Roboto" w:hAnsi="Roboto"/>
                      <w:color w:val="515050"/>
                      <w:sz w:val="20"/>
                      <w:szCs w:val="20"/>
                    </w:rPr>
                    <w:t>Quiapo</w:t>
                  </w:r>
                  <w:proofErr w:type="spellEnd"/>
                  <w:r>
                    <w:rPr>
                      <w:rFonts w:ascii="Roboto" w:hAnsi="Roboto"/>
                      <w:color w:val="515050"/>
                      <w:sz w:val="20"/>
                      <w:szCs w:val="20"/>
                    </w:rPr>
                    <w:t>, Manila</w:t>
                  </w:r>
                </w:p>
              </w:tc>
            </w:tr>
            <w:tr w:rsidR="00004DAE" w14:paraId="2CCBC52B" w14:textId="77777777" w:rsidTr="00BD6ACD">
              <w:trPr>
                <w:trHeight w:val="91"/>
              </w:trPr>
              <w:tc>
                <w:tcPr>
                  <w:tcW w:w="7264" w:type="dxa"/>
                  <w:gridSpan w:val="3"/>
                </w:tcPr>
                <w:p w14:paraId="6A9CA264" w14:textId="77777777" w:rsidR="00BC777A" w:rsidRDefault="00BC777A" w:rsidP="00004DAE">
                  <w:pPr>
                    <w:rPr>
                      <w:rFonts w:ascii="Poppins" w:hAnsi="Poppins" w:cs="Poppins"/>
                      <w:color w:val="515050"/>
                      <w:sz w:val="40"/>
                      <w:szCs w:val="40"/>
                    </w:rPr>
                  </w:pPr>
                </w:p>
                <w:p w14:paraId="522F123E" w14:textId="77777777" w:rsidR="00BC777A" w:rsidRDefault="00BC777A" w:rsidP="00004DAE">
                  <w:pPr>
                    <w:rPr>
                      <w:rFonts w:ascii="Poppins" w:hAnsi="Poppins" w:cs="Poppins"/>
                      <w:color w:val="515050"/>
                      <w:sz w:val="40"/>
                      <w:szCs w:val="40"/>
                    </w:rPr>
                  </w:pPr>
                </w:p>
                <w:p w14:paraId="351CCC06" w14:textId="160ED5DC" w:rsidR="00BC777A" w:rsidRPr="00FF4CE3" w:rsidRDefault="00BC777A" w:rsidP="00004DAE">
                  <w:pPr>
                    <w:rPr>
                      <w:rFonts w:ascii="Poppins" w:hAnsi="Poppins" w:cs="Poppins"/>
                      <w:color w:val="515050"/>
                      <w:sz w:val="40"/>
                      <w:szCs w:val="40"/>
                    </w:rPr>
                  </w:pPr>
                </w:p>
              </w:tc>
            </w:tr>
            <w:tr w:rsidR="00004DAE" w14:paraId="203FE1DB" w14:textId="053D2BD9" w:rsidTr="00C37482">
              <w:trPr>
                <w:trHeight w:val="91"/>
              </w:trPr>
              <w:tc>
                <w:tcPr>
                  <w:tcW w:w="3632" w:type="dxa"/>
                </w:tcPr>
                <w:p w14:paraId="622AD525" w14:textId="27EA6E6B" w:rsidR="00004DAE" w:rsidRPr="00FF4CE3" w:rsidRDefault="00004DAE" w:rsidP="00004DAE">
                  <w:pPr>
                    <w:rPr>
                      <w:rFonts w:ascii="Poppins" w:hAnsi="Poppins" w:cs="Poppins"/>
                      <w:color w:val="515050"/>
                      <w:sz w:val="40"/>
                      <w:szCs w:val="40"/>
                    </w:rPr>
                  </w:pPr>
                  <w:r w:rsidRPr="007025DF">
                    <w:rPr>
                      <w:rFonts w:ascii="Poppins" w:hAnsi="Poppins" w:cs="Poppins"/>
                      <w:b/>
                      <w:bCs/>
                      <w:color w:val="8672BC"/>
                    </w:rPr>
                    <w:t>KEY SKILLS</w:t>
                  </w:r>
                </w:p>
              </w:tc>
              <w:tc>
                <w:tcPr>
                  <w:tcW w:w="3632" w:type="dxa"/>
                  <w:gridSpan w:val="2"/>
                </w:tcPr>
                <w:p w14:paraId="16C7D18B" w14:textId="69639BAE" w:rsidR="00004DAE" w:rsidRPr="00FF4CE3" w:rsidRDefault="00004DAE" w:rsidP="00004DAE">
                  <w:pPr>
                    <w:rPr>
                      <w:rFonts w:ascii="Poppins" w:hAnsi="Poppins" w:cs="Poppins"/>
                      <w:color w:val="515050"/>
                      <w:sz w:val="40"/>
                      <w:szCs w:val="40"/>
                    </w:rPr>
                  </w:pPr>
                  <w:r w:rsidRPr="007025DF">
                    <w:rPr>
                      <w:rFonts w:ascii="Poppins" w:hAnsi="Poppins" w:cs="Poppins"/>
                      <w:b/>
                      <w:bCs/>
                      <w:color w:val="8672BC"/>
                    </w:rPr>
                    <w:t>ADDITIONAL SKILLS</w:t>
                  </w:r>
                </w:p>
              </w:tc>
            </w:tr>
            <w:tr w:rsidR="00004DAE" w14:paraId="28D090CE" w14:textId="77777777" w:rsidTr="00C37482">
              <w:trPr>
                <w:trHeight w:val="91"/>
              </w:trPr>
              <w:tc>
                <w:tcPr>
                  <w:tcW w:w="3632" w:type="dxa"/>
                </w:tcPr>
                <w:p w14:paraId="69CC6A4D" w14:textId="77777777" w:rsidR="00004DAE" w:rsidRPr="00FF4CE3" w:rsidRDefault="00004DAE" w:rsidP="00004DAE">
                  <w:pPr>
                    <w:rPr>
                      <w:rFonts w:ascii="Poppins" w:hAnsi="Poppins" w:cs="Poppins"/>
                      <w:b/>
                      <w:bCs/>
                      <w:color w:val="526CC1"/>
                    </w:rPr>
                  </w:pPr>
                </w:p>
              </w:tc>
              <w:tc>
                <w:tcPr>
                  <w:tcW w:w="3632" w:type="dxa"/>
                  <w:gridSpan w:val="2"/>
                </w:tcPr>
                <w:p w14:paraId="62170967" w14:textId="77777777" w:rsidR="00004DAE" w:rsidRPr="00FF4CE3" w:rsidRDefault="00004DAE" w:rsidP="00004DAE">
                  <w:pPr>
                    <w:rPr>
                      <w:rFonts w:ascii="Poppins" w:hAnsi="Poppins" w:cs="Poppins"/>
                      <w:b/>
                      <w:bCs/>
                      <w:color w:val="526CC1"/>
                    </w:rPr>
                  </w:pPr>
                </w:p>
              </w:tc>
            </w:tr>
            <w:tr w:rsidR="00004DAE" w14:paraId="5F5EC2AA" w14:textId="77777777" w:rsidTr="00C37482">
              <w:trPr>
                <w:trHeight w:val="91"/>
              </w:trPr>
              <w:tc>
                <w:tcPr>
                  <w:tcW w:w="3632" w:type="dxa"/>
                </w:tcPr>
                <w:p w14:paraId="78BACF85" w14:textId="77777777" w:rsidR="00004DAE" w:rsidRPr="00FF4CE3" w:rsidRDefault="00004DAE" w:rsidP="00004DAE">
                  <w:pPr>
                    <w:pStyle w:val="ListParagraph"/>
                    <w:numPr>
                      <w:ilvl w:val="0"/>
                      <w:numId w:val="4"/>
                    </w:numPr>
                    <w:spacing w:after="120"/>
                    <w:ind w:left="641" w:hanging="357"/>
                    <w:contextualSpacing w:val="0"/>
                    <w:rPr>
                      <w:rFonts w:ascii="Roboto" w:hAnsi="Roboto" w:cs="Poppins"/>
                      <w:color w:val="515050"/>
                      <w:sz w:val="20"/>
                      <w:szCs w:val="20"/>
                    </w:rPr>
                  </w:pPr>
                  <w:r w:rsidRPr="00FF4CE3">
                    <w:rPr>
                      <w:rFonts w:ascii="Roboto" w:hAnsi="Roboto" w:cs="Poppins"/>
                      <w:color w:val="515050"/>
                      <w:sz w:val="20"/>
                      <w:szCs w:val="20"/>
                    </w:rPr>
                    <w:t>Microsoft Office</w:t>
                  </w:r>
                </w:p>
                <w:p w14:paraId="31B81DEC" w14:textId="065F8BF5" w:rsidR="00004DAE" w:rsidRPr="00FF4CE3" w:rsidRDefault="00A9283B" w:rsidP="00004DAE">
                  <w:pPr>
                    <w:pStyle w:val="ListParagraph"/>
                    <w:numPr>
                      <w:ilvl w:val="0"/>
                      <w:numId w:val="4"/>
                    </w:numPr>
                    <w:spacing w:after="120"/>
                    <w:ind w:left="641" w:hanging="357"/>
                    <w:contextualSpacing w:val="0"/>
                    <w:rPr>
                      <w:rFonts w:ascii="Roboto" w:hAnsi="Roboto" w:cs="Poppins"/>
                      <w:color w:val="515050"/>
                      <w:sz w:val="20"/>
                      <w:szCs w:val="20"/>
                    </w:rPr>
                  </w:pPr>
                  <w:r>
                    <w:rPr>
                      <w:rFonts w:ascii="Roboto" w:hAnsi="Roboto" w:cs="Poppins"/>
                      <w:color w:val="515050"/>
                      <w:sz w:val="20"/>
                      <w:szCs w:val="20"/>
                    </w:rPr>
                    <w:t>Excel</w:t>
                  </w:r>
                </w:p>
                <w:p w14:paraId="59EC39C8" w14:textId="1A88E0DE" w:rsidR="00004DAE" w:rsidRPr="00A9283B" w:rsidRDefault="00004DAE" w:rsidP="00A9283B">
                  <w:pPr>
                    <w:spacing w:after="120"/>
                    <w:rPr>
                      <w:rFonts w:ascii="Roboto" w:hAnsi="Roboto" w:cs="Poppins"/>
                      <w:color w:val="515050"/>
                      <w:sz w:val="20"/>
                      <w:szCs w:val="20"/>
                    </w:rPr>
                  </w:pPr>
                </w:p>
              </w:tc>
              <w:tc>
                <w:tcPr>
                  <w:tcW w:w="3632" w:type="dxa"/>
                  <w:gridSpan w:val="2"/>
                </w:tcPr>
                <w:p w14:paraId="17EBD56B" w14:textId="59658310" w:rsidR="00004DAE" w:rsidRPr="006607D4" w:rsidRDefault="00004DAE" w:rsidP="00004DAE">
                  <w:pPr>
                    <w:pStyle w:val="ListParagraph"/>
                    <w:numPr>
                      <w:ilvl w:val="0"/>
                      <w:numId w:val="5"/>
                    </w:numPr>
                    <w:spacing w:after="120"/>
                    <w:ind w:left="641" w:hanging="357"/>
                    <w:contextualSpacing w:val="0"/>
                    <w:rPr>
                      <w:rFonts w:ascii="Roboto" w:hAnsi="Roboto" w:cs="Poppins"/>
                      <w:color w:val="515050"/>
                      <w:sz w:val="20"/>
                      <w:szCs w:val="20"/>
                    </w:rPr>
                  </w:pPr>
                  <w:r w:rsidRPr="006607D4">
                    <w:rPr>
                      <w:rFonts w:ascii="Roboto" w:hAnsi="Roboto" w:cs="Poppins"/>
                      <w:color w:val="515050"/>
                      <w:sz w:val="20"/>
                      <w:szCs w:val="20"/>
                    </w:rPr>
                    <w:t xml:space="preserve">Typing speed of </w:t>
                  </w:r>
                  <w:r w:rsidR="00A9283B">
                    <w:rPr>
                      <w:rFonts w:ascii="Roboto" w:hAnsi="Roboto" w:cs="Poppins"/>
                      <w:color w:val="515050"/>
                      <w:sz w:val="20"/>
                      <w:szCs w:val="20"/>
                    </w:rPr>
                    <w:t>50</w:t>
                  </w:r>
                  <w:r w:rsidRPr="006607D4">
                    <w:rPr>
                      <w:rFonts w:ascii="Roboto" w:hAnsi="Roboto" w:cs="Poppins"/>
                      <w:color w:val="515050"/>
                      <w:sz w:val="20"/>
                      <w:szCs w:val="20"/>
                    </w:rPr>
                    <w:t xml:space="preserve"> WPM</w:t>
                  </w:r>
                </w:p>
                <w:p w14:paraId="4D671721" w14:textId="77777777" w:rsidR="00004DAE" w:rsidRPr="006607D4" w:rsidRDefault="00004DAE" w:rsidP="00004DAE">
                  <w:pPr>
                    <w:pStyle w:val="ListParagraph"/>
                    <w:numPr>
                      <w:ilvl w:val="0"/>
                      <w:numId w:val="5"/>
                    </w:numPr>
                    <w:spacing w:after="120"/>
                    <w:ind w:left="641" w:hanging="357"/>
                    <w:contextualSpacing w:val="0"/>
                    <w:rPr>
                      <w:rFonts w:ascii="Roboto" w:hAnsi="Roboto" w:cs="Poppins"/>
                      <w:color w:val="515050"/>
                      <w:sz w:val="20"/>
                      <w:szCs w:val="20"/>
                    </w:rPr>
                  </w:pPr>
                  <w:r w:rsidRPr="006607D4">
                    <w:rPr>
                      <w:rFonts w:ascii="Roboto" w:hAnsi="Roboto" w:cs="Poppins"/>
                      <w:color w:val="515050"/>
                      <w:sz w:val="20"/>
                      <w:szCs w:val="20"/>
                    </w:rPr>
                    <w:t>Problem solving</w:t>
                  </w:r>
                </w:p>
                <w:p w14:paraId="56719B46" w14:textId="06EF1BBE" w:rsidR="00004DAE" w:rsidRPr="006607D4" w:rsidRDefault="00004DAE" w:rsidP="00004DAE">
                  <w:pPr>
                    <w:pStyle w:val="ListParagraph"/>
                    <w:numPr>
                      <w:ilvl w:val="0"/>
                      <w:numId w:val="5"/>
                    </w:numPr>
                    <w:spacing w:after="120"/>
                    <w:ind w:left="641" w:hanging="357"/>
                    <w:contextualSpacing w:val="0"/>
                    <w:rPr>
                      <w:rFonts w:ascii="Roboto" w:hAnsi="Roboto" w:cs="Poppins"/>
                      <w:color w:val="515050"/>
                      <w:sz w:val="20"/>
                      <w:szCs w:val="20"/>
                    </w:rPr>
                  </w:pPr>
                  <w:r w:rsidRPr="006607D4">
                    <w:rPr>
                      <w:rFonts w:ascii="Roboto" w:hAnsi="Roboto" w:cs="Poppins"/>
                      <w:color w:val="515050"/>
                      <w:sz w:val="20"/>
                      <w:szCs w:val="20"/>
                    </w:rPr>
                    <w:t>Team leadership</w:t>
                  </w:r>
                </w:p>
              </w:tc>
            </w:tr>
          </w:tbl>
          <w:p w14:paraId="1B9C7709" w14:textId="1C0CB2BE" w:rsidR="0091147D" w:rsidRDefault="0091147D" w:rsidP="0091147D">
            <w:pPr>
              <w:rPr>
                <w:rFonts w:ascii="Inter" w:hAnsi="Inter"/>
                <w:noProof/>
                <w:sz w:val="20"/>
                <w:szCs w:val="20"/>
              </w:rPr>
            </w:pPr>
          </w:p>
        </w:tc>
      </w:tr>
    </w:tbl>
    <w:p w14:paraId="5C207464" w14:textId="65BD5C54" w:rsidR="00F41B8E" w:rsidRDefault="00F41B8E"/>
    <w:sectPr w:rsidR="00F41B8E" w:rsidSect="006054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43DF" w14:textId="77777777" w:rsidR="00881B1F" w:rsidRDefault="00881B1F" w:rsidP="00B23011">
      <w:pPr>
        <w:spacing w:after="0" w:line="240" w:lineRule="auto"/>
      </w:pPr>
      <w:r>
        <w:separator/>
      </w:r>
    </w:p>
  </w:endnote>
  <w:endnote w:type="continuationSeparator" w:id="0">
    <w:p w14:paraId="44B44E74" w14:textId="77777777" w:rsidR="00881B1F" w:rsidRDefault="00881B1F" w:rsidP="00B2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Poppins">
    <w:altName w:val="﷽﷽﷽﷽﷽﷽﷽﷽"/>
    <w:charset w:val="00"/>
    <w:family w:val="auto"/>
    <w:pitch w:val="variable"/>
    <w:sig w:usb0="00008007" w:usb1="00000000" w:usb2="00000000" w:usb3="00000000" w:csb0="00000093" w:csb1="00000000"/>
  </w:font>
  <w:font w:name="Poppins SemiBold">
    <w:altName w:val="﷽﷽﷽﷽﷽﷽﷽﷽SemiBold"/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9323" w14:textId="77777777" w:rsidR="00B23011" w:rsidRDefault="00B23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35E3" w14:textId="77777777" w:rsidR="00B23011" w:rsidRDefault="00B23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C4BC" w14:textId="77777777" w:rsidR="00B23011" w:rsidRDefault="00B23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6B17" w14:textId="77777777" w:rsidR="00881B1F" w:rsidRDefault="00881B1F" w:rsidP="00B23011">
      <w:pPr>
        <w:spacing w:after="0" w:line="240" w:lineRule="auto"/>
      </w:pPr>
      <w:r>
        <w:separator/>
      </w:r>
    </w:p>
  </w:footnote>
  <w:footnote w:type="continuationSeparator" w:id="0">
    <w:p w14:paraId="2A902BE1" w14:textId="77777777" w:rsidR="00881B1F" w:rsidRDefault="00881B1F" w:rsidP="00B2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C1B3" w14:textId="1752F728" w:rsidR="00B23011" w:rsidRDefault="00B23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CA66" w14:textId="64E084D5" w:rsidR="00B23011" w:rsidRDefault="00B23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18D0" w14:textId="50ACFC2C" w:rsidR="00B23011" w:rsidRDefault="00B23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4D21"/>
    <w:multiLevelType w:val="hybridMultilevel"/>
    <w:tmpl w:val="77E639C6"/>
    <w:lvl w:ilvl="0" w:tplc="40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14D7B40"/>
    <w:multiLevelType w:val="hybridMultilevel"/>
    <w:tmpl w:val="35240C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147D8"/>
    <w:multiLevelType w:val="hybridMultilevel"/>
    <w:tmpl w:val="CD76DE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31720"/>
    <w:multiLevelType w:val="hybridMultilevel"/>
    <w:tmpl w:val="B1CC62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23B2E"/>
    <w:multiLevelType w:val="hybridMultilevel"/>
    <w:tmpl w:val="217606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69754">
    <w:abstractNumId w:val="2"/>
  </w:num>
  <w:num w:numId="2" w16cid:durableId="745373368">
    <w:abstractNumId w:val="3"/>
  </w:num>
  <w:num w:numId="3" w16cid:durableId="1079408227">
    <w:abstractNumId w:val="0"/>
  </w:num>
  <w:num w:numId="4" w16cid:durableId="152793919">
    <w:abstractNumId w:val="1"/>
  </w:num>
  <w:num w:numId="5" w16cid:durableId="1687635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CD"/>
    <w:rsid w:val="00004DAE"/>
    <w:rsid w:val="000E5B95"/>
    <w:rsid w:val="000F6CB1"/>
    <w:rsid w:val="00116941"/>
    <w:rsid w:val="00150419"/>
    <w:rsid w:val="00160714"/>
    <w:rsid w:val="001A3E74"/>
    <w:rsid w:val="001D535E"/>
    <w:rsid w:val="001F449E"/>
    <w:rsid w:val="00233B4F"/>
    <w:rsid w:val="00240729"/>
    <w:rsid w:val="0025587B"/>
    <w:rsid w:val="00264F52"/>
    <w:rsid w:val="002A7078"/>
    <w:rsid w:val="003155C5"/>
    <w:rsid w:val="00315F38"/>
    <w:rsid w:val="00350892"/>
    <w:rsid w:val="003804B0"/>
    <w:rsid w:val="003C636C"/>
    <w:rsid w:val="004333B1"/>
    <w:rsid w:val="004B0C2F"/>
    <w:rsid w:val="004D365C"/>
    <w:rsid w:val="00587076"/>
    <w:rsid w:val="00590C4E"/>
    <w:rsid w:val="005A7F6D"/>
    <w:rsid w:val="005B7CE8"/>
    <w:rsid w:val="005E102C"/>
    <w:rsid w:val="005E1337"/>
    <w:rsid w:val="0060541C"/>
    <w:rsid w:val="006165AD"/>
    <w:rsid w:val="006171E0"/>
    <w:rsid w:val="00652EC3"/>
    <w:rsid w:val="006607D4"/>
    <w:rsid w:val="006A4F00"/>
    <w:rsid w:val="006B6439"/>
    <w:rsid w:val="006C795F"/>
    <w:rsid w:val="006D71E3"/>
    <w:rsid w:val="007025DF"/>
    <w:rsid w:val="00705997"/>
    <w:rsid w:val="00753EED"/>
    <w:rsid w:val="00762C07"/>
    <w:rsid w:val="0081498D"/>
    <w:rsid w:val="00881B1F"/>
    <w:rsid w:val="0089610C"/>
    <w:rsid w:val="0091147D"/>
    <w:rsid w:val="00954971"/>
    <w:rsid w:val="009A0728"/>
    <w:rsid w:val="009E24F7"/>
    <w:rsid w:val="00A16A51"/>
    <w:rsid w:val="00A25FEB"/>
    <w:rsid w:val="00A44A5B"/>
    <w:rsid w:val="00A47038"/>
    <w:rsid w:val="00A53836"/>
    <w:rsid w:val="00A709B3"/>
    <w:rsid w:val="00A73BEA"/>
    <w:rsid w:val="00A9283B"/>
    <w:rsid w:val="00AE0CF9"/>
    <w:rsid w:val="00B23011"/>
    <w:rsid w:val="00B245CD"/>
    <w:rsid w:val="00BB705C"/>
    <w:rsid w:val="00BC777A"/>
    <w:rsid w:val="00BD6ACD"/>
    <w:rsid w:val="00C20C07"/>
    <w:rsid w:val="00C312D5"/>
    <w:rsid w:val="00C37482"/>
    <w:rsid w:val="00C72B2F"/>
    <w:rsid w:val="00CA56D2"/>
    <w:rsid w:val="00CD5AF4"/>
    <w:rsid w:val="00D5559A"/>
    <w:rsid w:val="00D70F2C"/>
    <w:rsid w:val="00DB27E9"/>
    <w:rsid w:val="00DE468B"/>
    <w:rsid w:val="00E044A5"/>
    <w:rsid w:val="00E148E7"/>
    <w:rsid w:val="00E7302D"/>
    <w:rsid w:val="00EA2942"/>
    <w:rsid w:val="00F0598F"/>
    <w:rsid w:val="00F25254"/>
    <w:rsid w:val="00F41B8E"/>
    <w:rsid w:val="00F61D7C"/>
    <w:rsid w:val="00F65574"/>
    <w:rsid w:val="00F72BC9"/>
    <w:rsid w:val="00F8038F"/>
    <w:rsid w:val="00FA737D"/>
    <w:rsid w:val="00FB14FE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E1ED8"/>
  <w15:chartTrackingRefBased/>
  <w15:docId w15:val="{D055AA8C-62BF-4BD7-BFA7-ABDBB36B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011"/>
  </w:style>
  <w:style w:type="paragraph" w:styleId="Footer">
    <w:name w:val="footer"/>
    <w:basedOn w:val="Normal"/>
    <w:link w:val="FooterChar"/>
    <w:uiPriority w:val="99"/>
    <w:unhideWhenUsed/>
    <w:rsid w:val="00B2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Niña Altre</cp:lastModifiedBy>
  <cp:revision>5</cp:revision>
  <cp:lastPrinted>2022-05-10T09:28:00Z</cp:lastPrinted>
  <dcterms:created xsi:type="dcterms:W3CDTF">2023-04-24T02:12:00Z</dcterms:created>
  <dcterms:modified xsi:type="dcterms:W3CDTF">2023-04-24T02:29:00Z</dcterms:modified>
</cp:coreProperties>
</file>