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ascii="Calibri" w:cs="Calibri" w:hAnsi="Calibri"/>
          <w:b/>
          <w:sz w:val="36"/>
          <w:szCs w:val="36"/>
        </w:rPr>
        <w:t>GONZALES, JONALYN RODEROS</w:t>
      </w:r>
      <w:r>
        <w:rPr>
          <w:rFonts w:cs="Calibri" w:hAnsi="Calibri"/>
          <w:b/>
          <w:sz w:val="36"/>
          <w:szCs w:val="36"/>
          <w:lang w:val="en-US"/>
        </w:rPr>
        <w:t xml:space="preserve">.                </w:t>
      </w:r>
      <w:r>
        <w:rPr/>
        <w:drawing>
          <wp:inline distL="114300" distT="0" distB="0" distR="114300">
            <wp:extent cx="1404831" cy="1534154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04831" cy="153415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 xml:space="preserve"> A career that will enable me to share my ability to work with people in all walks of  life, as I incorporate my educational background and past work experiences. A career that will help me grow as an individual professionally, and a good provider for my family.</w:t>
      </w:r>
    </w:p>
    <w:p>
      <w:pPr>
        <w:pStyle w:val="style0"/>
        <w:rPr>
          <w:rFonts w:ascii="Calibri" w:cs="Calibri" w:hAnsi="Calibri"/>
          <w:sz w:val="28"/>
          <w:szCs w:val="28"/>
        </w:rPr>
      </w:pP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Blk 7 Lot 31 Phase 2 Area 3 Kaunlaran Village, Caloocan City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Metro Manila, Philippines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 xml:space="preserve">Mobile Number: +63 947-702-5278 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jonalyngonzales1245@gmail.com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Date of Birth: 12 October 1978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Married, Female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Filipino</w:t>
      </w:r>
    </w:p>
    <w:p>
      <w:pPr>
        <w:pStyle w:val="style0"/>
        <w:rPr/>
      </w:pPr>
      <w:r>
        <w:rPr>
          <w:rFonts w:ascii="Calibri" w:cs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99056</wp:posOffset>
                </wp:positionV>
                <wp:extent cx="5943600" cy="0"/>
                <wp:effectExtent l="0" t="0" r="0" b="0"/>
                <wp:wrapNone/>
                <wp:docPr id="1027" name="Line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straightConnector1"/>
                        <a:ln cmpd="sng" cap="flat" w="9528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7.8pt;width:468.0pt;height:0.0pt;z-index:2;mso-position-horizontal-relative:text;mso-position-vertical-relative:text;mso-width-relative:page;mso-height-relative:page;mso-wrap-distance-left:0.0pt;mso-wrap-distance-right:0.0pt;visibility:visible;">
                <v:stroke weight="0.7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EDUCATION:</w:t>
      </w:r>
    </w:p>
    <w:p>
      <w:pPr>
        <w:pStyle w:val="style0"/>
        <w:rPr/>
      </w:pPr>
      <w:r>
        <w:rPr>
          <w:rFonts w:ascii="Calibri" w:cs="Calibri" w:hAnsi="Calibri"/>
          <w:b/>
          <w:sz w:val="28"/>
          <w:szCs w:val="28"/>
        </w:rPr>
        <w:t>Degree Earned</w:t>
      </w:r>
      <w:r>
        <w:rPr>
          <w:rFonts w:ascii="Calibri" w:cs="Calibri" w:hAnsi="Calibri"/>
          <w:sz w:val="28"/>
          <w:szCs w:val="28"/>
        </w:rPr>
        <w:t xml:space="preserve">, </w:t>
      </w:r>
      <w:r>
        <w:rPr>
          <w:rFonts w:ascii="Calibri" w:cs="Calibri" w:hAnsi="Calibri"/>
          <w:i/>
          <w:sz w:val="28"/>
          <w:szCs w:val="28"/>
        </w:rPr>
        <w:t>Bachelor of Arts Major in Mass Communication</w:t>
      </w:r>
    </w:p>
    <w:p>
      <w:pPr>
        <w:pStyle w:val="style0"/>
        <w:rPr/>
      </w:pPr>
      <w:r>
        <w:rPr>
          <w:rFonts w:ascii="Calibri" w:cs="Calibri" w:hAnsi="Calibri"/>
          <w:sz w:val="28"/>
          <w:szCs w:val="28"/>
        </w:rPr>
        <w:t>Far Eastern University,</w:t>
      </w:r>
      <w:r>
        <w:rPr>
          <w:rFonts w:ascii="Calibri" w:cs="Calibri" w:hAnsi="Calibri"/>
          <w:b/>
          <w:sz w:val="28"/>
          <w:szCs w:val="28"/>
        </w:rPr>
        <w:t xml:space="preserve"> </w:t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 xml:space="preserve">     1996-1999</w:t>
      </w:r>
    </w:p>
    <w:p>
      <w:pPr>
        <w:pStyle w:val="style0"/>
        <w:rPr>
          <w:rFonts w:ascii="Calibri" w:cs="Calibri" w:hAnsi="Calibri"/>
          <w:i/>
          <w:sz w:val="28"/>
          <w:szCs w:val="28"/>
        </w:rPr>
      </w:pPr>
    </w:p>
    <w:p>
      <w:pPr>
        <w:pStyle w:val="style0"/>
        <w:rPr/>
      </w:pPr>
      <w:r>
        <w:rPr>
          <w:rFonts w:ascii="Calibri" w:cs="Calibri" w:hAnsi="Calibri"/>
          <w:b/>
          <w:sz w:val="28"/>
          <w:szCs w:val="28"/>
        </w:rPr>
        <w:t>Secondary Education</w:t>
      </w:r>
    </w:p>
    <w:p>
      <w:pPr>
        <w:pStyle w:val="style0"/>
        <w:rPr/>
      </w:pPr>
      <w:r>
        <w:rPr>
          <w:rFonts w:ascii="Calibri" w:cs="Calibri" w:hAnsi="Calibri"/>
          <w:sz w:val="28"/>
          <w:szCs w:val="28"/>
        </w:rPr>
        <w:t xml:space="preserve">Macario Asistio Sr. High School, 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 xml:space="preserve">     1991-1995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Primary Education</w:t>
      </w:r>
    </w:p>
    <w:p>
      <w:pPr>
        <w:pStyle w:val="style0"/>
        <w:rPr/>
      </w:pPr>
      <w:r>
        <w:rPr>
          <w:rFonts w:ascii="Calibri" w:cs="Calibri" w:hAnsi="Calibri"/>
          <w:sz w:val="28"/>
          <w:szCs w:val="28"/>
        </w:rPr>
        <w:t xml:space="preserve">Imelda Elementary School, 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 xml:space="preserve">     1986-1990</w:t>
      </w:r>
    </w:p>
    <w:p>
      <w:pPr>
        <w:pStyle w:val="style0"/>
        <w:rPr/>
      </w:pPr>
      <w:r>
        <w:rPr>
          <w:rFonts w:ascii="Calibri" w:cs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122557</wp:posOffset>
                </wp:positionV>
                <wp:extent cx="5943600" cy="0"/>
                <wp:effectExtent l="0" t="0" r="0" b="0"/>
                <wp:wrapNone/>
                <wp:docPr id="1028" name="Lin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straightConnector1"/>
                        <a:ln cmpd="sng" cap="flat" w="9528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32" filled="f" style="position:absolute;margin-left:0.0pt;margin-top:9.65pt;width:468.0pt;height:0.0pt;z-index:3;mso-position-horizontal-relative:text;mso-position-vertical-relative:text;mso-width-relative:page;mso-height-relative:page;mso-wrap-distance-left:0.0pt;mso-wrap-distance-right:0.0pt;visibility:visible;">
                <v:stroke weight="0.75pt"/>
                <v:fill/>
              </v:shape>
            </w:pict>
          </mc:Fallback>
        </mc:AlternateConten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WORK HISTORY: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Ronrox Corp.</w:t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>July 17, 2013 - Present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Warehouse Supervisor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Megaboom Mktg.</w:t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>April, 2010 - January, 2012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Assistant Warehouse Supervisor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Goldrich Commercial</w:t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>May, 2008 - February, 2010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Executive Sales Assistant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CEBU PACIFIC AIR</w:t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>January, 2007 – March, 2007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Reservation Agent</w:t>
      </w:r>
      <w:r>
        <w:rPr>
          <w:rFonts w:ascii="Calibri" w:cs="Calibri" w:hAnsi="Calibri"/>
          <w:sz w:val="28"/>
          <w:szCs w:val="28"/>
        </w:rPr>
        <w:tab/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/>
      </w:pPr>
      <w:r>
        <w:rPr>
          <w:rFonts w:ascii="Calibri" w:cs="Calibri" w:hAnsi="Calibri"/>
          <w:b/>
          <w:sz w:val="28"/>
          <w:szCs w:val="28"/>
        </w:rPr>
        <w:t xml:space="preserve"> Assistant Branch Head</w:t>
      </w:r>
      <w:r>
        <w:rPr>
          <w:rFonts w:ascii="Calibri" w:cs="Calibri" w:hAnsi="Calibri"/>
          <w:sz w:val="28"/>
          <w:szCs w:val="28"/>
        </w:rPr>
        <w:t xml:space="preserve">   </w:t>
      </w:r>
      <w:r>
        <w:rPr>
          <w:rFonts w:ascii="Calibri" w:cs="Calibri" w:hAnsi="Calibri"/>
          <w:sz w:val="28"/>
          <w:szCs w:val="28"/>
        </w:rPr>
        <w:tab/>
        <w:t xml:space="preserve">   </w:t>
      </w:r>
      <w:r>
        <w:rPr>
          <w:rFonts w:ascii="Calibri" w:cs="Calibri" w:hAnsi="Calibri"/>
          <w:b/>
          <w:sz w:val="28"/>
          <w:szCs w:val="28"/>
        </w:rPr>
        <w:t xml:space="preserve">August 07, 2000 – December 30, 2006 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Quickline Micro System</w:t>
      </w:r>
      <w:r>
        <w:rPr>
          <w:rFonts w:ascii="Calibri" w:cs="Calibri" w:hAnsi="Calibri"/>
          <w:sz w:val="28"/>
          <w:szCs w:val="28"/>
        </w:rPr>
        <w:tab/>
      </w:r>
    </w:p>
    <w:p>
      <w:pPr>
        <w:pStyle w:val="style0"/>
        <w:rPr>
          <w:rFonts w:ascii="Calibri" w:cs="Calibri" w:hAnsi="Calibri"/>
          <w:sz w:val="28"/>
          <w:szCs w:val="28"/>
        </w:rPr>
      </w:pPr>
    </w:p>
    <w:p>
      <w:pPr>
        <w:pStyle w:val="style0"/>
        <w:rPr/>
      </w:pPr>
      <w:r>
        <w:rPr>
          <w:rFonts w:ascii="Calibri" w:cs="Calibri" w:hAnsi="Calibri"/>
          <w:b/>
          <w:sz w:val="28"/>
          <w:szCs w:val="28"/>
        </w:rPr>
        <w:t>Wend Phil Corp.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b/>
          <w:sz w:val="28"/>
          <w:szCs w:val="28"/>
        </w:rPr>
        <w:t>1996-1997</w:t>
      </w:r>
    </w:p>
    <w:p>
      <w:pPr>
        <w:pStyle w:val="style0"/>
        <w:rPr/>
      </w:pPr>
      <w:r>
        <w:rPr>
          <w:rFonts w:ascii="Calibri" w:cs="Calibri" w:hAnsi="Calibri"/>
          <w:sz w:val="28"/>
          <w:szCs w:val="28"/>
        </w:rPr>
        <w:t>Service Crew</w:t>
      </w:r>
    </w:p>
    <w:p>
      <w:pPr>
        <w:pStyle w:val="style0"/>
        <w:rPr>
          <w:rFonts w:ascii="Calibri" w:cs="Calibri" w:hAnsi="Calibri"/>
          <w:b/>
          <w:i/>
        </w:rPr>
      </w:pPr>
    </w:p>
    <w:p>
      <w:pPr>
        <w:pStyle w:val="style0"/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OTHER PERSONAL INFORMATION:</w:t>
      </w:r>
    </w:p>
    <w:p>
      <w:pPr>
        <w:pStyle w:val="style0"/>
        <w:rPr>
          <w:rFonts w:ascii="Calibri" w:cs="Calibri" w:hAnsi="Calibri"/>
          <w:b/>
          <w:sz w:val="28"/>
          <w:szCs w:val="28"/>
        </w:rPr>
      </w:pP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Age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>: 4</w:t>
      </w:r>
      <w:r>
        <w:rPr>
          <w:rFonts w:cs="Calibri" w:hAnsi="Calibri"/>
          <w:sz w:val="28"/>
          <w:szCs w:val="28"/>
          <w:lang w:val="en-US"/>
        </w:rPr>
        <w:t>4</w:t>
      </w:r>
      <w:r>
        <w:rPr>
          <w:rFonts w:ascii="Calibri" w:cs="Calibri" w:hAnsi="Calibri"/>
          <w:sz w:val="28"/>
          <w:szCs w:val="28"/>
          <w:lang w:val="en-US"/>
        </w:rPr>
        <w:t xml:space="preserve"> </w:t>
      </w:r>
      <w:r>
        <w:rPr>
          <w:rFonts w:ascii="Calibri" w:cs="Calibri" w:hAnsi="Calibri"/>
          <w:sz w:val="28"/>
          <w:szCs w:val="28"/>
        </w:rPr>
        <w:t>years old</w:t>
      </w:r>
    </w:p>
    <w:p>
      <w:pPr>
        <w:pStyle w:val="style0"/>
        <w:ind w:left="720" w:hanging="72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Height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>: 5’2</w:t>
      </w:r>
    </w:p>
    <w:p>
      <w:pPr>
        <w:pStyle w:val="style0"/>
        <w:ind w:left="720" w:hanging="72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Weight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 xml:space="preserve">: </w:t>
      </w:r>
      <w:r>
        <w:rPr>
          <w:rFonts w:cs="Calibri" w:hAnsi="Calibri"/>
          <w:sz w:val="28"/>
          <w:szCs w:val="28"/>
          <w:lang w:val="en-US"/>
        </w:rPr>
        <w:t>58</w:t>
      </w:r>
      <w:r>
        <w:rPr>
          <w:rFonts w:ascii="Calibri" w:cs="Calibri" w:hAnsi="Calibri"/>
          <w:sz w:val="28"/>
          <w:szCs w:val="28"/>
        </w:rPr>
        <w:t xml:space="preserve"> kg</w:t>
      </w:r>
    </w:p>
    <w:p>
      <w:pPr>
        <w:pStyle w:val="style0"/>
        <w:ind w:left="720" w:hanging="72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Sex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>: Female</w:t>
      </w:r>
    </w:p>
    <w:p>
      <w:pPr>
        <w:pStyle w:val="style0"/>
        <w:rPr>
          <w:rFonts w:ascii="Calibri" w:cs="Calibri" w:hAnsi="Calibri"/>
          <w:sz w:val="28"/>
          <w:szCs w:val="28"/>
        </w:rPr>
      </w:pPr>
      <w:r>
        <w:rPr>
          <w:rFonts w:ascii="Calibri" w:cs="Calibri" w:hAnsi="Calibri"/>
          <w:sz w:val="28"/>
          <w:szCs w:val="28"/>
        </w:rPr>
        <w:t>Religion</w:t>
      </w:r>
      <w:r>
        <w:rPr>
          <w:rFonts w:ascii="Calibri" w:cs="Calibri" w:hAnsi="Calibri"/>
          <w:sz w:val="28"/>
          <w:szCs w:val="28"/>
        </w:rPr>
        <w:tab/>
      </w:r>
      <w:r>
        <w:rPr>
          <w:rFonts w:ascii="Calibri" w:cs="Calibri" w:hAnsi="Calibri"/>
          <w:sz w:val="28"/>
          <w:szCs w:val="28"/>
        </w:rPr>
        <w:t>: Roman Catholic</w:t>
      </w:r>
    </w:p>
    <w:p>
      <w:pPr>
        <w:pStyle w:val="style0"/>
        <w:tabs>
          <w:tab w:val="left" w:leader="none" w:pos="2595"/>
        </w:tabs>
        <w:rPr>
          <w:rFonts w:ascii="Calibri" w:cs="Calibri" w:hAnsi="Calibri"/>
          <w:b/>
          <w:i/>
          <w:sz w:val="28"/>
          <w:szCs w:val="28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60"/>
        </w:tabs>
        <w:rPr/>
      </w:pPr>
      <w:r>
        <w:rPr>
          <w:rFonts w:ascii="Calibri" w:cs="Calibri" w:hAnsi="Calibri"/>
          <w:i/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943600" cy="0"/>
                <wp:effectExtent l="0" t="0" r="0" b="0"/>
                <wp:wrapNone/>
                <wp:docPr id="1029" name="Line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943600" cy="0"/>
                        </a:xfrm>
                        <a:prstGeom prst="straightConnector1"/>
                        <a:ln cmpd="sng" cap="flat" w="9528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type="#_x0000_t32" filled="f" style="position:absolute;margin-left:0.0pt;margin-top:8.55pt;width:468.0pt;height:0.0pt;z-index:4;mso-position-horizontal-relative:text;mso-position-vertical-relative:text;mso-width-relative:page;mso-height-relative:page;mso-wrap-distance-left:0.0pt;mso-wrap-distance-right:0.0pt;visibility:visible;">
                <v:stroke weight="0.75pt"/>
                <v:fill/>
              </v:shape>
            </w:pict>
          </mc:Fallback>
        </mc:AlternateContent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  <w:r>
        <w:rPr>
          <w:rFonts w:ascii="Calibri" w:cs="Calibri" w:hAnsi="Calibri"/>
          <w:b/>
          <w:i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60"/>
        </w:tabs>
        <w:rPr>
          <w:rFonts w:ascii="Calibri" w:cs="Calibri" w:hAnsi="Calibri"/>
          <w:b/>
          <w:i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60"/>
        </w:tabs>
        <w:rPr>
          <w:rFonts w:ascii="Calibri" w:cs="Calibri" w:hAnsi="Calibri"/>
          <w:b/>
          <w:sz w:val="28"/>
          <w:szCs w:val="28"/>
        </w:rPr>
      </w:pPr>
      <w:r>
        <w:rPr>
          <w:rFonts w:ascii="Calibri" w:cs="Calibri" w:hAnsi="Calibri"/>
          <w:b/>
          <w:sz w:val="28"/>
          <w:szCs w:val="28"/>
        </w:rPr>
        <w:t>CHARACTER REFERENCE: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60"/>
        </w:tabs>
        <w:rPr>
          <w:rFonts w:ascii="Calibri" w:cs="Calibri" w:hAnsi="Calibri"/>
          <w:b/>
        </w:rPr>
      </w:pP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ENGR. ROY DELA CRUZ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GEN. MNGR.  - GOLDRICH COMMERCIAL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VALENZUELA CITY</w:t>
      </w:r>
    </w:p>
    <w:p>
      <w:pPr>
        <w:pStyle w:val="style0"/>
        <w:rPr>
          <w:rFonts w:ascii="Calibri" w:cs="Calibri" w:hAnsi="Calibri"/>
          <w:b/>
          <w:sz w:val="20"/>
          <w:szCs w:val="22"/>
        </w:rPr>
      </w:pPr>
    </w:p>
    <w:p>
      <w:pPr>
        <w:pStyle w:val="style0"/>
        <w:rPr>
          <w:rFonts w:ascii="Calibri" w:cs="Calibri" w:hAnsi="Calibri"/>
          <w:sz w:val="20"/>
          <w:szCs w:val="22"/>
        </w:rPr>
      </w:pPr>
    </w:p>
    <w:p>
      <w:pPr>
        <w:pStyle w:val="style0"/>
        <w:rPr>
          <w:rFonts w:ascii="Calibri" w:cs="Calibri" w:hAnsi="Calibri"/>
          <w:b/>
        </w:rPr>
      </w:pPr>
      <w:r>
        <w:rPr>
          <w:rFonts w:ascii="Calibri" w:cs="Calibri" w:hAnsi="Calibri"/>
          <w:b/>
        </w:rPr>
        <w:t>RONNIE GO</w:t>
      </w:r>
    </w:p>
    <w:p>
      <w:pPr>
        <w:pStyle w:val="style0"/>
        <w:rPr>
          <w:rFonts w:ascii="Calibri" w:cs="Calibri" w:hAnsi="Calibri"/>
        </w:rPr>
      </w:pPr>
      <w:r>
        <w:rPr>
          <w:rFonts w:ascii="Calibri" w:cs="Calibri" w:hAnsi="Calibri"/>
        </w:rPr>
        <w:t>GEN. MNGR. - RONROX CORP.</w:t>
      </w:r>
    </w:p>
    <w:p>
      <w:pPr>
        <w:pStyle w:val="style0"/>
        <w:rPr/>
        <w:sectPr>
          <w:pgSz w:w="11907" w:h="16839" w:orient="portrait"/>
          <w:pgMar w:top="1440" w:right="1440" w:bottom="1440" w:left="1440" w:header="720" w:footer="720" w:gutter="0"/>
          <w:cols w:space="720"/>
        </w:sectPr>
      </w:pPr>
      <w:r>
        <w:rPr>
          <w:rFonts w:ascii="Calibri" w:cs="Calibri" w:hAnsi="Calibri"/>
        </w:rPr>
        <w:t>CALOOCAN CITY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right" w:leader="none" w:pos="9360"/>
        </w:tabs>
        <w:rPr>
          <w:b/>
        </w:rPr>
      </w:pPr>
    </w:p>
    <w:sectPr>
      <w:pgSz w:w="12240" w:h="15840" w:orient="portrait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MS Mincho" w:hAnsi="Times New Roman"/>
        <w:lang w:val="en-US" w:bidi="ar-SA" w:eastAsia="ja-JP"/>
      </w:rPr>
    </w:rPrDefault>
    <w:pPrDefault>
      <w:pPr>
        <w:autoSpaceDN w:val="false"/>
        <w:textAlignment w:val="baseline"/>
      </w:pPr>
    </w:pPrDefault>
  </w:docDefaults>
  <w:style w:type="paragraph" w:default="1" w:styleId="style0">
    <w:name w:val="Normal"/>
    <w:next w:val="style0"/>
    <w:qFormat/>
    <w:pPr>
      <w:suppressAutoHyphens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styleId="style85">
    <w:name w:val="Hyperlink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209</Words>
  <Pages>1</Pages>
  <Characters>1160</Characters>
  <Application>WPS Office</Application>
  <DocSecurity>0</DocSecurity>
  <Paragraphs>63</Paragraphs>
  <ScaleCrop>false</ScaleCrop>
  <LinksUpToDate>false</LinksUpToDate>
  <CharactersWithSpaces>1414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2022-07-05T15:13:41Z</dcterms:created>
  <dc:creator>CDC/NIP</dc:creator>
  <keywords>curriculum vita fomat, curriculum vita model, curriculum vita model, example of a curriculum vitae</keywords>
  <lastModifiedBy>Redmi Note 9 Pro</lastModifiedBy>
  <lastPrinted>2006-10-31T11:11:00Z</lastPrinted>
  <dcterms:modified xsi:type="dcterms:W3CDTF">2023-06-28T04:14:37Z</dcterms:modified>
  <revision>2</revision>
  <dc:title>Curriculum Vitae (Example Format)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4a33e75792c04b8e836b92e624ceccd5</vt:lpwstr>
  </property>
</Properties>
</file>