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  <w:sz w:val="28"/>
          <w:szCs w:val="28"/>
        </w:rPr>
        <w:t xml:space="preserve">CANAY , JENNEFER </w:t>
      </w:r>
      <w:r>
        <w:rPr>
          <w:rFonts w:ascii="Calibri" w:hAnsi="Calibri" w:eastAsia="Yu Mincho" w:cs="Times New Roma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3785870</wp:posOffset>
            </wp:positionH>
            <wp:positionV relativeFrom="paragraph">
              <wp:posOffset>10795</wp:posOffset>
            </wp:positionV>
            <wp:extent cx="2157730" cy="2679065"/>
            <wp:effectExtent l="0" t="0" r="2540" b="3175"/>
            <wp:wrapTight wrapText="bothSides">
              <wp:wrapPolygon>
                <wp:start x="0" y="0"/>
                <wp:lineTo x="0" y="21656"/>
                <wp:lineTo x="21625" y="21656"/>
                <wp:lineTo x="21664" y="0"/>
                <wp:lineTo x="0" y="0"/>
              </wp:wrapPolygon>
            </wp:wrapTight>
            <wp:docPr id="1" name="Picture 1" descr="2023-01-12 10:11:23.3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3-01-12 10:11:23.37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7730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#02 Galguerra Compound., Jacinto Ext. St. Marulas, Valenzuela City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Contact Number : +63 921 170 2721 /+63 992 417 2870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Email Address : jmski_chute08@yahoo.com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Passport Number : P6659121B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>Driving License : N25-09-020237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  <w:bookmarkStart w:id="0" w:name="_GoBack"/>
      <w:bookmarkEnd w:id="0"/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  <w:color w:val="121212"/>
          <w:sz w:val="28"/>
          <w:szCs w:val="28"/>
        </w:rPr>
        <w:t>OBJECTIVES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ind w:firstLine="220" w:firstLineChars="10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To aquire a position within the company that offers a challenging and stimulating environment that is willing to give an opportunity to explore and enhance the best of my knowledge, skills and expertise.</w:t>
      </w:r>
    </w:p>
    <w:p>
      <w:pPr>
        <w:ind w:firstLine="220" w:firstLineChars="10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SPECIAL SKILL</w:t>
      </w:r>
    </w:p>
    <w:p>
      <w:pPr>
        <w:numPr>
          <w:ilvl w:val="0"/>
          <w:numId w:val="2"/>
        </w:numPr>
        <w:ind w:left="0" w:hanging="42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WITH GOOD COMMUNICATION SKILL</w:t>
      </w:r>
    </w:p>
    <w:p>
      <w:pPr>
        <w:numPr>
          <w:ilvl w:val="0"/>
          <w:numId w:val="3"/>
        </w:numPr>
        <w:ind w:left="0" w:hanging="42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TEACHABLE AND WILLING TO LEARN FUTHER</w:t>
      </w:r>
    </w:p>
    <w:p>
      <w:pPr>
        <w:numPr>
          <w:ilvl w:val="0"/>
          <w:numId w:val="4"/>
        </w:numPr>
        <w:ind w:left="0" w:hanging="42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READY TO FACE CHALLENGES</w:t>
      </w:r>
    </w:p>
    <w:p>
      <w:pPr>
        <w:numPr>
          <w:ilvl w:val="0"/>
          <w:numId w:val="5"/>
        </w:numPr>
        <w:ind w:left="0" w:hanging="42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DESCRIPTION AND UNDERSTANDING THE NEED FOR CONFIDENTIALITY</w:t>
      </w:r>
    </w:p>
    <w:p>
      <w:pPr>
        <w:numPr>
          <w:ilvl w:val="0"/>
          <w:numId w:val="6"/>
        </w:numPr>
        <w:ind w:left="0" w:hanging="420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SINCERE, TRUSTWORTHY AND HARD WORKING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  <w:color w:val="121212"/>
          <w:sz w:val="24"/>
          <w:szCs w:val="24"/>
        </w:rPr>
        <w:t>CAREER PROFILE/WORKING EXPERIENCES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Segoe UI Symbol" w:hAnsi="Segoe UI Symbol" w:eastAsia="Yu Mincho" w:cs="Segoe UI Symbol"/>
        </w:rPr>
        <w:t>➢</w:t>
      </w:r>
      <w:r>
        <w:rPr>
          <w:rFonts w:ascii="Devanagari Sangam MN" w:hAnsi="Devanagari Sangam MN" w:eastAsia="Yu Mincho" w:cs="Devanagari Sangam MN"/>
          <w:b/>
          <w:bCs/>
        </w:rPr>
        <w:t>Technical Intern Trainee (Fish Processing)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September 9, 2016 to November 11, 2021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FUKUI KE NMIN SEIKATSU KYOUDOU KUMIAI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Fukui-Ken Japan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 Duties and Responsibilities: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Set up and operate machines that process fish and seafood products.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Check products and packaging for irregularities.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Ensure compliance with company standards.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Make the necessary adjustments to machines, Record production information.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Cut, clean, and trim (remove skin, bones, head, etc.) fish and seafood before sale or packaging.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Scale the fish, cut it, gut it, and separate the fillets.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Cut pieces according to specifications and weigh them.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we make sure that everything is good and clean in orderly that our customer is satisfy and prevent food poisoning and safety.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Segoe UI Symbol" w:hAnsi="Segoe UI Symbol" w:eastAsia="Yu Mincho" w:cs="Segoe UI Symbol"/>
        </w:rPr>
        <w:t>➢</w:t>
      </w:r>
      <w:r>
        <w:rPr>
          <w:rFonts w:ascii="Devanagari Sangam MN" w:hAnsi="Devanagari Sangam MN" w:eastAsia="Yu Mincho" w:cs="Devanagari Sangam MN"/>
          <w:b/>
          <w:bCs/>
        </w:rPr>
        <w:t xml:space="preserve"> MACHINE OPERATOR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June 9, 2013 to November 29, 2015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Innulox Corp (Chi Mei OptoElectronic)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Tainan Taiwan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 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Duties and Responsibilities: 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>- Inspecting some of LCD/LED Monitor, TV, Notebook, Tablet etc. to be excellent to our customer specially the defect that I have seen in panel.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>- Do manual inspection to avoid computer error in terms of the particles, line defect, abnormal display and broken panel.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Segoe UI Symbol" w:hAnsi="Segoe UI Symbol" w:eastAsia="Yu Mincho" w:cs="Segoe UI Symbol"/>
        </w:rPr>
        <w:t>➢</w:t>
      </w:r>
      <w:r>
        <w:rPr>
          <w:rFonts w:ascii="Devanagari Sangam MN" w:hAnsi="Devanagari Sangam MN" w:eastAsia="Yu Mincho" w:cs="Devanagari Sangam MN"/>
        </w:rPr>
        <w:t xml:space="preserve"> </w:t>
      </w:r>
      <w:r>
        <w:rPr>
          <w:rFonts w:ascii="Devanagari Sangam MN" w:hAnsi="Devanagari Sangam MN" w:eastAsia="Yu Mincho" w:cs="Devanagari Sangam MN"/>
          <w:b/>
          <w:bCs/>
        </w:rPr>
        <w:t>MACHINE OPERATOR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June 9, 2010 – May 17, 2012          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Opto Technology Inc.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Science Based Hsinchu Taiwan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Duties and Responsibilities: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Look over work orders, instructions, and processing charts to determine a work schedule.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Monitor machines that slice silicon crystals into wafers for processing.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Load wafers into the equipment that creates patterns and forms the electronic circuitry.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Set and adjust controls to regulate the manufacturing equipment’s power level, temperature, and other process parameters.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Adjust the process equipment and repair as needed during the manufacturing process.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Test completed microchips to ensure they work properly.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We also meet quotas to finish our respective products.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Segoe UI Symbol" w:hAnsi="Segoe UI Symbol" w:eastAsia="Yu Mincho" w:cs="Segoe UI Symbol"/>
          <w:b/>
          <w:bCs/>
        </w:rPr>
        <w:t>➢</w:t>
      </w:r>
      <w:r>
        <w:rPr>
          <w:rFonts w:ascii="Devanagari Sangam MN" w:hAnsi="Devanagari Sangam MN" w:eastAsia="Yu Mincho" w:cs="Devanagari Sangam MN"/>
          <w:b/>
          <w:bCs/>
        </w:rPr>
        <w:t xml:space="preserve"> ENCODER / RESEACHER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Jan 30,’09 – May 2010                     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IQUEST INSIGHT INC.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50 Brgy. Llano Road Caloocan City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Duties and Responsibilities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 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Preparing and sorting data for computer entry, Reviewing data to make sure it's accurate before entering it in the system.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Entering data from paper to a computer data entry system.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Maintaining the data system and ensuring all information is correctly recorded.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Completing data backups, Filing and making paper copies.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Checking your work for errors or duplicate entries.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Keeping records of data entry and database informations.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Segoe UI Symbol" w:hAnsi="Segoe UI Symbol" w:eastAsia="Yu Mincho" w:cs="Segoe UI Symbol"/>
          <w:b/>
          <w:bCs/>
        </w:rPr>
        <w:t>➢</w:t>
      </w:r>
      <w:r>
        <w:rPr>
          <w:rFonts w:ascii="Devanagari Sangam MN" w:hAnsi="Devanagari Sangam MN" w:eastAsia="Yu Mincho" w:cs="Devanagari Sangam MN"/>
          <w:b/>
          <w:bCs/>
        </w:rPr>
        <w:t xml:space="preserve"> SERVICE CREW  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Feb 10, ’07 – July 21, ’07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Jollibee Foods Corporation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Valenzuela Branch Philippines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Duties and Responsibilities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 xml:space="preserve"> 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Sets up food service, kitchen, or salad area facilities, equipment and utensils, under detailed instruction and, in accordance with specific area needs; checks food temperatures and/or prepares areas for daily operations;  equipment as assigned.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Conveys food and supplies from the main kitchen, and/or salad preparation area to the serving site either by carrying or by utilizing a motorized cart.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Follows prescribed procedures in setting up hot and cold food lines; ice cream, yogurt, and/or ice machines; chooses proper utensils and sets steam line to appropriate temperature for menu items.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Prepares or assists in the preparation of hot and cold meat and vegetable dishes, beverages, salads, sandwiches, salad dressings, and/or other similar food items, as appropriate to the position.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Serves food items to customers from counters and/or steam tables, in accordance with specific instructions, ensuring that appropriate portions are served, and adds relishes and garnishes according to instructions.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Replenishes foods, silverware, glassware, dishes, and trays at serving stations; may order and replenish condiments.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May clean, wash and maintain work areas, including floors, facilities, pots, pans, service ware, utensils, and equipment; collects and places garbage and trash in designated containers; as appropriate to the area of operation.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May perform cashiering duties, as required.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- May provide guidance and training to other employees performing related work.</w:t>
      </w:r>
    </w:p>
    <w:p>
      <w:pPr>
        <w:ind w:left="45"/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Performs miscellaneous job-related duties as assigned.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pBdr>
          <w:top w:val="single" w:color="2C567A" w:sz="24" w:space="8"/>
        </w:pBdr>
        <w:kinsoku w:val="0"/>
        <w:overflowPunct w:val="0"/>
        <w:spacing w:before="240" w:after="120" w:line="273" w:lineRule="auto"/>
        <w:jc w:val="both"/>
        <w:outlineLvl w:val="0"/>
        <w:rPr>
          <w:rFonts w:ascii="Devanagari Sangam MN" w:hAnsi="Devanagari Sangam MN" w:eastAsia="Yu Mincho" w:cs="Devanagari Sangam MN"/>
          <w:b/>
          <w:bCs/>
          <w:color w:val="2C567A"/>
          <w:sz w:val="28"/>
          <w:szCs w:val="28"/>
        </w:rPr>
      </w:pPr>
      <w:r>
        <w:rPr>
          <w:rFonts w:ascii="Devanagari Sangam MN" w:hAnsi="Devanagari Sangam MN" w:eastAsia="Yu Mincho" w:cs="Devanagari Sangam MN"/>
        </w:rPr>
        <w:t xml:space="preserve"> </w:t>
      </w:r>
      <w:r>
        <w:rPr>
          <w:rFonts w:ascii="Devanagari Sangam MN" w:hAnsi="Devanagari Sangam MN" w:eastAsia="Yu Mincho" w:cs="Devanagari Sangam MN"/>
          <w:b/>
          <w:bCs/>
          <w:color w:val="2C567A"/>
          <w:sz w:val="28"/>
          <w:szCs w:val="28"/>
        </w:rPr>
        <w:t>Educational Attainment</w:t>
      </w:r>
    </w:p>
    <w:p>
      <w:pPr>
        <w:rPr>
          <w:rFonts w:ascii="Devanagari Sangam MN" w:hAnsi="Devanagari Sangam MN" w:eastAsia="Times New Roman" w:cs="Devanagari Sangam MN"/>
          <w:b/>
          <w:bCs/>
        </w:rPr>
        <w:sectPr>
          <w:pgSz w:w="12240" w:h="15840"/>
          <w:pgMar w:top="1440" w:right="1440" w:bottom="1440" w:left="1440" w:header="708" w:footer="708" w:gutter="0"/>
          <w:cols w:space="708" w:num="1"/>
          <w:docGrid w:type="lines" w:linePitch="360" w:charSpace="0"/>
        </w:sectPr>
      </w:pPr>
    </w:p>
    <w:p>
      <w:pPr>
        <w:rPr>
          <w:rFonts w:ascii="Devanagari Sangam MN" w:hAnsi="Devanagari Sangam MN" w:eastAsia="Yu Mincho" w:cs="Devanagari Sangam MN"/>
          <w:b/>
          <w:bCs/>
        </w:rPr>
      </w:pP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>TERTIARY</w:t>
      </w:r>
      <w:r>
        <w:rPr>
          <w:rFonts w:ascii="Devanagari Sangam MN" w:hAnsi="Devanagari Sangam MN" w:eastAsia="Yu Mincho" w:cs="Devanagari Sangam MN"/>
        </w:rPr>
        <w:t>​​​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Bachelor of Science in Information Technology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​AMA Computer College (AMA UNIVERSITY)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​Caloocan City Philippines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​2004 – 2008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  <w:b/>
          <w:bCs/>
        </w:rPr>
      </w:pPr>
      <w:r>
        <w:rPr>
          <w:rFonts w:ascii="Devanagari Sangam MN" w:hAnsi="Devanagari Sangam MN" w:eastAsia="Yu Mincho" w:cs="Devanagari Sangam MN"/>
          <w:b/>
          <w:bCs/>
        </w:rPr>
        <w:t>SECONDARY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Valenzuela National High School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​Marulas Valenzuela City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​1998-2002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>PRIMARY</w:t>
      </w:r>
      <w:r>
        <w:rPr>
          <w:rFonts w:ascii="Devanagari Sangam MN" w:hAnsi="Devanagari Sangam MN" w:eastAsia="Yu Mincho" w:cs="Devanagari Sangam MN"/>
        </w:rPr>
        <w:t>​​​​​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Marulas Central School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​Marulas Valenzuela City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​1992-1998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</w:p>
    <w:p>
      <w:pPr>
        <w:rPr>
          <w:rFonts w:ascii="Devanagari Sangam MN" w:hAnsi="Devanagari Sangam MN" w:eastAsia="Yu Mincho" w:cs="Devanagari Sangam MN"/>
        </w:rPr>
      </w:pP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  <w:b/>
          <w:bCs/>
        </w:rPr>
        <w:t>CHARACTER REFERENCE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Name: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>Arnold Sanchez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Company: Water Refilling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Contact: (0995) 918 6742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Name: Michelle  Siega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Company: Realpage Philippines., Inc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Contact: (0923) 834 7882</w:t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 xml:space="preserve"> </w:t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Name: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 xml:space="preserve"> Seza Odonzo</w:t>
      </w:r>
      <w:r>
        <w:rPr>
          <w:rFonts w:ascii="Devanagari Sangam MN" w:hAnsi="Devanagari Sangam MN" w:eastAsia="Yu Mincho" w:cs="Devanagari Sangam MN"/>
        </w:rPr>
        <w:tab/>
      </w:r>
      <w:r>
        <w:rPr>
          <w:rFonts w:ascii="Devanagari Sangam MN" w:hAnsi="Devanagari Sangam MN" w:eastAsia="Yu Mincho" w:cs="Devanagari Sangam MN"/>
        </w:rPr>
        <w:tab/>
      </w:r>
    </w:p>
    <w:p>
      <w:pPr>
        <w:rPr>
          <w:rFonts w:ascii="Devanagari Sangam MN" w:hAnsi="Devanagari Sangam MN" w:eastAsia="Yu Mincho" w:cs="Devanagari Sangam MN"/>
        </w:rPr>
      </w:pPr>
      <w:r>
        <w:rPr>
          <w:rFonts w:ascii="Devanagari Sangam MN" w:hAnsi="Devanagari Sangam MN" w:eastAsia="Yu Mincho" w:cs="Devanagari Sangam MN"/>
        </w:rPr>
        <w:t>Company: Telford Services Philippines., Inc</w:t>
      </w:r>
    </w:p>
    <w:p>
      <w:pPr>
        <w:rPr>
          <w:rFonts w:ascii="Calibri" w:hAnsi="Calibri" w:eastAsia="Yu Mincho" w:cs="Times New Roman"/>
        </w:rPr>
      </w:pPr>
      <w:r>
        <w:rPr>
          <w:rFonts w:ascii="Devanagari Sangam MN" w:hAnsi="Devanagari Sangam MN" w:eastAsia="Yu Mincho" w:cs="Devanagari Sangam MN"/>
        </w:rPr>
        <w:t>Contact: (0945) 739 4452</w:t>
      </w:r>
    </w:p>
    <w:p>
      <w:pPr/>
    </w:p>
    <w:sectPr>
      <w:type w:val="continuous"/>
      <w:pgSz w:w="12240" w:h="15840"/>
      <w:pgMar w:top="1440" w:right="1440" w:bottom="1440" w:left="1440" w:header="720" w:footer="720" w:gutter="0"/>
      <w:cols w:space="425" w:num="2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ymbol">
    <w:panose1 w:val="05050102010706020507"/>
    <w:charset w:val="02"/>
    <w:family w:val="decorative"/>
    <w:pitch w:val="default"/>
    <w:sig w:usb0="00000000" w:usb1="00000000" w:usb2="00000000" w:usb3="00000000" w:csb0="80000000" w:csb1="00000000"/>
  </w:font>
  <w:font w:name="Yu Mincho">
    <w:altName w:val="游明朝"/>
    <w:panose1 w:val="02020400000000000000"/>
    <w:charset w:val="80"/>
    <w:family w:val="roman"/>
    <w:pitch w:val="default"/>
    <w:sig w:usb0="00000000" w:usb1="00000000" w:usb2="00000012" w:usb3="00000000" w:csb0="0002009F" w:csb1="00000000"/>
  </w:font>
  <w:font w:name="Calibri Light"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default"/>
    <w:sig w:usb0="00000000" w:usb1="00000000" w:usb2="00000016" w:usb3="00000000" w:csb0="0002009F" w:csb1="00000000"/>
  </w:font>
  <w:font w:name="Devanagari Sangam MN">
    <w:panose1 w:val="02000000000000000000"/>
    <w:charset w:val="00"/>
    <w:family w:val="auto"/>
    <w:pitch w:val="default"/>
    <w:sig w:usb0="00000000" w:usb1="00000000" w:usb2="00000000" w:usb3="00000000" w:csb0="00000001" w:csb1="00000000"/>
  </w:font>
  <w:font w:name="Segoe UI Symbol">
    <w:panose1 w:val="020B0502040204020203"/>
    <w:charset w:val="00"/>
    <w:family w:val="swiss"/>
    <w:pitch w:val="default"/>
    <w:sig w:usb0="00000000" w:usb1="00000000" w:usb2="00040000" w:usb3="00000000" w:csb0="00000001" w:csb1="00000000"/>
  </w:font>
  <w:font w:name="Grantha Sangam MN">
    <w:panose1 w:val="00000500000000000000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A4283"/>
    <w:multiLevelType w:val="multilevel"/>
    <w:tmpl w:val="0FEA4283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12E54D5"/>
    <w:multiLevelType w:val="multilevel"/>
    <w:tmpl w:val="112E54D5"/>
    <w:lvl w:ilvl="0" w:tentative="0">
      <w:start w:val="1"/>
      <w:numFmt w:val="bullet"/>
      <w:pStyle w:val="13"/>
      <w:lvlText w:val=""/>
      <w:lvlJc w:val="left"/>
      <w:pPr>
        <w:ind w:left="720" w:hanging="360"/>
      </w:pPr>
      <w:rPr>
        <w:rFonts w:hint="default" w:ascii="Symbol" w:hAnsi="Symbol"/>
        <w:color w:val="666666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B1E5450"/>
    <w:multiLevelType w:val="multilevel"/>
    <w:tmpl w:val="2B1E5450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66A22CA1"/>
    <w:multiLevelType w:val="multilevel"/>
    <w:tmpl w:val="66A22CA1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">
    <w:nsid w:val="6D1D36D4"/>
    <w:multiLevelType w:val="multilevel"/>
    <w:tmpl w:val="6D1D36D4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>
    <w:nsid w:val="7CCC6305"/>
    <w:multiLevelType w:val="multilevel"/>
    <w:tmpl w:val="7CCC6305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P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sz w:val="22"/>
      <w:szCs w:val="22"/>
      <w:lang w:val="en-PH" w:eastAsia="ja-JP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4"/>
    <w:unhideWhenUsed/>
    <w:uiPriority w:val="99"/>
    <w:pPr>
      <w:spacing w:after="120"/>
    </w:pPr>
  </w:style>
  <w:style w:type="paragraph" w:styleId="4">
    <w:name w:val="footer"/>
    <w:basedOn w:val="1"/>
    <w:link w:val="10"/>
    <w:unhideWhenUsed/>
    <w:uiPriority w:val="99"/>
    <w:pPr>
      <w:tabs>
        <w:tab w:val="center" w:pos="4680"/>
        <w:tab w:val="right" w:pos="9360"/>
      </w:tabs>
    </w:pPr>
  </w:style>
  <w:style w:type="paragraph" w:styleId="5">
    <w:name w:val="header"/>
    <w:basedOn w:val="1"/>
    <w:link w:val="9"/>
    <w:unhideWhenUsed/>
    <w:uiPriority w:val="99"/>
    <w:pPr>
      <w:tabs>
        <w:tab w:val="center" w:pos="4680"/>
        <w:tab w:val="right" w:pos="9360"/>
      </w:tabs>
    </w:p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Header Char"/>
    <w:basedOn w:val="6"/>
    <w:link w:val="5"/>
    <w:uiPriority w:val="99"/>
  </w:style>
  <w:style w:type="character" w:customStyle="1" w:styleId="10">
    <w:name w:val="Footer Char"/>
    <w:basedOn w:val="6"/>
    <w:link w:val="4"/>
    <w:uiPriority w:val="99"/>
  </w:style>
  <w:style w:type="character" w:customStyle="1" w:styleId="11">
    <w:name w:val="Unresolved Mention"/>
    <w:basedOn w:val="6"/>
    <w:unhideWhenUsed/>
    <w:uiPriority w:val="99"/>
    <w:rPr>
      <w:color w:val="605E5C"/>
      <w:shd w:val="clear" w:color="auto" w:fill="E1DFDD"/>
    </w:rPr>
  </w:style>
  <w:style w:type="character" w:customStyle="1" w:styleId="12">
    <w:name w:val="Heading 1 Char"/>
    <w:basedOn w:val="6"/>
    <w:link w:val="2"/>
    <w:qFormat/>
    <w:uiPriority w:val="9"/>
    <w:rPr>
      <w:rFonts w:asciiTheme="majorHAnsi" w:hAnsiTheme="majorHAnsi" w:eastAsiaTheme="majorEastAsia" w:cstheme="majorBidi"/>
      <w:color w:val="2F5597" w:themeColor="accent1" w:themeShade="BF"/>
      <w:sz w:val="32"/>
      <w:szCs w:val="32"/>
    </w:rPr>
  </w:style>
  <w:style w:type="paragraph" w:customStyle="1" w:styleId="13">
    <w:name w:val="List Paragraph2"/>
    <w:basedOn w:val="3"/>
    <w:semiHidden/>
    <w:qFormat/>
    <w:uiPriority w:val="1"/>
    <w:pPr>
      <w:numPr>
        <w:ilvl w:val="0"/>
        <w:numId w:val="1"/>
      </w:numPr>
      <w:spacing w:line="276" w:lineRule="auto"/>
      <w:jc w:val="both"/>
    </w:pPr>
    <w:rPr>
      <w:rFonts w:ascii="Calibri" w:hAnsi="Calibri" w:eastAsia="Times New Roman" w:cs="Times New Roman"/>
      <w:sz w:val="20"/>
      <w:szCs w:val="24"/>
      <w:lang w:val="en-US" w:eastAsia="en-US"/>
    </w:rPr>
  </w:style>
  <w:style w:type="character" w:customStyle="1" w:styleId="14">
    <w:name w:val="Body Text Char"/>
    <w:basedOn w:val="6"/>
    <w:link w:val="3"/>
    <w:semiHidden/>
    <w:uiPriority w:val="99"/>
  </w:style>
  <w:style w:type="paragraph" w:customStyle="1" w:styleId="15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836</Words>
  <Characters>4769</Characters>
  <Lines>39</Lines>
  <Paragraphs>11</Paragraphs>
  <TotalTime>0</TotalTime>
  <ScaleCrop>false</ScaleCrop>
  <LinksUpToDate>false</LinksUpToDate>
  <CharactersWithSpaces>5594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2022-10-31T09:18:00Z</dcterms:created>
  <dc:creator>jennefer canay</dc:creator>
  <cp:lastModifiedBy>iPhone</cp:lastModifiedBy>
  <dcterms:modified xsi:type="dcterms:W3CDTF">2023-01-12T10:12:05Z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FAAFC26170E3E8D6276CBF636F91419A</vt:lpwstr>
  </property>
  <property fmtid="{D5CDD505-2E9C-101B-9397-08002B2CF9AE}" pid="3" name="KSOProductBuildVer">
    <vt:lpwstr>3081-11.29.3</vt:lpwstr>
  </property>
</Properties>
</file>