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GRACE G. TUPAS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5010150</wp:posOffset>
            </wp:positionH>
            <wp:positionV relativeFrom="paragraph">
              <wp:posOffset>-600074</wp:posOffset>
            </wp:positionV>
            <wp:extent cx="1257300" cy="148590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8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Amvel Mansion Condominium 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San Dionisio Paranaque 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Contact Number: +9190069304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Email Address: ghrazet@gmail.com</w:t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Objective 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To establish a career in a progressive and dynamic organization   providing opportunities for professional advancement in the corporate ladder.     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have been using MS-Word, MS-Excel and MS Powerpoint in my last two employments.  Diligent and detail oriented when it comes to my work.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300355</wp:posOffset>
                </wp:positionV>
                <wp:extent cx="6181725" cy="22034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20345"/>
                        </a:xfrm>
                        <a:prstGeom prst="rect"/>
                        <a:gradFill>
                          <a:gsLst>
                            <a:gs pos="0">
                              <a:srgbClr val="BFBFBF">
                                <a:alpha val="55000"/>
                              </a:srgbClr>
                            </a:gs>
                            <a:gs pos="100000">
                              <a:srgbClr val="BFBFBF">
                                <a:alpha val="55000"/>
                              </a:srgbClr>
                            </a:gs>
                            <a:gs pos="50000">
                              <a:srgbClr val="A5A5A5">
                                <a:alpha val="72999"/>
                              </a:srgbClr>
                            </a:gs>
                            <a:gs pos="50000">
                              <a:srgbClr val="A5A5A5">
                                <a:alpha val="72999"/>
                              </a:srgbClr>
                            </a:gs>
                          </a:gsLst>
                          <a:lin ang="13500000" scaled="0"/>
                        </a:gradFill>
                        <a:ln cap="flat" cmpd="sng"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300355</wp:posOffset>
                </wp:positionV>
                <wp:extent cx="6181725" cy="2203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20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FINANCE ANALSYT                                     Antrak Philippines Transport Solutions Corp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June 2021- up to present</w:t>
        <w:tab/>
        <w:tab/>
        <w:t xml:space="preserve">4F Formation Bldg B Amvel Business Park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San Dionisio Paranaque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CASHIER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2016- 2021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PAYROLL SPECIALIST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2014-2016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check voucher preparation for trade and non-trade.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Receiving and checking all invoices from vendors prior to payment.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Recording/Booking of general administrative expense into accounting system (SUN)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 to all vendor inquiries through phone calls and email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7s Filing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SR ACCOUNTING ASSISTANT</w:t>
        <w:tab/>
        <w:tab/>
        <w:t xml:space="preserve">UPS- International General Services,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FC Reconciliation</w:t>
        <w:tab/>
        <w:tab/>
        <w:tab/>
        <w:tab/>
        <w:t xml:space="preserve">19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&amp; 20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Floor Tower 2 Insular Life Corporate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ISMT – Europe</w:t>
        <w:tab/>
        <w:tab/>
        <w:tab/>
        <w:tab/>
        <w:tab/>
        <w:t xml:space="preserve">Centre, Insular Drive Filinvest Corporate City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September 4,2013 – December 28,2013</w:t>
        <w:tab/>
        <w:tab/>
        <w:t xml:space="preserve">Alabang, Muntinlupa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Audit and updating all incoming shipment and backlogs of Europe team.</w:t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Reports the daily shipment to Supervisor.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Perform other functions/tasks assigned by management.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Communicate customer requests to management.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ACCOUNTING CLERK</w:t>
      </w: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CAPITAL SHIPMANNING PHILS.,INC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May 2010-September 2012 </w:t>
        <w:tab/>
        <w:tab/>
        <w:tab/>
        <w:t xml:space="preserve">12/Flr GE Antonino Bldg TM Kalaw St. cor</w:t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ab/>
        <w:tab/>
        <w:tab/>
        <w:tab/>
        <w:t xml:space="preserve">J. Bocobo St. Ermita Manila</w:t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Prepares the Payroll for the Staff &amp; Crew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Prepares Checks for cash Disbursement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Prepares SSS/ Philhealth enrollment &amp; Contribution reports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charged of paying BIR taxes payables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Bank Reconciliation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Updating ledger of loan payment of crew &amp; employees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Preparing documents of embarked crew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Perform other functions/tasks assigned by management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SALES SERVICE REPRESENTATIVE</w:t>
        <w:tab/>
        <w:tab/>
        <w:t xml:space="preserve">Quickcash Corp.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(an accredited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April 2003-December 2006</w:t>
        <w:tab/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ab/>
        <w:tab/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service provider of CITIBANK N.A.)</w:t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ab/>
        <w:tab/>
        <w:tab/>
        <w:tab/>
        <w:t xml:space="preserve">7Flr. Citibank Square Bldg. Eastwood </w:t>
        <w:tab/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ab/>
        <w:tab/>
        <w:tab/>
        <w:tab/>
        <w:t xml:space="preserve">Libis Quezon City,Philippines</w:t>
      </w:r>
    </w:p>
    <w:p w:rsidR="00000000" w:rsidDel="00000000" w:rsidP="00000000" w:rsidRDefault="00000000" w:rsidRPr="00000000" w14:paraId="00000048">
      <w:pPr>
        <w:spacing w:after="0" w:lineRule="auto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Handling inbound and outbound calls in professional way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Selling and update the current promos to the customer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Provides information on products and services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Assists customer in their queries, concern and purchase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Reports the daily sales and quota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Monitor the customer cancellation and customer complaints in the CA system.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CASHIER</w:t>
        <w:tab/>
        <w:tab/>
        <w:tab/>
        <w:tab/>
        <w:tab/>
        <w:t xml:space="preserve">Watson Personal Care Stores,(Phils.)Inc,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September 2002-March 2003</w:t>
        <w:tab/>
        <w:tab/>
        <w:tab/>
        <w:t xml:space="preserve">SM Fairview Branch, Lagro QC, Philippines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Receiving payments to the customer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Cleaning the assign station shelves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Reports daily tally sheets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Issuing sales invoice 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ind w:firstLine="72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CASHIER</w:t>
        <w:tab/>
        <w:tab/>
        <w:tab/>
        <w:tab/>
        <w:tab/>
        <w:tab/>
        <w:t xml:space="preserve">Mercury Drug Corp.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September 2000-November 2001</w:t>
        <w:tab/>
        <w:tab/>
        <w:tab/>
        <w:t xml:space="preserve">ARTC Gen. Romulo Branch</w:t>
        <w:tab/>
      </w:r>
    </w:p>
    <w:p w:rsidR="00000000" w:rsidDel="00000000" w:rsidP="00000000" w:rsidRDefault="00000000" w:rsidRPr="00000000" w14:paraId="00000064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ab/>
        <w:tab/>
        <w:tab/>
        <w:t xml:space="preserve">Cubao Quezon City,Philippines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Responsibilities</w:t>
        <w:tab/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cash or card payments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Reports daily tally sheet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Assisting customer order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Issuing cash refunds and credit slips to the customer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Readying cash and checks for bank deposit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Maintain Receiving an awareness of all promotions and advertisements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Communicate customer requests to management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141605</wp:posOffset>
                </wp:positionV>
                <wp:extent cx="6181725" cy="22034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20345"/>
                        </a:xfrm>
                        <a:prstGeom prst="rect"/>
                        <a:gradFill>
                          <a:gsLst>
                            <a:gs pos="0">
                              <a:srgbClr val="BFBFBF">
                                <a:alpha val="55000"/>
                              </a:srgbClr>
                            </a:gs>
                            <a:gs pos="100000">
                              <a:srgbClr val="BFBFBF">
                                <a:alpha val="55000"/>
                              </a:srgbClr>
                            </a:gs>
                            <a:gs pos="50000">
                              <a:srgbClr val="A5A5A5">
                                <a:alpha val="72999"/>
                              </a:srgbClr>
                            </a:gs>
                            <a:gs pos="50000">
                              <a:srgbClr val="A5A5A5">
                                <a:alpha val="72999"/>
                              </a:srgbClr>
                            </a:gs>
                          </a:gsLst>
                          <a:lin ang="13500000" scaled="0"/>
                        </a:gradFill>
                        <a:ln cap="flat" cmpd="sng"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141605</wp:posOffset>
                </wp:positionV>
                <wp:extent cx="6181725" cy="22034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20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 xml:space="preserve">Tertiary:</w:t>
        <w:tab/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Bachelor of Science in Business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Major in Banking and Finance</w:t>
      </w:r>
    </w:p>
    <w:p w:rsidR="00000000" w:rsidDel="00000000" w:rsidP="00000000" w:rsidRDefault="00000000" w:rsidRPr="00000000" w14:paraId="0000007C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New Era University, St Joseph St Diliman QC, Philippines</w:t>
      </w:r>
    </w:p>
    <w:p w:rsidR="00000000" w:rsidDel="00000000" w:rsidP="00000000" w:rsidRDefault="00000000" w:rsidRPr="00000000" w14:paraId="0000007D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Yr: 1996-2000</w:t>
      </w:r>
    </w:p>
    <w:p w:rsidR="00000000" w:rsidDel="00000000" w:rsidP="00000000" w:rsidRDefault="00000000" w:rsidRPr="00000000" w14:paraId="0000007E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ind w:left="1440" w:firstLine="0"/>
        <w:jc w:val="both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Secondary:</w:t>
        <w:tab/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New Era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St Joseph St Diliman QC, Philippines</w:t>
      </w:r>
    </w:p>
    <w:p w:rsidR="00000000" w:rsidDel="00000000" w:rsidP="00000000" w:rsidRDefault="00000000" w:rsidRPr="00000000" w14:paraId="00000081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Yr: 1992-1995</w:t>
      </w:r>
    </w:p>
    <w:p w:rsidR="00000000" w:rsidDel="00000000" w:rsidP="00000000" w:rsidRDefault="00000000" w:rsidRPr="00000000" w14:paraId="00000082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 xml:space="preserve">Elementary:</w:t>
        <w:tab/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New Era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  <w:tab/>
        <w:t xml:space="preserve">Tandang Sora QC, Philippines </w:t>
      </w:r>
    </w:p>
    <w:p w:rsidR="00000000" w:rsidDel="00000000" w:rsidP="00000000" w:rsidRDefault="00000000" w:rsidRPr="00000000" w14:paraId="00000085">
      <w:pPr>
        <w:spacing w:after="0" w:lineRule="auto"/>
        <w:ind w:left="2160" w:firstLine="72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Yr: 1986- 1991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-5714</wp:posOffset>
                </wp:positionV>
                <wp:extent cx="6181725" cy="220345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20345"/>
                        </a:xfrm>
                        <a:prstGeom prst="rect"/>
                        <a:gradFill>
                          <a:gsLst>
                            <a:gs pos="0">
                              <a:srgbClr val="BFBFBF">
                                <a:alpha val="55000"/>
                              </a:srgbClr>
                            </a:gs>
                            <a:gs pos="100000">
                              <a:srgbClr val="BFBFBF">
                                <a:alpha val="55000"/>
                              </a:srgbClr>
                            </a:gs>
                            <a:gs pos="50000">
                              <a:srgbClr val="A5A5A5">
                                <a:alpha val="72999"/>
                              </a:srgbClr>
                            </a:gs>
                            <a:gs pos="50000">
                              <a:srgbClr val="A5A5A5">
                                <a:alpha val="72999"/>
                              </a:srgbClr>
                            </a:gs>
                          </a:gsLst>
                          <a:lin ang="13500000" scaled="0"/>
                        </a:gradFill>
                        <a:ln cap="flat" cmpd="sng"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-5714</wp:posOffset>
                </wp:positionV>
                <wp:extent cx="6181725" cy="22034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220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ind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Date of Birth </w:t>
        <w:tab/>
        <w:tab/>
        <w:tab/>
        <w:t xml:space="preserve">:</w:t>
        <w:tab/>
        <w:t xml:space="preserve">February 8, 1979</w:t>
      </w:r>
    </w:p>
    <w:p w:rsidR="00000000" w:rsidDel="00000000" w:rsidP="00000000" w:rsidRDefault="00000000" w:rsidRPr="00000000" w14:paraId="0000008A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Place of Birth</w:t>
        <w:tab/>
        <w:tab/>
        <w:tab/>
        <w:t xml:space="preserve">: </w:t>
        <w:tab/>
        <w:t xml:space="preserve">Quezon City</w:t>
      </w:r>
    </w:p>
    <w:p w:rsidR="00000000" w:rsidDel="00000000" w:rsidP="00000000" w:rsidRDefault="00000000" w:rsidRPr="00000000" w14:paraId="0000008B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Gender</w:t>
        <w:tab/>
        <w:tab/>
        <w:tab/>
        <w:t xml:space="preserve">:</w:t>
        <w:tab/>
        <w:t xml:space="preserve">Female</w:t>
      </w:r>
    </w:p>
    <w:p w:rsidR="00000000" w:rsidDel="00000000" w:rsidP="00000000" w:rsidRDefault="00000000" w:rsidRPr="00000000" w14:paraId="0000008C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Height</w:t>
        <w:tab/>
        <w:tab/>
        <w:tab/>
        <w:tab/>
        <w:t xml:space="preserve">:</w:t>
        <w:tab/>
        <w:t xml:space="preserve">5’4”</w:t>
      </w:r>
    </w:p>
    <w:p w:rsidR="00000000" w:rsidDel="00000000" w:rsidP="00000000" w:rsidRDefault="00000000" w:rsidRPr="00000000" w14:paraId="0000008D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Weight</w:t>
        <w:tab/>
        <w:tab/>
        <w:tab/>
        <w:tab/>
        <w:t xml:space="preserve">:</w:t>
        <w:tab/>
        <w:t xml:space="preserve">130lbs.</w:t>
      </w:r>
    </w:p>
    <w:p w:rsidR="00000000" w:rsidDel="00000000" w:rsidP="00000000" w:rsidRDefault="00000000" w:rsidRPr="00000000" w14:paraId="0000008E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Civil Status</w:t>
        <w:tab/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8F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Citizenship</w:t>
        <w:tab/>
        <w:tab/>
        <w:tab/>
        <w:t xml:space="preserve">:</w:t>
        <w:tab/>
        <w:t xml:space="preserve">Filipino</w:t>
        <w:tab/>
      </w:r>
    </w:p>
    <w:p w:rsidR="00000000" w:rsidDel="00000000" w:rsidP="00000000" w:rsidRDefault="00000000" w:rsidRPr="00000000" w14:paraId="00000090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Language / Dialect Spoken</w:t>
      </w:r>
    </w:p>
    <w:p w:rsidR="00000000" w:rsidDel="00000000" w:rsidP="00000000" w:rsidRDefault="00000000" w:rsidRPr="00000000" w14:paraId="00000091">
      <w:pPr>
        <w:spacing w:after="0" w:lineRule="auto"/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And Written</w:t>
        <w:tab/>
        <w:tab/>
        <w:tab/>
        <w:t xml:space="preserve">:</w:t>
        <w:tab/>
        <w:t xml:space="preserve">English and Tagalog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mbria"/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