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D15BA" w14:textId="70F0439B" w:rsidR="00C52CCE" w:rsidRPr="00C87782" w:rsidRDefault="007B0219" w:rsidP="00612D39">
      <w:pPr>
        <w:spacing w:after="0"/>
        <w:ind w:left="2880" w:firstLine="720"/>
        <w:jc w:val="both"/>
        <w:rPr>
          <w:rFonts w:asciiTheme="minorHAnsi" w:hAnsiTheme="minorHAnsi" w:cstheme="minorHAnsi"/>
          <w:b/>
          <w:sz w:val="28"/>
          <w:szCs w:val="28"/>
        </w:rPr>
      </w:pPr>
      <w:r w:rsidRPr="00C87782">
        <w:rPr>
          <w:rFonts w:asciiTheme="minorHAnsi" w:hAnsiTheme="minorHAnsi" w:cstheme="minorHAnsi"/>
          <w:noProof/>
          <w:sz w:val="28"/>
          <w:szCs w:val="28"/>
          <w:lang w:val="en-PH" w:eastAsia="en-PH"/>
        </w:rPr>
        <w:drawing>
          <wp:anchor distT="0" distB="0" distL="114300" distR="114300" simplePos="0" relativeHeight="251657216" behindDoc="0" locked="0" layoutInCell="1" allowOverlap="1" wp14:anchorId="67AA77AF" wp14:editId="37CD27E4">
            <wp:simplePos x="0" y="0"/>
            <wp:positionH relativeFrom="column">
              <wp:posOffset>653415</wp:posOffset>
            </wp:positionH>
            <wp:positionV relativeFrom="paragraph">
              <wp:posOffset>115266</wp:posOffset>
            </wp:positionV>
            <wp:extent cx="1084521" cy="1063255"/>
            <wp:effectExtent l="0" t="0" r="0" b="0"/>
            <wp:wrapNone/>
            <wp:docPr id="1" name="Picture 1" descr="E:\final\Daphod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nal\Daphodal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21" cy="106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41E" w:rsidRPr="00C87782">
        <w:rPr>
          <w:rFonts w:asciiTheme="minorHAnsi" w:hAnsiTheme="minorHAnsi" w:cstheme="minorHAnsi"/>
          <w:b/>
          <w:sz w:val="28"/>
          <w:szCs w:val="28"/>
        </w:rPr>
        <w:t>D</w:t>
      </w:r>
      <w:r w:rsidR="0026506D" w:rsidRPr="00C87782">
        <w:rPr>
          <w:rFonts w:asciiTheme="minorHAnsi" w:hAnsiTheme="minorHAnsi" w:cstheme="minorHAnsi"/>
          <w:b/>
          <w:sz w:val="28"/>
          <w:szCs w:val="28"/>
        </w:rPr>
        <w:t>APHODALE A. HENIL</w:t>
      </w:r>
    </w:p>
    <w:p w14:paraId="7E565293" w14:textId="69F64E53" w:rsidR="00496DE4" w:rsidRPr="00415042" w:rsidRDefault="0040499B" w:rsidP="00612D39">
      <w:pPr>
        <w:spacing w:after="0"/>
        <w:ind w:left="3600"/>
        <w:jc w:val="both"/>
        <w:rPr>
          <w:rFonts w:asciiTheme="minorHAnsi" w:hAnsiTheme="minorHAnsi" w:cstheme="minorHAnsi"/>
        </w:rPr>
      </w:pPr>
      <w:r w:rsidRPr="00415042">
        <w:rPr>
          <w:rFonts w:asciiTheme="minorHAnsi" w:hAnsiTheme="minorHAnsi" w:cstheme="minorHAnsi"/>
        </w:rPr>
        <w:t>Mechanical Engineer</w:t>
      </w:r>
    </w:p>
    <w:p w14:paraId="177D0414" w14:textId="1B291523" w:rsidR="006B7C1F" w:rsidRDefault="001943CD" w:rsidP="00612D39">
      <w:pPr>
        <w:spacing w:after="0"/>
        <w:ind w:left="2880" w:firstLine="720"/>
        <w:jc w:val="both"/>
        <w:rPr>
          <w:rFonts w:asciiTheme="minorHAnsi" w:hAnsiTheme="minorHAnsi" w:cstheme="minorHAnsi"/>
        </w:rPr>
      </w:pPr>
      <w:r>
        <w:rPr>
          <w:rFonts w:asciiTheme="minorHAnsi" w:hAnsiTheme="minorHAnsi" w:cstheme="minorHAnsi"/>
        </w:rPr>
        <w:t>Block 7 Lot 14 Phase 1 Deca Homes</w:t>
      </w:r>
    </w:p>
    <w:p w14:paraId="121C9CC9" w14:textId="65F245F9" w:rsidR="001943CD" w:rsidRPr="001F4D18" w:rsidRDefault="001943CD" w:rsidP="00612D39">
      <w:pPr>
        <w:spacing w:after="0"/>
        <w:ind w:left="2880" w:firstLine="720"/>
        <w:jc w:val="both"/>
        <w:rPr>
          <w:rFonts w:asciiTheme="minorHAnsi" w:hAnsiTheme="minorHAnsi" w:cstheme="minorHAnsi"/>
        </w:rPr>
      </w:pPr>
      <w:proofErr w:type="spellStart"/>
      <w:r>
        <w:rPr>
          <w:rFonts w:asciiTheme="minorHAnsi" w:hAnsiTheme="minorHAnsi" w:cstheme="minorHAnsi"/>
        </w:rPr>
        <w:t>Tungkil</w:t>
      </w:r>
      <w:proofErr w:type="spellEnd"/>
      <w:r>
        <w:rPr>
          <w:rFonts w:asciiTheme="minorHAnsi" w:hAnsiTheme="minorHAnsi" w:cstheme="minorHAnsi"/>
        </w:rPr>
        <w:t xml:space="preserve">, </w:t>
      </w:r>
      <w:proofErr w:type="spellStart"/>
      <w:r>
        <w:rPr>
          <w:rFonts w:asciiTheme="minorHAnsi" w:hAnsiTheme="minorHAnsi" w:cstheme="minorHAnsi"/>
        </w:rPr>
        <w:t>Minglanilla</w:t>
      </w:r>
      <w:proofErr w:type="spellEnd"/>
      <w:r>
        <w:rPr>
          <w:rFonts w:asciiTheme="minorHAnsi" w:hAnsiTheme="minorHAnsi" w:cstheme="minorHAnsi"/>
        </w:rPr>
        <w:t xml:space="preserve"> Cebu</w:t>
      </w:r>
      <w:r w:rsidR="00C600F2">
        <w:rPr>
          <w:rFonts w:asciiTheme="minorHAnsi" w:hAnsiTheme="minorHAnsi" w:cstheme="minorHAnsi"/>
        </w:rPr>
        <w:t xml:space="preserve"> </w:t>
      </w:r>
      <w:r>
        <w:rPr>
          <w:rFonts w:asciiTheme="minorHAnsi" w:hAnsiTheme="minorHAnsi" w:cstheme="minorHAnsi"/>
        </w:rPr>
        <w:t>6046</w:t>
      </w:r>
    </w:p>
    <w:p w14:paraId="2E90F030" w14:textId="14660422" w:rsidR="00C52CCE" w:rsidRPr="001F4D18" w:rsidRDefault="00DF1C67" w:rsidP="00612D39">
      <w:pPr>
        <w:spacing w:after="0"/>
        <w:ind w:left="2880" w:firstLine="720"/>
        <w:jc w:val="both"/>
        <w:rPr>
          <w:rFonts w:asciiTheme="minorHAnsi" w:hAnsiTheme="minorHAnsi" w:cstheme="minorHAnsi"/>
        </w:rPr>
      </w:pPr>
      <w:r w:rsidRPr="001F4D18">
        <w:rPr>
          <w:rFonts w:asciiTheme="minorHAnsi" w:hAnsiTheme="minorHAnsi" w:cstheme="minorHAnsi"/>
        </w:rPr>
        <w:t>Mobile no</w:t>
      </w:r>
      <w:r w:rsidR="00F9141E" w:rsidRPr="001F4D18">
        <w:rPr>
          <w:rFonts w:asciiTheme="minorHAnsi" w:hAnsiTheme="minorHAnsi" w:cstheme="minorHAnsi"/>
        </w:rPr>
        <w:t>.</w:t>
      </w:r>
      <w:r w:rsidR="006B7C1F">
        <w:rPr>
          <w:rFonts w:asciiTheme="minorHAnsi" w:hAnsiTheme="minorHAnsi" w:cstheme="minorHAnsi"/>
        </w:rPr>
        <w:t xml:space="preserve"> 09294488443</w:t>
      </w:r>
      <w:r w:rsidR="001943CD">
        <w:rPr>
          <w:rFonts w:asciiTheme="minorHAnsi" w:hAnsiTheme="minorHAnsi" w:cstheme="minorHAnsi"/>
        </w:rPr>
        <w:t xml:space="preserve"> / 09454173322</w:t>
      </w:r>
    </w:p>
    <w:p w14:paraId="61714875" w14:textId="14873DFF" w:rsidR="00A75B0E" w:rsidRPr="004C5EB8" w:rsidRDefault="00C52CCE" w:rsidP="00612D39">
      <w:pPr>
        <w:spacing w:after="0"/>
        <w:ind w:left="2880" w:firstLine="720"/>
        <w:jc w:val="both"/>
        <w:rPr>
          <w:rFonts w:asciiTheme="minorHAnsi" w:hAnsiTheme="minorHAnsi" w:cstheme="minorHAnsi"/>
        </w:rPr>
      </w:pPr>
      <w:r w:rsidRPr="001F4D18">
        <w:rPr>
          <w:rFonts w:asciiTheme="minorHAnsi" w:hAnsiTheme="minorHAnsi" w:cstheme="minorHAnsi"/>
        </w:rPr>
        <w:t xml:space="preserve">Email: </w:t>
      </w:r>
      <w:r w:rsidR="00850527" w:rsidRPr="001F4D18">
        <w:rPr>
          <w:rFonts w:asciiTheme="minorHAnsi" w:hAnsiTheme="minorHAnsi" w:cstheme="minorHAnsi"/>
        </w:rPr>
        <w:t xml:space="preserve"> </w:t>
      </w:r>
      <w:hyperlink r:id="rId9" w:history="1">
        <w:r w:rsidR="007B03FD" w:rsidRPr="00D64B2E">
          <w:rPr>
            <w:rStyle w:val="Hyperlink"/>
            <w:rFonts w:asciiTheme="minorHAnsi" w:hAnsiTheme="minorHAnsi" w:cstheme="minorHAnsi"/>
            <w:i/>
            <w:color w:val="auto"/>
            <w:u w:val="none"/>
          </w:rPr>
          <w:t>daphodale.henil@gmail.com</w:t>
        </w:r>
      </w:hyperlink>
      <w:r w:rsidR="003972DF" w:rsidRPr="00D64B2E">
        <w:rPr>
          <w:rFonts w:asciiTheme="minorHAnsi" w:hAnsiTheme="minorHAnsi" w:cstheme="minorHAnsi"/>
        </w:rPr>
        <w:tab/>
      </w:r>
    </w:p>
    <w:p w14:paraId="51F5A9BD" w14:textId="520B55DA" w:rsidR="00CE31A7" w:rsidRPr="001F4D18" w:rsidRDefault="00CE31A7" w:rsidP="00612D39">
      <w:pPr>
        <w:pStyle w:val="RMSH1"/>
        <w:jc w:val="both"/>
        <w:rPr>
          <w:rFonts w:asciiTheme="minorHAnsi" w:hAnsiTheme="minorHAnsi" w:cstheme="minorHAnsi"/>
          <w:i/>
          <w:sz w:val="22"/>
          <w:szCs w:val="22"/>
          <w:lang w:val="en-US"/>
        </w:rPr>
      </w:pPr>
      <w:r w:rsidRPr="001F4D18">
        <w:rPr>
          <w:rFonts w:asciiTheme="minorHAnsi" w:hAnsiTheme="minorHAnsi" w:cstheme="minorHAnsi"/>
          <w:i/>
          <w:sz w:val="22"/>
          <w:szCs w:val="22"/>
          <w:lang w:val="en-US"/>
        </w:rPr>
        <w:t>Professional Licenses</w:t>
      </w:r>
      <w:r w:rsidR="006B7C1F">
        <w:rPr>
          <w:rFonts w:asciiTheme="minorHAnsi" w:hAnsiTheme="minorHAnsi" w:cstheme="minorHAnsi"/>
          <w:i/>
          <w:sz w:val="22"/>
          <w:szCs w:val="22"/>
          <w:lang w:val="en-US"/>
        </w:rPr>
        <w:t xml:space="preserve"> </w:t>
      </w:r>
      <w:r w:rsidRPr="001F4D18">
        <w:rPr>
          <w:rFonts w:asciiTheme="minorHAnsi" w:hAnsiTheme="minorHAnsi" w:cstheme="minorHAnsi"/>
          <w:i/>
          <w:sz w:val="22"/>
          <w:szCs w:val="22"/>
          <w:lang w:val="en-US"/>
        </w:rPr>
        <w:t>/ Certification:</w:t>
      </w:r>
    </w:p>
    <w:p w14:paraId="587D8D74" w14:textId="77777777" w:rsidR="00CE31A7" w:rsidRPr="001F4D18" w:rsidRDefault="00CE31A7" w:rsidP="00612D39">
      <w:pPr>
        <w:pStyle w:val="RMSBodySingle"/>
        <w:tabs>
          <w:tab w:val="clear" w:pos="5040"/>
          <w:tab w:val="left" w:pos="720"/>
        </w:tabs>
        <w:jc w:val="both"/>
        <w:rPr>
          <w:rFonts w:asciiTheme="minorHAnsi" w:hAnsiTheme="minorHAnsi" w:cstheme="minorHAnsi"/>
          <w:sz w:val="22"/>
          <w:szCs w:val="22"/>
        </w:rPr>
      </w:pPr>
      <w:r w:rsidRPr="001F4D18">
        <w:rPr>
          <w:rFonts w:asciiTheme="minorHAnsi" w:hAnsiTheme="minorHAnsi" w:cstheme="minorHAnsi"/>
          <w:sz w:val="22"/>
          <w:szCs w:val="22"/>
        </w:rPr>
        <w:tab/>
        <w:t xml:space="preserve">Registered Mechanical Engineer (Professional Regulation Commission) </w:t>
      </w:r>
    </w:p>
    <w:p w14:paraId="63A87427" w14:textId="77777777" w:rsidR="00CE31A7" w:rsidRPr="001F4D18" w:rsidRDefault="00CE31A7" w:rsidP="00612D39">
      <w:pPr>
        <w:pStyle w:val="RMSBodySingle"/>
        <w:tabs>
          <w:tab w:val="clear" w:pos="5040"/>
          <w:tab w:val="left" w:pos="720"/>
        </w:tabs>
        <w:jc w:val="both"/>
        <w:rPr>
          <w:rFonts w:asciiTheme="minorHAnsi" w:hAnsiTheme="minorHAnsi" w:cstheme="minorHAnsi"/>
          <w:sz w:val="22"/>
          <w:szCs w:val="22"/>
        </w:rPr>
      </w:pPr>
      <w:r w:rsidRPr="001F4D18">
        <w:rPr>
          <w:rFonts w:asciiTheme="minorHAnsi" w:hAnsiTheme="minorHAnsi" w:cstheme="minorHAnsi"/>
          <w:sz w:val="22"/>
          <w:szCs w:val="22"/>
        </w:rPr>
        <w:tab/>
        <w:t>Registration No.0077889</w:t>
      </w:r>
    </w:p>
    <w:p w14:paraId="507CF447" w14:textId="77777777" w:rsidR="00C52CCE" w:rsidRPr="001F4D18" w:rsidRDefault="00FC2657" w:rsidP="00612D39">
      <w:pPr>
        <w:tabs>
          <w:tab w:val="left" w:pos="6855"/>
        </w:tabs>
        <w:spacing w:after="0"/>
        <w:jc w:val="both"/>
        <w:rPr>
          <w:rFonts w:asciiTheme="minorHAnsi" w:hAnsiTheme="minorHAnsi" w:cstheme="minorHAnsi"/>
        </w:rPr>
      </w:pPr>
      <w:r w:rsidRPr="001F4D18">
        <w:rPr>
          <w:rFonts w:asciiTheme="minorHAnsi" w:hAnsiTheme="minorHAnsi" w:cstheme="minorHAnsi"/>
        </w:rPr>
        <w:tab/>
      </w:r>
    </w:p>
    <w:p w14:paraId="64B42826" w14:textId="77777777" w:rsidR="000F57B2" w:rsidRDefault="000F57B2" w:rsidP="00612D39">
      <w:pPr>
        <w:spacing w:after="0" w:line="240" w:lineRule="auto"/>
        <w:jc w:val="both"/>
        <w:rPr>
          <w:rFonts w:asciiTheme="minorHAnsi" w:hAnsiTheme="minorHAnsi" w:cstheme="minorHAnsi"/>
          <w:b/>
          <w:i/>
        </w:rPr>
      </w:pPr>
      <w:r w:rsidRPr="001F4D18">
        <w:rPr>
          <w:rFonts w:asciiTheme="minorHAnsi" w:hAnsiTheme="minorHAnsi" w:cstheme="minorHAnsi"/>
          <w:b/>
          <w:i/>
        </w:rPr>
        <w:t>Summary of Experiences:</w:t>
      </w:r>
    </w:p>
    <w:p w14:paraId="6E752A45" w14:textId="77777777" w:rsidR="00881E9E" w:rsidRPr="001F4D18" w:rsidRDefault="00881E9E" w:rsidP="00612D39">
      <w:pPr>
        <w:spacing w:after="0" w:line="240" w:lineRule="auto"/>
        <w:jc w:val="both"/>
        <w:rPr>
          <w:rFonts w:asciiTheme="minorHAnsi" w:hAnsiTheme="minorHAnsi" w:cstheme="minorHAnsi"/>
          <w:b/>
          <w:i/>
        </w:rPr>
      </w:pPr>
    </w:p>
    <w:p w14:paraId="1FE38B8F" w14:textId="25C77D52" w:rsidR="000F57B2" w:rsidRDefault="000F57B2" w:rsidP="00612D39">
      <w:pPr>
        <w:autoSpaceDE w:val="0"/>
        <w:autoSpaceDN w:val="0"/>
        <w:adjustRightInd w:val="0"/>
        <w:spacing w:after="0" w:line="240" w:lineRule="auto"/>
        <w:jc w:val="both"/>
        <w:rPr>
          <w:rFonts w:asciiTheme="minorHAnsi" w:hAnsiTheme="minorHAnsi" w:cstheme="minorHAnsi"/>
        </w:rPr>
      </w:pPr>
      <w:r w:rsidRPr="001F4D18">
        <w:rPr>
          <w:rFonts w:asciiTheme="minorHAnsi" w:hAnsiTheme="minorHAnsi" w:cstheme="minorHAnsi"/>
          <w:b/>
          <w:i/>
        </w:rPr>
        <w:tab/>
      </w:r>
      <w:r w:rsidR="0016633C">
        <w:rPr>
          <w:rFonts w:asciiTheme="minorHAnsi" w:hAnsiTheme="minorHAnsi" w:cstheme="minorHAnsi"/>
        </w:rPr>
        <w:t>Eight (8)</w:t>
      </w:r>
      <w:r w:rsidR="008A7851" w:rsidRPr="001F4D18">
        <w:rPr>
          <w:rFonts w:asciiTheme="minorHAnsi" w:hAnsiTheme="minorHAnsi" w:cstheme="minorHAnsi"/>
        </w:rPr>
        <w:t xml:space="preserve"> </w:t>
      </w:r>
      <w:r w:rsidR="0016633C">
        <w:rPr>
          <w:rFonts w:asciiTheme="minorHAnsi" w:hAnsiTheme="minorHAnsi" w:cstheme="minorHAnsi"/>
        </w:rPr>
        <w:t>years</w:t>
      </w:r>
      <w:r w:rsidR="008A7851">
        <w:rPr>
          <w:rFonts w:asciiTheme="minorHAnsi" w:hAnsiTheme="minorHAnsi" w:cstheme="minorHAnsi"/>
        </w:rPr>
        <w:t xml:space="preserve"> </w:t>
      </w:r>
      <w:r w:rsidRPr="001F4D18">
        <w:rPr>
          <w:rFonts w:asciiTheme="minorHAnsi" w:hAnsiTheme="minorHAnsi" w:cstheme="minorHAnsi"/>
        </w:rPr>
        <w:t xml:space="preserve">of </w:t>
      </w:r>
      <w:r w:rsidR="00F9141E" w:rsidRPr="001F4D18">
        <w:rPr>
          <w:rFonts w:asciiTheme="minorHAnsi" w:hAnsiTheme="minorHAnsi" w:cstheme="minorHAnsi"/>
        </w:rPr>
        <w:t xml:space="preserve">professional </w:t>
      </w:r>
      <w:r w:rsidRPr="001F4D18">
        <w:rPr>
          <w:rFonts w:asciiTheme="minorHAnsi" w:hAnsiTheme="minorHAnsi" w:cstheme="minorHAnsi"/>
        </w:rPr>
        <w:t xml:space="preserve">experience </w:t>
      </w:r>
      <w:r w:rsidR="00F9141E" w:rsidRPr="001F4D18">
        <w:rPr>
          <w:rFonts w:asciiTheme="minorHAnsi" w:hAnsiTheme="minorHAnsi" w:cstheme="minorHAnsi"/>
        </w:rPr>
        <w:t>in Piping Design</w:t>
      </w:r>
      <w:r w:rsidR="00FB096D" w:rsidRPr="001F4D18">
        <w:rPr>
          <w:rFonts w:asciiTheme="minorHAnsi" w:hAnsiTheme="minorHAnsi" w:cstheme="minorHAnsi"/>
        </w:rPr>
        <w:t xml:space="preserve"> </w:t>
      </w:r>
      <w:r w:rsidR="002D649D" w:rsidRPr="001F4D18">
        <w:rPr>
          <w:rFonts w:asciiTheme="minorHAnsi" w:hAnsiTheme="minorHAnsi" w:cstheme="minorHAnsi"/>
        </w:rPr>
        <w:t>and engagement in Pre-construction through</w:t>
      </w:r>
      <w:r w:rsidR="0046779F" w:rsidRPr="001F4D18">
        <w:rPr>
          <w:rFonts w:asciiTheme="minorHAnsi" w:hAnsiTheme="minorHAnsi" w:cstheme="minorHAnsi"/>
        </w:rPr>
        <w:t xml:space="preserve"> strategic planning, </w:t>
      </w:r>
      <w:r w:rsidR="00655572" w:rsidRPr="001F4D18">
        <w:rPr>
          <w:rFonts w:asciiTheme="minorHAnsi" w:hAnsiTheme="minorHAnsi" w:cstheme="minorHAnsi"/>
        </w:rPr>
        <w:t>administration,</w:t>
      </w:r>
      <w:r w:rsidR="0046779F" w:rsidRPr="001F4D18">
        <w:rPr>
          <w:rFonts w:asciiTheme="minorHAnsi" w:hAnsiTheme="minorHAnsi" w:cstheme="minorHAnsi"/>
        </w:rPr>
        <w:t xml:space="preserve"> and management. Piping Design in</w:t>
      </w:r>
      <w:r w:rsidR="00FB096D" w:rsidRPr="001F4D18">
        <w:rPr>
          <w:rFonts w:asciiTheme="minorHAnsi" w:hAnsiTheme="minorHAnsi" w:cstheme="minorHAnsi"/>
        </w:rPr>
        <w:t xml:space="preserve"> </w:t>
      </w:r>
      <w:r w:rsidR="00850527" w:rsidRPr="001F4D18">
        <w:rPr>
          <w:rFonts w:asciiTheme="minorHAnsi" w:hAnsiTheme="minorHAnsi" w:cstheme="minorHAnsi"/>
        </w:rPr>
        <w:t>oil and gas but not limited to refineries, petrochemical plants, utilities</w:t>
      </w:r>
      <w:r w:rsidR="0016633C">
        <w:rPr>
          <w:rFonts w:asciiTheme="minorHAnsi" w:hAnsiTheme="minorHAnsi" w:cstheme="minorHAnsi"/>
        </w:rPr>
        <w:t>,</w:t>
      </w:r>
      <w:r w:rsidR="00850527" w:rsidRPr="001F4D18">
        <w:rPr>
          <w:rFonts w:asciiTheme="minorHAnsi" w:hAnsiTheme="minorHAnsi" w:cstheme="minorHAnsi"/>
        </w:rPr>
        <w:t xml:space="preserve"> and </w:t>
      </w:r>
      <w:r w:rsidR="00BC4C35" w:rsidRPr="001F4D18">
        <w:rPr>
          <w:rFonts w:asciiTheme="minorHAnsi" w:hAnsiTheme="minorHAnsi" w:cstheme="minorHAnsi"/>
        </w:rPr>
        <w:t>offsite. Involvement in projects includes Front End Engineering Design (FEED),</w:t>
      </w:r>
      <w:r w:rsidR="002D649D" w:rsidRPr="001F4D18">
        <w:rPr>
          <w:rFonts w:asciiTheme="minorHAnsi" w:hAnsiTheme="minorHAnsi" w:cstheme="minorHAnsi"/>
        </w:rPr>
        <w:t xml:space="preserve"> Detailed Design Engineering, </w:t>
      </w:r>
      <w:r w:rsidR="00BC4C35" w:rsidRPr="001F4D18">
        <w:rPr>
          <w:rFonts w:asciiTheme="minorHAnsi" w:hAnsiTheme="minorHAnsi" w:cstheme="minorHAnsi"/>
        </w:rPr>
        <w:t>As-built projects</w:t>
      </w:r>
      <w:r w:rsidR="0016633C">
        <w:rPr>
          <w:rFonts w:asciiTheme="minorHAnsi" w:hAnsiTheme="minorHAnsi" w:cstheme="minorHAnsi"/>
        </w:rPr>
        <w:t>,</w:t>
      </w:r>
      <w:r w:rsidR="002D649D" w:rsidRPr="001F4D18">
        <w:rPr>
          <w:rFonts w:asciiTheme="minorHAnsi" w:hAnsiTheme="minorHAnsi" w:cstheme="minorHAnsi"/>
        </w:rPr>
        <w:t xml:space="preserve"> and Shipbuilding</w:t>
      </w:r>
      <w:r w:rsidR="00BC4C35" w:rsidRPr="001F4D18">
        <w:rPr>
          <w:rFonts w:asciiTheme="minorHAnsi" w:hAnsiTheme="minorHAnsi" w:cstheme="minorHAnsi"/>
        </w:rPr>
        <w:t>.</w:t>
      </w:r>
      <w:r w:rsidR="0046779F" w:rsidRPr="001F4D18">
        <w:rPr>
          <w:rFonts w:asciiTheme="minorHAnsi" w:hAnsiTheme="minorHAnsi" w:cstheme="minorHAnsi"/>
        </w:rPr>
        <w:t xml:space="preserve"> </w:t>
      </w:r>
      <w:r w:rsidR="00E57BD9" w:rsidRPr="001F4D18">
        <w:rPr>
          <w:rFonts w:asciiTheme="minorHAnsi" w:hAnsiTheme="minorHAnsi" w:cstheme="minorHAnsi"/>
        </w:rPr>
        <w:t xml:space="preserve">Have strong coordination skills with </w:t>
      </w:r>
      <w:r w:rsidR="0016633C">
        <w:rPr>
          <w:rFonts w:asciiTheme="minorHAnsi" w:hAnsiTheme="minorHAnsi" w:cstheme="minorHAnsi"/>
        </w:rPr>
        <w:t xml:space="preserve">the </w:t>
      </w:r>
      <w:r w:rsidR="00E57BD9" w:rsidRPr="001F4D18">
        <w:rPr>
          <w:rFonts w:asciiTheme="minorHAnsi" w:hAnsiTheme="minorHAnsi" w:cstheme="minorHAnsi"/>
        </w:rPr>
        <w:t xml:space="preserve">contractor, </w:t>
      </w:r>
      <w:r w:rsidR="001116F2" w:rsidRPr="001F4D18">
        <w:rPr>
          <w:rFonts w:asciiTheme="minorHAnsi" w:hAnsiTheme="minorHAnsi" w:cstheme="minorHAnsi"/>
        </w:rPr>
        <w:t xml:space="preserve">consultants, </w:t>
      </w:r>
      <w:r w:rsidR="00E57BD9" w:rsidRPr="001F4D18">
        <w:rPr>
          <w:rFonts w:asciiTheme="minorHAnsi" w:hAnsiTheme="minorHAnsi" w:cstheme="minorHAnsi"/>
        </w:rPr>
        <w:t>equipment vendor, material procurement</w:t>
      </w:r>
      <w:r w:rsidR="0016633C">
        <w:rPr>
          <w:rFonts w:asciiTheme="minorHAnsi" w:hAnsiTheme="minorHAnsi" w:cstheme="minorHAnsi"/>
        </w:rPr>
        <w:t>,</w:t>
      </w:r>
      <w:r w:rsidR="00E57BD9" w:rsidRPr="001F4D18">
        <w:rPr>
          <w:rFonts w:asciiTheme="minorHAnsi" w:hAnsiTheme="minorHAnsi" w:cstheme="minorHAnsi"/>
        </w:rPr>
        <w:t xml:space="preserve"> and other discipline</w:t>
      </w:r>
      <w:r w:rsidR="0031774C" w:rsidRPr="001F4D18">
        <w:rPr>
          <w:rFonts w:asciiTheme="minorHAnsi" w:hAnsiTheme="minorHAnsi" w:cstheme="minorHAnsi"/>
        </w:rPr>
        <w:t>s</w:t>
      </w:r>
      <w:r w:rsidR="00E57BD9" w:rsidRPr="001F4D18">
        <w:rPr>
          <w:rFonts w:asciiTheme="minorHAnsi" w:hAnsiTheme="minorHAnsi" w:cstheme="minorHAnsi"/>
        </w:rPr>
        <w:t xml:space="preserve"> for effe</w:t>
      </w:r>
      <w:r w:rsidR="001116F2" w:rsidRPr="001F4D18">
        <w:rPr>
          <w:rFonts w:asciiTheme="minorHAnsi" w:hAnsiTheme="minorHAnsi" w:cstheme="minorHAnsi"/>
        </w:rPr>
        <w:t xml:space="preserve">ctive project execution. </w:t>
      </w:r>
    </w:p>
    <w:p w14:paraId="776DB567" w14:textId="77777777" w:rsidR="00881E9E" w:rsidRPr="001F4D18" w:rsidRDefault="00881E9E" w:rsidP="00612D39">
      <w:pPr>
        <w:autoSpaceDE w:val="0"/>
        <w:autoSpaceDN w:val="0"/>
        <w:adjustRightInd w:val="0"/>
        <w:spacing w:after="0" w:line="240" w:lineRule="auto"/>
        <w:jc w:val="both"/>
        <w:rPr>
          <w:rFonts w:asciiTheme="minorHAnsi" w:hAnsiTheme="minorHAnsi" w:cstheme="minorHAnsi"/>
        </w:rPr>
      </w:pPr>
    </w:p>
    <w:p w14:paraId="46D5230F" w14:textId="77777777" w:rsidR="00BC4C35" w:rsidRPr="001F4D18" w:rsidRDefault="00BC4C35" w:rsidP="00612D39">
      <w:pPr>
        <w:autoSpaceDE w:val="0"/>
        <w:autoSpaceDN w:val="0"/>
        <w:adjustRightInd w:val="0"/>
        <w:jc w:val="both"/>
        <w:rPr>
          <w:rFonts w:asciiTheme="minorHAnsi" w:hAnsiTheme="minorHAnsi" w:cstheme="minorHAnsi"/>
          <w:b/>
          <w:bCs/>
          <w:i/>
          <w:u w:val="single"/>
        </w:rPr>
      </w:pPr>
      <w:r w:rsidRPr="001F4D18">
        <w:rPr>
          <w:rFonts w:asciiTheme="minorHAnsi" w:hAnsiTheme="minorHAnsi" w:cstheme="minorHAnsi"/>
          <w:b/>
          <w:bCs/>
          <w:i/>
          <w:u w:val="single"/>
        </w:rPr>
        <w:t>Key Competencies:</w:t>
      </w:r>
    </w:p>
    <w:p w14:paraId="79AECCFD" w14:textId="15DEDE88" w:rsidR="00BC4C35" w:rsidRPr="001F4D18" w:rsidRDefault="000B00C6" w:rsidP="00612D39">
      <w:pPr>
        <w:pStyle w:val="ListParagraph"/>
        <w:numPr>
          <w:ilvl w:val="0"/>
          <w:numId w:val="21"/>
        </w:numPr>
        <w:autoSpaceDE w:val="0"/>
        <w:autoSpaceDN w:val="0"/>
        <w:adjustRightInd w:val="0"/>
        <w:jc w:val="both"/>
        <w:rPr>
          <w:rFonts w:asciiTheme="minorHAnsi" w:hAnsiTheme="minorHAnsi" w:cstheme="minorHAnsi"/>
          <w:b/>
          <w:bCs/>
          <w:i/>
          <w:u w:val="single"/>
        </w:rPr>
      </w:pPr>
      <w:r>
        <w:rPr>
          <w:rFonts w:asciiTheme="minorHAnsi" w:hAnsiTheme="minorHAnsi" w:cstheme="minorHAnsi"/>
          <w:bCs/>
        </w:rPr>
        <w:t>Piping</w:t>
      </w:r>
      <w:r w:rsidR="00BC4C35" w:rsidRPr="001F4D18">
        <w:rPr>
          <w:rFonts w:asciiTheme="minorHAnsi" w:hAnsiTheme="minorHAnsi" w:cstheme="minorHAnsi"/>
          <w:bCs/>
        </w:rPr>
        <w:t xml:space="preserve"> </w:t>
      </w:r>
      <w:r w:rsidR="0016633C">
        <w:rPr>
          <w:rFonts w:asciiTheme="minorHAnsi" w:hAnsiTheme="minorHAnsi" w:cstheme="minorHAnsi"/>
          <w:bCs/>
        </w:rPr>
        <w:t>layout</w:t>
      </w:r>
      <w:r w:rsidR="00BC4C35" w:rsidRPr="001F4D18">
        <w:rPr>
          <w:rFonts w:asciiTheme="minorHAnsi" w:hAnsiTheme="minorHAnsi" w:cstheme="minorHAnsi"/>
          <w:bCs/>
        </w:rPr>
        <w:t xml:space="preserve"> in process, utility</w:t>
      </w:r>
      <w:r w:rsidR="0016633C">
        <w:rPr>
          <w:rFonts w:asciiTheme="minorHAnsi" w:hAnsiTheme="minorHAnsi" w:cstheme="minorHAnsi"/>
          <w:bCs/>
        </w:rPr>
        <w:t>,</w:t>
      </w:r>
      <w:r w:rsidR="00BC4C35" w:rsidRPr="001F4D18">
        <w:rPr>
          <w:rFonts w:asciiTheme="minorHAnsi" w:hAnsiTheme="minorHAnsi" w:cstheme="minorHAnsi"/>
          <w:bCs/>
        </w:rPr>
        <w:t xml:space="preserve"> and pipe rack areas following project standards and specifications</w:t>
      </w:r>
    </w:p>
    <w:p w14:paraId="41FAFE3F" w14:textId="4CBFA21D" w:rsidR="00BC4C35" w:rsidRPr="001F4D18" w:rsidRDefault="000B00C6" w:rsidP="00612D39">
      <w:pPr>
        <w:pStyle w:val="ListParagraph"/>
        <w:numPr>
          <w:ilvl w:val="0"/>
          <w:numId w:val="21"/>
        </w:numPr>
        <w:autoSpaceDE w:val="0"/>
        <w:autoSpaceDN w:val="0"/>
        <w:adjustRightInd w:val="0"/>
        <w:jc w:val="both"/>
        <w:rPr>
          <w:rFonts w:asciiTheme="minorHAnsi" w:hAnsiTheme="minorHAnsi" w:cstheme="minorHAnsi"/>
          <w:b/>
          <w:bCs/>
          <w:i/>
          <w:u w:val="single"/>
        </w:rPr>
      </w:pPr>
      <w:r>
        <w:rPr>
          <w:rFonts w:asciiTheme="minorHAnsi" w:hAnsiTheme="minorHAnsi" w:cstheme="minorHAnsi"/>
          <w:bCs/>
        </w:rPr>
        <w:t>Piping</w:t>
      </w:r>
      <w:r w:rsidR="00BC4C35" w:rsidRPr="001F4D18">
        <w:rPr>
          <w:rFonts w:asciiTheme="minorHAnsi" w:hAnsiTheme="minorHAnsi" w:cstheme="minorHAnsi"/>
          <w:bCs/>
        </w:rPr>
        <w:t xml:space="preserve"> design using 3D CAD tools, Piping and Instrument Diagram (P&amp;ID), material specification</w:t>
      </w:r>
      <w:r w:rsidR="0016633C">
        <w:rPr>
          <w:rFonts w:asciiTheme="minorHAnsi" w:hAnsiTheme="minorHAnsi" w:cstheme="minorHAnsi"/>
          <w:bCs/>
        </w:rPr>
        <w:t>,</w:t>
      </w:r>
      <w:r w:rsidR="00BC4C35" w:rsidRPr="001F4D18">
        <w:rPr>
          <w:rFonts w:asciiTheme="minorHAnsi" w:hAnsiTheme="minorHAnsi" w:cstheme="minorHAnsi"/>
          <w:bCs/>
        </w:rPr>
        <w:t xml:space="preserve"> and project specifications.</w:t>
      </w:r>
    </w:p>
    <w:p w14:paraId="54F885EF" w14:textId="6B879DDA" w:rsidR="00BC4C35" w:rsidRPr="001F4D18" w:rsidRDefault="000B00C6" w:rsidP="00612D39">
      <w:pPr>
        <w:pStyle w:val="ListParagraph"/>
        <w:numPr>
          <w:ilvl w:val="0"/>
          <w:numId w:val="21"/>
        </w:numPr>
        <w:autoSpaceDE w:val="0"/>
        <w:autoSpaceDN w:val="0"/>
        <w:adjustRightInd w:val="0"/>
        <w:jc w:val="both"/>
        <w:rPr>
          <w:rFonts w:asciiTheme="minorHAnsi" w:hAnsiTheme="minorHAnsi" w:cstheme="minorHAnsi"/>
          <w:b/>
          <w:bCs/>
          <w:i/>
          <w:u w:val="single"/>
        </w:rPr>
      </w:pPr>
      <w:r>
        <w:rPr>
          <w:rFonts w:asciiTheme="minorHAnsi" w:hAnsiTheme="minorHAnsi" w:cstheme="minorHAnsi"/>
          <w:bCs/>
        </w:rPr>
        <w:t>Piping</w:t>
      </w:r>
      <w:r w:rsidR="00BC4C35" w:rsidRPr="001F4D18">
        <w:rPr>
          <w:rFonts w:asciiTheme="minorHAnsi" w:hAnsiTheme="minorHAnsi" w:cstheme="minorHAnsi"/>
          <w:bCs/>
        </w:rPr>
        <w:t xml:space="preserve"> support design using 3D CAD tools, material specifications, pipe support </w:t>
      </w:r>
      <w:r w:rsidR="0016633C">
        <w:rPr>
          <w:rFonts w:asciiTheme="minorHAnsi" w:hAnsiTheme="minorHAnsi" w:cstheme="minorHAnsi"/>
          <w:bCs/>
        </w:rPr>
        <w:t>standards</w:t>
      </w:r>
      <w:r w:rsidR="00BC4C35" w:rsidRPr="001F4D18">
        <w:rPr>
          <w:rFonts w:asciiTheme="minorHAnsi" w:hAnsiTheme="minorHAnsi" w:cstheme="minorHAnsi"/>
          <w:bCs/>
        </w:rPr>
        <w:t>, stress analysis drawings</w:t>
      </w:r>
      <w:r w:rsidR="0016633C">
        <w:rPr>
          <w:rFonts w:asciiTheme="minorHAnsi" w:hAnsiTheme="minorHAnsi" w:cstheme="minorHAnsi"/>
          <w:bCs/>
        </w:rPr>
        <w:t>,</w:t>
      </w:r>
      <w:r w:rsidR="00BC4C35" w:rsidRPr="001F4D18">
        <w:rPr>
          <w:rFonts w:asciiTheme="minorHAnsi" w:hAnsiTheme="minorHAnsi" w:cstheme="minorHAnsi"/>
          <w:bCs/>
        </w:rPr>
        <w:t xml:space="preserve"> and project specifications</w:t>
      </w:r>
    </w:p>
    <w:p w14:paraId="5D3713DD" w14:textId="77777777" w:rsidR="00BC4C35" w:rsidRPr="001F4D18" w:rsidRDefault="00A62B85" w:rsidP="00612D39">
      <w:pPr>
        <w:pStyle w:val="ListParagraph"/>
        <w:numPr>
          <w:ilvl w:val="0"/>
          <w:numId w:val="21"/>
        </w:numPr>
        <w:autoSpaceDE w:val="0"/>
        <w:autoSpaceDN w:val="0"/>
        <w:adjustRightInd w:val="0"/>
        <w:jc w:val="both"/>
        <w:rPr>
          <w:rFonts w:asciiTheme="minorHAnsi" w:hAnsiTheme="minorHAnsi" w:cstheme="minorHAnsi"/>
          <w:b/>
          <w:bCs/>
          <w:i/>
          <w:u w:val="single"/>
        </w:rPr>
      </w:pPr>
      <w:r w:rsidRPr="001F4D18">
        <w:rPr>
          <w:rFonts w:asciiTheme="minorHAnsi" w:hAnsiTheme="minorHAnsi" w:cstheme="minorHAnsi"/>
          <w:bCs/>
        </w:rPr>
        <w:t>Produce General Arrangement drawings and Isometric drawings</w:t>
      </w:r>
    </w:p>
    <w:p w14:paraId="2501F0A9" w14:textId="77777777" w:rsidR="00A62B85" w:rsidRPr="001F4D18" w:rsidRDefault="00A62B85" w:rsidP="00612D39">
      <w:pPr>
        <w:pStyle w:val="ListParagraph"/>
        <w:numPr>
          <w:ilvl w:val="0"/>
          <w:numId w:val="21"/>
        </w:numPr>
        <w:autoSpaceDE w:val="0"/>
        <w:autoSpaceDN w:val="0"/>
        <w:adjustRightInd w:val="0"/>
        <w:jc w:val="both"/>
        <w:rPr>
          <w:rFonts w:asciiTheme="minorHAnsi" w:hAnsiTheme="minorHAnsi" w:cstheme="minorHAnsi"/>
          <w:b/>
          <w:bCs/>
          <w:i/>
          <w:u w:val="single"/>
        </w:rPr>
      </w:pPr>
      <w:r w:rsidRPr="001F4D18">
        <w:rPr>
          <w:rFonts w:asciiTheme="minorHAnsi" w:hAnsiTheme="minorHAnsi" w:cstheme="minorHAnsi"/>
          <w:bCs/>
        </w:rPr>
        <w:t>Squad checking of equipment and instrument vendor drawings</w:t>
      </w:r>
    </w:p>
    <w:p w14:paraId="567A4209" w14:textId="77777777" w:rsidR="00A62B85" w:rsidRPr="001F4D18" w:rsidRDefault="007B6094" w:rsidP="00612D39">
      <w:pPr>
        <w:pStyle w:val="ListParagraph"/>
        <w:numPr>
          <w:ilvl w:val="0"/>
          <w:numId w:val="21"/>
        </w:numPr>
        <w:autoSpaceDE w:val="0"/>
        <w:autoSpaceDN w:val="0"/>
        <w:adjustRightInd w:val="0"/>
        <w:jc w:val="both"/>
        <w:rPr>
          <w:rFonts w:asciiTheme="minorHAnsi" w:hAnsiTheme="minorHAnsi" w:cstheme="minorHAnsi"/>
          <w:b/>
          <w:bCs/>
          <w:i/>
          <w:u w:val="single"/>
        </w:rPr>
      </w:pPr>
      <w:r w:rsidRPr="001F4D18">
        <w:rPr>
          <w:rFonts w:asciiTheme="minorHAnsi" w:hAnsiTheme="minorHAnsi" w:cstheme="minorHAnsi"/>
          <w:bCs/>
        </w:rPr>
        <w:t>Organize, a</w:t>
      </w:r>
      <w:r w:rsidR="00A62B85" w:rsidRPr="001F4D18">
        <w:rPr>
          <w:rFonts w:asciiTheme="minorHAnsi" w:hAnsiTheme="minorHAnsi" w:cstheme="minorHAnsi"/>
          <w:bCs/>
        </w:rPr>
        <w:t>nalyze and make solutions for simple and complex situations</w:t>
      </w:r>
    </w:p>
    <w:p w14:paraId="70A8E6AB" w14:textId="4410A75A" w:rsidR="00E241D1" w:rsidRPr="001F4D18" w:rsidRDefault="00E241D1" w:rsidP="00612D39">
      <w:pPr>
        <w:pStyle w:val="ListParagraph"/>
        <w:numPr>
          <w:ilvl w:val="0"/>
          <w:numId w:val="21"/>
        </w:numPr>
        <w:autoSpaceDE w:val="0"/>
        <w:autoSpaceDN w:val="0"/>
        <w:adjustRightInd w:val="0"/>
        <w:jc w:val="both"/>
        <w:rPr>
          <w:rFonts w:asciiTheme="minorHAnsi" w:hAnsiTheme="minorHAnsi" w:cstheme="minorHAnsi"/>
          <w:b/>
          <w:bCs/>
          <w:i/>
          <w:u w:val="single"/>
        </w:rPr>
      </w:pPr>
      <w:r w:rsidRPr="001F4D18">
        <w:rPr>
          <w:rFonts w:asciiTheme="minorHAnsi" w:hAnsiTheme="minorHAnsi" w:cstheme="minorHAnsi"/>
          <w:bCs/>
        </w:rPr>
        <w:t xml:space="preserve">Leaderships skills to motivate </w:t>
      </w:r>
      <w:r w:rsidR="0016633C">
        <w:rPr>
          <w:rFonts w:asciiTheme="minorHAnsi" w:hAnsiTheme="minorHAnsi" w:cstheme="minorHAnsi"/>
          <w:bCs/>
        </w:rPr>
        <w:t>Clients</w:t>
      </w:r>
      <w:r w:rsidRPr="001F4D18">
        <w:rPr>
          <w:rFonts w:asciiTheme="minorHAnsi" w:hAnsiTheme="minorHAnsi" w:cstheme="minorHAnsi"/>
          <w:bCs/>
        </w:rPr>
        <w:t xml:space="preserve"> and Colleagues</w:t>
      </w:r>
    </w:p>
    <w:p w14:paraId="1AA6342C" w14:textId="5C469AD3" w:rsidR="00E241D1" w:rsidRPr="001F4D18" w:rsidRDefault="002D649D" w:rsidP="00612D39">
      <w:pPr>
        <w:pStyle w:val="ListParagraph"/>
        <w:numPr>
          <w:ilvl w:val="0"/>
          <w:numId w:val="21"/>
        </w:numPr>
        <w:autoSpaceDE w:val="0"/>
        <w:autoSpaceDN w:val="0"/>
        <w:adjustRightInd w:val="0"/>
        <w:jc w:val="both"/>
        <w:rPr>
          <w:rFonts w:asciiTheme="minorHAnsi" w:hAnsiTheme="minorHAnsi" w:cstheme="minorHAnsi"/>
          <w:b/>
          <w:bCs/>
          <w:i/>
          <w:u w:val="single"/>
        </w:rPr>
      </w:pPr>
      <w:r w:rsidRPr="001F4D18">
        <w:rPr>
          <w:rFonts w:asciiTheme="minorHAnsi" w:hAnsiTheme="minorHAnsi" w:cstheme="minorHAnsi"/>
          <w:bCs/>
        </w:rPr>
        <w:t xml:space="preserve">Proven ability to multi-task and adapt easily </w:t>
      </w:r>
      <w:r w:rsidR="0016633C">
        <w:rPr>
          <w:rFonts w:asciiTheme="minorHAnsi" w:hAnsiTheme="minorHAnsi" w:cstheme="minorHAnsi"/>
          <w:bCs/>
        </w:rPr>
        <w:t>to</w:t>
      </w:r>
      <w:r w:rsidRPr="001F4D18">
        <w:rPr>
          <w:rFonts w:asciiTheme="minorHAnsi" w:hAnsiTheme="minorHAnsi" w:cstheme="minorHAnsi"/>
          <w:bCs/>
        </w:rPr>
        <w:t xml:space="preserve"> performance </w:t>
      </w:r>
      <w:r w:rsidR="0016633C">
        <w:rPr>
          <w:rFonts w:asciiTheme="minorHAnsi" w:hAnsiTheme="minorHAnsi" w:cstheme="minorHAnsi"/>
          <w:bCs/>
        </w:rPr>
        <w:t>was driven</w:t>
      </w:r>
      <w:r w:rsidRPr="001F4D18">
        <w:rPr>
          <w:rFonts w:asciiTheme="minorHAnsi" w:hAnsiTheme="minorHAnsi" w:cstheme="minorHAnsi"/>
          <w:bCs/>
        </w:rPr>
        <w:t xml:space="preserve"> work environment</w:t>
      </w:r>
    </w:p>
    <w:p w14:paraId="752C2DCF" w14:textId="28817E6C" w:rsidR="00BC4C35" w:rsidRPr="00881E9E" w:rsidRDefault="00A62B85" w:rsidP="00612D39">
      <w:pPr>
        <w:pStyle w:val="ListParagraph"/>
        <w:numPr>
          <w:ilvl w:val="0"/>
          <w:numId w:val="21"/>
        </w:numPr>
        <w:autoSpaceDE w:val="0"/>
        <w:autoSpaceDN w:val="0"/>
        <w:adjustRightInd w:val="0"/>
        <w:jc w:val="both"/>
        <w:rPr>
          <w:rFonts w:asciiTheme="minorHAnsi" w:hAnsiTheme="minorHAnsi" w:cstheme="minorHAnsi"/>
          <w:b/>
          <w:bCs/>
          <w:i/>
          <w:u w:val="single"/>
        </w:rPr>
      </w:pPr>
      <w:r w:rsidRPr="001F4D18">
        <w:rPr>
          <w:rFonts w:asciiTheme="minorHAnsi" w:hAnsiTheme="minorHAnsi" w:cstheme="minorHAnsi"/>
          <w:bCs/>
        </w:rPr>
        <w:t xml:space="preserve">Capable of teaching/sharing knowledge and skills </w:t>
      </w:r>
      <w:r w:rsidR="0016633C">
        <w:rPr>
          <w:rFonts w:asciiTheme="minorHAnsi" w:hAnsiTheme="minorHAnsi" w:cstheme="minorHAnsi"/>
          <w:bCs/>
        </w:rPr>
        <w:t>with</w:t>
      </w:r>
      <w:r w:rsidRPr="001F4D18">
        <w:rPr>
          <w:rFonts w:asciiTheme="minorHAnsi" w:hAnsiTheme="minorHAnsi" w:cstheme="minorHAnsi"/>
          <w:bCs/>
        </w:rPr>
        <w:t xml:space="preserve"> other</w:t>
      </w:r>
    </w:p>
    <w:p w14:paraId="77B19AF9" w14:textId="73933039" w:rsidR="00E92EBC" w:rsidRPr="00E92EBC" w:rsidRDefault="00C52CCE" w:rsidP="00612D39">
      <w:pPr>
        <w:pStyle w:val="IntenseQuote"/>
        <w:ind w:left="0"/>
        <w:jc w:val="both"/>
        <w:rPr>
          <w:rFonts w:asciiTheme="minorHAnsi" w:hAnsiTheme="minorHAnsi" w:cstheme="minorHAnsi"/>
          <w:color w:val="auto"/>
        </w:rPr>
      </w:pPr>
      <w:r w:rsidRPr="001F4D18">
        <w:rPr>
          <w:rFonts w:asciiTheme="minorHAnsi" w:hAnsiTheme="minorHAnsi" w:cstheme="minorHAnsi"/>
          <w:color w:val="auto"/>
        </w:rPr>
        <w:t>Related Work Experienced</w:t>
      </w:r>
    </w:p>
    <w:p w14:paraId="483B9DE4" w14:textId="0B938971" w:rsidR="00CD5CA8" w:rsidRDefault="00CD5CA8" w:rsidP="00612D39">
      <w:pPr>
        <w:autoSpaceDE w:val="0"/>
        <w:autoSpaceDN w:val="0"/>
        <w:adjustRightInd w:val="0"/>
        <w:spacing w:after="0" w:line="240" w:lineRule="auto"/>
        <w:jc w:val="both"/>
        <w:rPr>
          <w:rFonts w:asciiTheme="minorHAnsi" w:hAnsiTheme="minorHAnsi" w:cstheme="minorHAnsi"/>
          <w:b/>
          <w:bCs/>
        </w:rPr>
      </w:pPr>
      <w:proofErr w:type="spellStart"/>
      <w:r w:rsidRPr="00CD5CA8">
        <w:rPr>
          <w:rFonts w:asciiTheme="minorHAnsi" w:hAnsiTheme="minorHAnsi" w:cstheme="minorHAnsi"/>
          <w:b/>
          <w:bCs/>
        </w:rPr>
        <w:t>TecSurge</w:t>
      </w:r>
      <w:proofErr w:type="spellEnd"/>
      <w:r w:rsidR="004303C4">
        <w:rPr>
          <w:rFonts w:asciiTheme="minorHAnsi" w:hAnsiTheme="minorHAnsi" w:cstheme="minorHAnsi"/>
          <w:b/>
          <w:bCs/>
        </w:rPr>
        <w:t>, Inc.</w:t>
      </w:r>
    </w:p>
    <w:p w14:paraId="196CC01F" w14:textId="7356139F" w:rsidR="00D84EDC" w:rsidRDefault="00D84EDC" w:rsidP="00612D39">
      <w:pPr>
        <w:autoSpaceDE w:val="0"/>
        <w:autoSpaceDN w:val="0"/>
        <w:adjustRightInd w:val="0"/>
        <w:spacing w:after="0" w:line="240" w:lineRule="auto"/>
        <w:jc w:val="both"/>
        <w:rPr>
          <w:rFonts w:asciiTheme="minorHAnsi" w:hAnsiTheme="minorHAnsi" w:cstheme="minorHAnsi"/>
        </w:rPr>
      </w:pPr>
      <w:r w:rsidRPr="00D84EDC">
        <w:rPr>
          <w:rFonts w:asciiTheme="minorHAnsi" w:hAnsiTheme="minorHAnsi" w:cstheme="minorHAnsi"/>
        </w:rPr>
        <w:t>11F</w:t>
      </w:r>
      <w:r>
        <w:rPr>
          <w:rFonts w:asciiTheme="minorHAnsi" w:hAnsiTheme="minorHAnsi" w:cstheme="minorHAnsi"/>
        </w:rPr>
        <w:t xml:space="preserve"> FLB Corporate Center, Cebu Business Park,</w:t>
      </w:r>
    </w:p>
    <w:p w14:paraId="3A6ED632" w14:textId="6ABBCAB4" w:rsidR="00D84EDC" w:rsidRDefault="00D84EDC" w:rsidP="00612D39">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Archbishop Reyes Avenue, Cebu City, Philippines</w:t>
      </w:r>
    </w:p>
    <w:p w14:paraId="415C5A18" w14:textId="08AFC48B" w:rsidR="00D84EDC" w:rsidRDefault="00D84EDC" w:rsidP="00612D39">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December 2022 to Present</w:t>
      </w:r>
    </w:p>
    <w:p w14:paraId="679016C6" w14:textId="5A13B4C7" w:rsidR="00D84EDC" w:rsidRDefault="00D84EDC" w:rsidP="00612D39">
      <w:pPr>
        <w:autoSpaceDE w:val="0"/>
        <w:autoSpaceDN w:val="0"/>
        <w:adjustRightInd w:val="0"/>
        <w:spacing w:after="0" w:line="240" w:lineRule="auto"/>
        <w:jc w:val="both"/>
        <w:rPr>
          <w:rFonts w:asciiTheme="minorHAnsi" w:hAnsiTheme="minorHAnsi" w:cstheme="minorHAnsi"/>
          <w:b/>
          <w:bCs/>
        </w:rPr>
      </w:pPr>
      <w:r w:rsidRPr="00D84EDC">
        <w:rPr>
          <w:rFonts w:asciiTheme="minorHAnsi" w:hAnsiTheme="minorHAnsi" w:cstheme="minorHAnsi"/>
          <w:b/>
          <w:bCs/>
        </w:rPr>
        <w:t>Solution Engineer</w:t>
      </w:r>
    </w:p>
    <w:p w14:paraId="410B1D8B" w14:textId="627942DF" w:rsidR="00D84EDC" w:rsidRDefault="00D84EDC" w:rsidP="00612D39">
      <w:pPr>
        <w:autoSpaceDE w:val="0"/>
        <w:autoSpaceDN w:val="0"/>
        <w:adjustRightInd w:val="0"/>
        <w:spacing w:after="0" w:line="240" w:lineRule="auto"/>
        <w:jc w:val="both"/>
        <w:rPr>
          <w:rFonts w:asciiTheme="minorHAnsi" w:hAnsiTheme="minorHAnsi" w:cstheme="minorHAnsi"/>
          <w:b/>
          <w:bCs/>
        </w:rPr>
      </w:pPr>
    </w:p>
    <w:p w14:paraId="61075BFF" w14:textId="3157A429" w:rsidR="00D84EDC" w:rsidRPr="00F76B4A" w:rsidRDefault="00D84EDC" w:rsidP="00612D39">
      <w:pPr>
        <w:pStyle w:val="ListParagraph"/>
        <w:numPr>
          <w:ilvl w:val="0"/>
          <w:numId w:val="39"/>
        </w:numPr>
        <w:autoSpaceDE w:val="0"/>
        <w:autoSpaceDN w:val="0"/>
        <w:adjustRightInd w:val="0"/>
        <w:spacing w:after="0" w:line="240" w:lineRule="auto"/>
        <w:jc w:val="both"/>
        <w:rPr>
          <w:rFonts w:asciiTheme="minorHAnsi" w:hAnsiTheme="minorHAnsi" w:cstheme="minorHAnsi"/>
        </w:rPr>
      </w:pPr>
      <w:r w:rsidRPr="00D84EDC">
        <w:rPr>
          <w:rFonts w:asciiTheme="minorHAnsi" w:hAnsiTheme="minorHAnsi" w:cstheme="minorHAnsi"/>
        </w:rPr>
        <w:t>OMV</w:t>
      </w:r>
      <w:r w:rsidR="00F76B4A" w:rsidRPr="00F76B4A">
        <w:rPr>
          <w:rFonts w:asciiTheme="minorHAnsi" w:hAnsiTheme="minorHAnsi" w:cstheme="minorHAnsi"/>
        </w:rPr>
        <w:t xml:space="preserve"> </w:t>
      </w:r>
      <w:r w:rsidR="004303C4">
        <w:rPr>
          <w:rFonts w:asciiTheme="minorHAnsi" w:hAnsiTheme="minorHAnsi" w:cstheme="minorHAnsi"/>
        </w:rPr>
        <w:t>Digital Twin</w:t>
      </w:r>
      <w:r w:rsidR="001A3F56">
        <w:rPr>
          <w:rFonts w:asciiTheme="minorHAnsi" w:hAnsiTheme="minorHAnsi" w:cstheme="minorHAnsi"/>
        </w:rPr>
        <w:t xml:space="preserve"> (</w:t>
      </w:r>
      <w:r w:rsidR="001A3F56">
        <w:rPr>
          <w:rFonts w:ascii="Arial" w:hAnsi="Arial" w:cs="Arial"/>
          <w:i/>
          <w:iCs/>
          <w:color w:val="202122"/>
          <w:sz w:val="21"/>
          <w:szCs w:val="21"/>
          <w:shd w:val="clear" w:color="auto" w:fill="FFFFFF"/>
          <w:lang w:val="en"/>
        </w:rPr>
        <w:t>Austrian Mineral Oil Administration Stock Company)</w:t>
      </w:r>
    </w:p>
    <w:p w14:paraId="02057016" w14:textId="2BA3AF3C" w:rsidR="00F76B4A" w:rsidRDefault="00F76B4A" w:rsidP="00612D39">
      <w:pPr>
        <w:pStyle w:val="ListParagraph"/>
        <w:autoSpaceDE w:val="0"/>
        <w:autoSpaceDN w:val="0"/>
        <w:adjustRightInd w:val="0"/>
        <w:spacing w:after="0" w:line="240" w:lineRule="auto"/>
        <w:jc w:val="both"/>
        <w:rPr>
          <w:rFonts w:asciiTheme="minorHAnsi" w:hAnsiTheme="minorHAnsi" w:cstheme="minorHAnsi"/>
        </w:rPr>
      </w:pPr>
      <w:proofErr w:type="spellStart"/>
      <w:r w:rsidRPr="00F76B4A">
        <w:rPr>
          <w:rFonts w:asciiTheme="minorHAnsi" w:hAnsiTheme="minorHAnsi" w:cstheme="minorHAnsi"/>
        </w:rPr>
        <w:t>Trabrennstraße</w:t>
      </w:r>
      <w:proofErr w:type="spellEnd"/>
      <w:r w:rsidRPr="00F76B4A">
        <w:rPr>
          <w:rFonts w:asciiTheme="minorHAnsi" w:hAnsiTheme="minorHAnsi" w:cstheme="minorHAnsi"/>
        </w:rPr>
        <w:t xml:space="preserve"> 6-8, WIEN, 1020, Wien, AUSTRIA</w:t>
      </w:r>
    </w:p>
    <w:p w14:paraId="3D365010" w14:textId="3B29AFF6" w:rsidR="00D84EDC" w:rsidRDefault="00D84EDC" w:rsidP="00612D39">
      <w:pPr>
        <w:pStyle w:val="ListParagraph"/>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Duties and Responsibilities:</w:t>
      </w:r>
    </w:p>
    <w:p w14:paraId="360A8934" w14:textId="77777777" w:rsidR="004303C4" w:rsidRDefault="00D84EDC" w:rsidP="00612D39">
      <w:pPr>
        <w:pStyle w:val="ListParagraph"/>
        <w:numPr>
          <w:ilvl w:val="0"/>
          <w:numId w:val="4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Perform 3D </w:t>
      </w:r>
      <w:r w:rsidR="004303C4">
        <w:rPr>
          <w:rFonts w:asciiTheme="minorHAnsi" w:hAnsiTheme="minorHAnsi" w:cstheme="minorHAnsi"/>
        </w:rPr>
        <w:t xml:space="preserve">modelling upon availability of primary inputs; </w:t>
      </w:r>
    </w:p>
    <w:p w14:paraId="6D514947" w14:textId="77777777" w:rsidR="004303C4" w:rsidRDefault="004303C4" w:rsidP="00612D39">
      <w:pPr>
        <w:pStyle w:val="ListParagraph"/>
        <w:numPr>
          <w:ilvl w:val="4"/>
          <w:numId w:val="41"/>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Piping &amp; Instrumentation Diagrams (P&amp;ID), </w:t>
      </w:r>
    </w:p>
    <w:p w14:paraId="60234B13" w14:textId="77777777" w:rsidR="004303C4" w:rsidRDefault="004303C4" w:rsidP="00612D39">
      <w:pPr>
        <w:pStyle w:val="ListParagraph"/>
        <w:numPr>
          <w:ilvl w:val="4"/>
          <w:numId w:val="41"/>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lastRenderedPageBreak/>
        <w:t xml:space="preserve">Lay-out, plan, section, elevation and arrangement drawings </w:t>
      </w:r>
    </w:p>
    <w:p w14:paraId="075A55C1" w14:textId="77777777" w:rsidR="004303C4" w:rsidRDefault="004303C4" w:rsidP="00612D39">
      <w:pPr>
        <w:pStyle w:val="ListParagraph"/>
        <w:numPr>
          <w:ilvl w:val="4"/>
          <w:numId w:val="41"/>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Equipment/vendor data sheets and drawings</w:t>
      </w:r>
    </w:p>
    <w:p w14:paraId="49504A6E" w14:textId="0DD033A7" w:rsidR="00D84EDC" w:rsidRDefault="004303C4" w:rsidP="00612D39">
      <w:pPr>
        <w:pStyle w:val="ListParagraph"/>
        <w:numPr>
          <w:ilvl w:val="4"/>
          <w:numId w:val="41"/>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Piping isometric drawings, pipe list</w:t>
      </w:r>
    </w:p>
    <w:p w14:paraId="7642CE14" w14:textId="5017E658" w:rsidR="00D84EDC" w:rsidRDefault="004303C4" w:rsidP="00612D39">
      <w:pPr>
        <w:pStyle w:val="ListParagraph"/>
        <w:numPr>
          <w:ilvl w:val="0"/>
          <w:numId w:val="4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Generation of isometric drawings to verify connectivity and correctness</w:t>
      </w:r>
    </w:p>
    <w:p w14:paraId="3FCA8FFE" w14:textId="42CE06A2" w:rsidR="00D84EDC" w:rsidRDefault="004303C4" w:rsidP="00612D39">
      <w:pPr>
        <w:pStyle w:val="ListParagraph"/>
        <w:numPr>
          <w:ilvl w:val="0"/>
          <w:numId w:val="40"/>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Perform visual review or comparison of the model thru point cloud overlay and use photographic data, focusing on the location, interface and connection points of equipment nozzles and manways, primary structural columns, beams and bracing, piping lines</w:t>
      </w:r>
      <w:r w:rsidR="00553B62">
        <w:rPr>
          <w:rFonts w:asciiTheme="minorHAnsi" w:hAnsiTheme="minorHAnsi" w:cstheme="minorHAnsi"/>
        </w:rPr>
        <w:t xml:space="preserve"> (location of valves, in-line instruments, and piping specialties)</w:t>
      </w:r>
    </w:p>
    <w:p w14:paraId="5359F9CB" w14:textId="6BEFA639" w:rsidR="00D84EDC" w:rsidRDefault="00D84EDC" w:rsidP="00612D39">
      <w:pPr>
        <w:autoSpaceDE w:val="0"/>
        <w:autoSpaceDN w:val="0"/>
        <w:adjustRightInd w:val="0"/>
        <w:spacing w:after="0" w:line="240" w:lineRule="auto"/>
        <w:jc w:val="both"/>
        <w:rPr>
          <w:rFonts w:asciiTheme="minorHAnsi" w:hAnsiTheme="minorHAnsi" w:cstheme="minorHAnsi"/>
          <w:b/>
          <w:bCs/>
        </w:rPr>
      </w:pPr>
    </w:p>
    <w:p w14:paraId="26B801AA" w14:textId="1EFC6276" w:rsidR="00BD625F" w:rsidRDefault="00BD625F" w:rsidP="00612D39">
      <w:pPr>
        <w:autoSpaceDE w:val="0"/>
        <w:autoSpaceDN w:val="0"/>
        <w:adjustRightInd w:val="0"/>
        <w:spacing w:after="0" w:line="240" w:lineRule="auto"/>
        <w:jc w:val="both"/>
        <w:rPr>
          <w:rFonts w:asciiTheme="minorHAnsi" w:hAnsiTheme="minorHAnsi" w:cstheme="minorHAnsi"/>
          <w:b/>
          <w:bCs/>
        </w:rPr>
      </w:pPr>
      <w:r>
        <w:rPr>
          <w:rFonts w:asciiTheme="minorHAnsi" w:hAnsiTheme="minorHAnsi" w:cstheme="minorHAnsi"/>
          <w:b/>
          <w:bCs/>
        </w:rPr>
        <w:t>JGC PHILIPPINES, INC.</w:t>
      </w:r>
    </w:p>
    <w:p w14:paraId="0598E249" w14:textId="22FB1305" w:rsidR="00BD625F" w:rsidRDefault="00BD625F" w:rsidP="00612D39">
      <w:p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2109 Prime St.  Madrigal Business Park,</w:t>
      </w:r>
    </w:p>
    <w:p w14:paraId="16FA7F87" w14:textId="5E3AD4E5" w:rsidR="00BD625F" w:rsidRDefault="00BD625F" w:rsidP="00612D39">
      <w:p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Alabang, Muntinlupa City Philippines 1770</w:t>
      </w:r>
    </w:p>
    <w:p w14:paraId="12063E05" w14:textId="484C72AC" w:rsidR="00BD625F" w:rsidRDefault="00BD625F" w:rsidP="00612D39">
      <w:p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S</w:t>
      </w:r>
      <w:r w:rsidR="00F8796E">
        <w:rPr>
          <w:rFonts w:asciiTheme="minorHAnsi" w:hAnsiTheme="minorHAnsi" w:cstheme="minorHAnsi"/>
          <w:bCs/>
        </w:rPr>
        <w:t xml:space="preserve">eptember 2019 to </w:t>
      </w:r>
      <w:r w:rsidR="0075785A">
        <w:rPr>
          <w:rFonts w:asciiTheme="minorHAnsi" w:hAnsiTheme="minorHAnsi" w:cstheme="minorHAnsi"/>
          <w:bCs/>
        </w:rPr>
        <w:t>October 2020</w:t>
      </w:r>
    </w:p>
    <w:p w14:paraId="43BC5942" w14:textId="55FFD6F5" w:rsidR="00E92EBC" w:rsidRPr="00DD798E" w:rsidRDefault="00173BC9" w:rsidP="00612D39">
      <w:pPr>
        <w:autoSpaceDE w:val="0"/>
        <w:autoSpaceDN w:val="0"/>
        <w:adjustRightInd w:val="0"/>
        <w:spacing w:after="0" w:line="240" w:lineRule="auto"/>
        <w:jc w:val="both"/>
        <w:rPr>
          <w:rFonts w:asciiTheme="minorHAnsi" w:hAnsiTheme="minorHAnsi" w:cstheme="minorHAnsi"/>
          <w:b/>
          <w:bCs/>
        </w:rPr>
      </w:pPr>
      <w:r w:rsidRPr="00DD798E">
        <w:rPr>
          <w:rFonts w:asciiTheme="minorHAnsi" w:hAnsiTheme="minorHAnsi" w:cstheme="minorHAnsi"/>
          <w:b/>
          <w:bCs/>
        </w:rPr>
        <w:t>Pip</w:t>
      </w:r>
      <w:r w:rsidR="004C5EB8" w:rsidRPr="00DD798E">
        <w:rPr>
          <w:rFonts w:asciiTheme="minorHAnsi" w:hAnsiTheme="minorHAnsi" w:cstheme="minorHAnsi"/>
          <w:b/>
          <w:bCs/>
        </w:rPr>
        <w:t>ing Design</w:t>
      </w:r>
      <w:r w:rsidRPr="00DD798E">
        <w:rPr>
          <w:rFonts w:asciiTheme="minorHAnsi" w:hAnsiTheme="minorHAnsi" w:cstheme="minorHAnsi"/>
          <w:b/>
          <w:bCs/>
        </w:rPr>
        <w:t>er</w:t>
      </w:r>
    </w:p>
    <w:p w14:paraId="2BB91D9B" w14:textId="77777777" w:rsidR="00E92EBC" w:rsidRDefault="00E92EBC" w:rsidP="00612D39">
      <w:pPr>
        <w:autoSpaceDE w:val="0"/>
        <w:autoSpaceDN w:val="0"/>
        <w:adjustRightInd w:val="0"/>
        <w:spacing w:after="0" w:line="240" w:lineRule="auto"/>
        <w:jc w:val="both"/>
        <w:rPr>
          <w:rFonts w:asciiTheme="minorHAnsi" w:hAnsiTheme="minorHAnsi" w:cstheme="minorHAnsi"/>
          <w:bCs/>
        </w:rPr>
      </w:pPr>
    </w:p>
    <w:p w14:paraId="2916159D" w14:textId="306BFB0C" w:rsidR="00F8796E" w:rsidRPr="00DD798E" w:rsidRDefault="0026506D" w:rsidP="00612D39">
      <w:pPr>
        <w:pStyle w:val="ListParagraph"/>
        <w:numPr>
          <w:ilvl w:val="0"/>
          <w:numId w:val="38"/>
        </w:numPr>
        <w:autoSpaceDE w:val="0"/>
        <w:autoSpaceDN w:val="0"/>
        <w:adjustRightInd w:val="0"/>
        <w:spacing w:after="0" w:line="240" w:lineRule="auto"/>
        <w:jc w:val="both"/>
        <w:rPr>
          <w:rFonts w:asciiTheme="minorHAnsi" w:hAnsiTheme="minorHAnsi" w:cstheme="minorHAnsi"/>
          <w:bCs/>
        </w:rPr>
      </w:pPr>
      <w:r w:rsidRPr="00DD798E">
        <w:rPr>
          <w:rFonts w:asciiTheme="minorHAnsi" w:hAnsiTheme="minorHAnsi" w:cstheme="minorHAnsi"/>
          <w:bCs/>
        </w:rPr>
        <w:t>Project Harmony</w:t>
      </w:r>
    </w:p>
    <w:p w14:paraId="4C5E93C2" w14:textId="514795B5" w:rsidR="0026506D" w:rsidRPr="00DD798E" w:rsidRDefault="00E92EBC" w:rsidP="00612D39">
      <w:pPr>
        <w:pStyle w:val="ListParagraph"/>
        <w:autoSpaceDE w:val="0"/>
        <w:autoSpaceDN w:val="0"/>
        <w:adjustRightInd w:val="0"/>
        <w:spacing w:after="0" w:line="240" w:lineRule="auto"/>
        <w:jc w:val="both"/>
        <w:rPr>
          <w:rFonts w:asciiTheme="minorHAnsi" w:hAnsiTheme="minorHAnsi" w:cstheme="minorHAnsi"/>
          <w:bCs/>
        </w:rPr>
      </w:pPr>
      <w:r w:rsidRPr="00DD798E">
        <w:rPr>
          <w:rFonts w:asciiTheme="minorHAnsi" w:hAnsiTheme="minorHAnsi" w:cstheme="minorHAnsi"/>
          <w:bCs/>
        </w:rPr>
        <w:t>Kuraray GC Advanced Materials Co., Ltd.</w:t>
      </w:r>
    </w:p>
    <w:p w14:paraId="3DA07F7C" w14:textId="3B7CF4A2" w:rsidR="00E92EBC" w:rsidRPr="00DD798E" w:rsidRDefault="00E92EBC" w:rsidP="00612D39">
      <w:pPr>
        <w:pStyle w:val="ListParagraph"/>
        <w:autoSpaceDE w:val="0"/>
        <w:autoSpaceDN w:val="0"/>
        <w:adjustRightInd w:val="0"/>
        <w:spacing w:after="0" w:line="240" w:lineRule="auto"/>
        <w:jc w:val="both"/>
        <w:rPr>
          <w:rFonts w:asciiTheme="minorHAnsi" w:hAnsiTheme="minorHAnsi" w:cstheme="minorHAnsi"/>
          <w:bCs/>
        </w:rPr>
      </w:pPr>
      <w:proofErr w:type="spellStart"/>
      <w:r w:rsidRPr="00DD798E">
        <w:rPr>
          <w:rFonts w:asciiTheme="minorHAnsi" w:hAnsiTheme="minorHAnsi" w:cstheme="minorHAnsi"/>
          <w:bCs/>
        </w:rPr>
        <w:t>Hemaraj</w:t>
      </w:r>
      <w:proofErr w:type="spellEnd"/>
      <w:r w:rsidRPr="00DD798E">
        <w:rPr>
          <w:rFonts w:asciiTheme="minorHAnsi" w:hAnsiTheme="minorHAnsi" w:cstheme="minorHAnsi"/>
          <w:bCs/>
        </w:rPr>
        <w:t xml:space="preserve"> Eastern Industrial Estate</w:t>
      </w:r>
    </w:p>
    <w:p w14:paraId="73727861" w14:textId="77777777" w:rsidR="0075785A" w:rsidRDefault="00E92EBC" w:rsidP="00612D39">
      <w:pPr>
        <w:pStyle w:val="ListParagraph"/>
        <w:autoSpaceDE w:val="0"/>
        <w:autoSpaceDN w:val="0"/>
        <w:adjustRightInd w:val="0"/>
        <w:spacing w:after="0" w:line="240" w:lineRule="auto"/>
        <w:jc w:val="both"/>
        <w:rPr>
          <w:rFonts w:asciiTheme="minorHAnsi" w:hAnsiTheme="minorHAnsi" w:cstheme="minorHAnsi"/>
          <w:bCs/>
        </w:rPr>
      </w:pPr>
      <w:r w:rsidRPr="00DD798E">
        <w:rPr>
          <w:rFonts w:asciiTheme="minorHAnsi" w:hAnsiTheme="minorHAnsi" w:cstheme="minorHAnsi"/>
          <w:bCs/>
        </w:rPr>
        <w:t xml:space="preserve">Map Ta </w:t>
      </w:r>
      <w:proofErr w:type="spellStart"/>
      <w:r w:rsidRPr="00DD798E">
        <w:rPr>
          <w:rFonts w:asciiTheme="minorHAnsi" w:hAnsiTheme="minorHAnsi" w:cstheme="minorHAnsi"/>
          <w:bCs/>
        </w:rPr>
        <w:t>Phut</w:t>
      </w:r>
      <w:proofErr w:type="spellEnd"/>
      <w:r w:rsidRPr="00DD798E">
        <w:rPr>
          <w:rFonts w:asciiTheme="minorHAnsi" w:hAnsiTheme="minorHAnsi" w:cstheme="minorHAnsi"/>
          <w:bCs/>
        </w:rPr>
        <w:t>, Rayong Province, Thailand</w:t>
      </w:r>
    </w:p>
    <w:p w14:paraId="312B175A" w14:textId="74B23399" w:rsidR="0026506D" w:rsidRPr="0075785A" w:rsidRDefault="0026506D" w:rsidP="00612D39">
      <w:pPr>
        <w:pStyle w:val="ListParagraph"/>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Duties and Responsibilities:</w:t>
      </w:r>
    </w:p>
    <w:p w14:paraId="67B1BB17" w14:textId="142A747B" w:rsidR="0084398B" w:rsidRPr="0092330A" w:rsidRDefault="0026506D" w:rsidP="00A261A1">
      <w:pPr>
        <w:pStyle w:val="ListParagraph"/>
        <w:numPr>
          <w:ilvl w:val="0"/>
          <w:numId w:val="37"/>
        </w:numPr>
        <w:spacing w:after="0" w:line="240" w:lineRule="auto"/>
        <w:ind w:left="993" w:hanging="284"/>
        <w:jc w:val="both"/>
        <w:rPr>
          <w:rFonts w:asciiTheme="minorHAnsi" w:hAnsiTheme="minorHAnsi" w:cstheme="minorHAnsi"/>
          <w:bCs/>
        </w:rPr>
      </w:pPr>
      <w:r>
        <w:rPr>
          <w:rFonts w:asciiTheme="minorHAnsi" w:hAnsiTheme="minorHAnsi" w:cstheme="minorHAnsi"/>
          <w:bCs/>
        </w:rPr>
        <w:t>P</w:t>
      </w:r>
      <w:r w:rsidRPr="0026506D">
        <w:rPr>
          <w:rFonts w:asciiTheme="minorHAnsi" w:hAnsiTheme="minorHAnsi" w:cstheme="minorHAnsi"/>
          <w:bCs/>
        </w:rPr>
        <w:t xml:space="preserve">iping </w:t>
      </w:r>
      <w:r w:rsidR="0092330A">
        <w:rPr>
          <w:rFonts w:asciiTheme="minorHAnsi" w:hAnsiTheme="minorHAnsi" w:cstheme="minorHAnsi"/>
          <w:bCs/>
        </w:rPr>
        <w:t xml:space="preserve">3D </w:t>
      </w:r>
      <w:r w:rsidR="00F76B4A">
        <w:rPr>
          <w:rFonts w:asciiTheme="minorHAnsi" w:hAnsiTheme="minorHAnsi" w:cstheme="minorHAnsi"/>
          <w:bCs/>
        </w:rPr>
        <w:t>layout</w:t>
      </w:r>
      <w:r>
        <w:rPr>
          <w:rFonts w:asciiTheme="minorHAnsi" w:hAnsiTheme="minorHAnsi" w:cstheme="minorHAnsi"/>
          <w:bCs/>
        </w:rPr>
        <w:t xml:space="preserve"> in </w:t>
      </w:r>
      <w:r w:rsidR="00F76B4A">
        <w:rPr>
          <w:rFonts w:asciiTheme="minorHAnsi" w:hAnsiTheme="minorHAnsi" w:cstheme="minorHAnsi"/>
          <w:bCs/>
        </w:rPr>
        <w:t xml:space="preserve">the </w:t>
      </w:r>
      <w:r>
        <w:rPr>
          <w:rFonts w:asciiTheme="minorHAnsi" w:hAnsiTheme="minorHAnsi" w:cstheme="minorHAnsi"/>
          <w:bCs/>
        </w:rPr>
        <w:t>process area</w:t>
      </w:r>
      <w:r w:rsidR="0092330A">
        <w:rPr>
          <w:rFonts w:asciiTheme="minorHAnsi" w:hAnsiTheme="minorHAnsi" w:cstheme="minorHAnsi"/>
          <w:bCs/>
        </w:rPr>
        <w:t>, fire water lines</w:t>
      </w:r>
      <w:r w:rsidR="00F76B4A">
        <w:rPr>
          <w:rFonts w:asciiTheme="minorHAnsi" w:hAnsiTheme="minorHAnsi" w:cstheme="minorHAnsi"/>
          <w:bCs/>
        </w:rPr>
        <w:t>,</w:t>
      </w:r>
      <w:r w:rsidR="0092330A">
        <w:rPr>
          <w:rFonts w:asciiTheme="minorHAnsi" w:hAnsiTheme="minorHAnsi" w:cstheme="minorHAnsi"/>
          <w:bCs/>
        </w:rPr>
        <w:t xml:space="preserve"> and utility lines </w:t>
      </w:r>
      <w:r>
        <w:rPr>
          <w:rFonts w:asciiTheme="minorHAnsi" w:hAnsiTheme="minorHAnsi" w:cstheme="minorHAnsi"/>
          <w:bCs/>
        </w:rPr>
        <w:t>using S</w:t>
      </w:r>
      <w:r w:rsidRPr="0026506D">
        <w:rPr>
          <w:rFonts w:asciiTheme="minorHAnsi" w:hAnsiTheme="minorHAnsi" w:cstheme="minorHAnsi"/>
          <w:bCs/>
        </w:rPr>
        <w:t>3D, in accordance with the project specification and standard.</w:t>
      </w:r>
    </w:p>
    <w:p w14:paraId="20EC9649" w14:textId="3BC34C87" w:rsidR="0036660B" w:rsidRPr="0036660B" w:rsidRDefault="0036660B" w:rsidP="00A261A1">
      <w:pPr>
        <w:pStyle w:val="ListParagraph"/>
        <w:numPr>
          <w:ilvl w:val="0"/>
          <w:numId w:val="37"/>
        </w:numPr>
        <w:autoSpaceDE w:val="0"/>
        <w:autoSpaceDN w:val="0"/>
        <w:adjustRightInd w:val="0"/>
        <w:spacing w:after="0" w:line="240" w:lineRule="auto"/>
        <w:ind w:left="993" w:hanging="284"/>
        <w:jc w:val="both"/>
        <w:rPr>
          <w:rFonts w:asciiTheme="minorHAnsi" w:hAnsiTheme="minorHAnsi" w:cstheme="minorHAnsi"/>
          <w:bCs/>
        </w:rPr>
      </w:pPr>
      <w:r>
        <w:rPr>
          <w:rFonts w:asciiTheme="minorHAnsi" w:hAnsiTheme="minorHAnsi" w:cstheme="minorHAnsi"/>
          <w:bCs/>
        </w:rPr>
        <w:t>Prepare piping, equipment</w:t>
      </w:r>
      <w:r w:rsidR="00F76B4A">
        <w:rPr>
          <w:rFonts w:asciiTheme="minorHAnsi" w:hAnsiTheme="minorHAnsi" w:cstheme="minorHAnsi"/>
          <w:bCs/>
        </w:rPr>
        <w:t>,</w:t>
      </w:r>
      <w:r>
        <w:rPr>
          <w:rFonts w:asciiTheme="minorHAnsi" w:hAnsiTheme="minorHAnsi" w:cstheme="minorHAnsi"/>
          <w:bCs/>
        </w:rPr>
        <w:t xml:space="preserve"> and structural information drawings.</w:t>
      </w:r>
    </w:p>
    <w:p w14:paraId="49D0DC76" w14:textId="2816FF61" w:rsidR="0084398B" w:rsidRDefault="0084398B" w:rsidP="00612D39">
      <w:pPr>
        <w:pStyle w:val="ListParagraph"/>
        <w:numPr>
          <w:ilvl w:val="0"/>
          <w:numId w:val="37"/>
        </w:numPr>
        <w:autoSpaceDE w:val="0"/>
        <w:autoSpaceDN w:val="0"/>
        <w:adjustRightInd w:val="0"/>
        <w:spacing w:after="0" w:line="240" w:lineRule="auto"/>
        <w:ind w:left="993" w:hanging="284"/>
        <w:jc w:val="both"/>
        <w:rPr>
          <w:rFonts w:asciiTheme="minorHAnsi" w:hAnsiTheme="minorHAnsi" w:cstheme="minorHAnsi"/>
          <w:bCs/>
        </w:rPr>
      </w:pPr>
      <w:r>
        <w:rPr>
          <w:rFonts w:asciiTheme="minorHAnsi" w:hAnsiTheme="minorHAnsi" w:cstheme="minorHAnsi"/>
          <w:bCs/>
        </w:rPr>
        <w:t xml:space="preserve">Equipment Update and Review </w:t>
      </w:r>
      <w:r w:rsidR="00F76B4A">
        <w:rPr>
          <w:rFonts w:asciiTheme="minorHAnsi" w:hAnsiTheme="minorHAnsi" w:cstheme="minorHAnsi"/>
          <w:bCs/>
        </w:rPr>
        <w:t>based</w:t>
      </w:r>
      <w:r>
        <w:rPr>
          <w:rFonts w:asciiTheme="minorHAnsi" w:hAnsiTheme="minorHAnsi" w:cstheme="minorHAnsi"/>
          <w:bCs/>
        </w:rPr>
        <w:t xml:space="preserve"> on the latest Vendor Drawings</w:t>
      </w:r>
    </w:p>
    <w:p w14:paraId="694A20F6" w14:textId="627FACAC" w:rsidR="0092330A" w:rsidRPr="0092330A" w:rsidRDefault="0092330A" w:rsidP="00612D39">
      <w:pPr>
        <w:pStyle w:val="ListParagraph"/>
        <w:numPr>
          <w:ilvl w:val="0"/>
          <w:numId w:val="37"/>
        </w:numPr>
        <w:autoSpaceDE w:val="0"/>
        <w:autoSpaceDN w:val="0"/>
        <w:adjustRightInd w:val="0"/>
        <w:spacing w:after="0" w:line="240" w:lineRule="auto"/>
        <w:ind w:left="993" w:hanging="284"/>
        <w:jc w:val="both"/>
        <w:rPr>
          <w:rFonts w:asciiTheme="minorHAnsi" w:hAnsiTheme="minorHAnsi" w:cstheme="minorHAnsi"/>
          <w:bCs/>
        </w:rPr>
      </w:pPr>
      <w:r>
        <w:rPr>
          <w:rFonts w:asciiTheme="minorHAnsi" w:hAnsiTheme="minorHAnsi" w:cstheme="minorHAnsi"/>
          <w:bCs/>
        </w:rPr>
        <w:t xml:space="preserve">Resolve Model Review Comments, clashes, pipe support </w:t>
      </w:r>
      <w:r w:rsidR="00F76B4A">
        <w:rPr>
          <w:rFonts w:asciiTheme="minorHAnsi" w:hAnsiTheme="minorHAnsi" w:cstheme="minorHAnsi"/>
          <w:bCs/>
        </w:rPr>
        <w:t>errors</w:t>
      </w:r>
      <w:r>
        <w:rPr>
          <w:rFonts w:asciiTheme="minorHAnsi" w:hAnsiTheme="minorHAnsi" w:cstheme="minorHAnsi"/>
          <w:bCs/>
        </w:rPr>
        <w:t xml:space="preserve">, </w:t>
      </w:r>
      <w:r w:rsidR="00F76B4A">
        <w:rPr>
          <w:rFonts w:asciiTheme="minorHAnsi" w:hAnsiTheme="minorHAnsi" w:cstheme="minorHAnsi"/>
          <w:bCs/>
        </w:rPr>
        <w:t>to-do</w:t>
      </w:r>
      <w:r>
        <w:rPr>
          <w:rFonts w:asciiTheme="minorHAnsi" w:hAnsiTheme="minorHAnsi" w:cstheme="minorHAnsi"/>
          <w:bCs/>
        </w:rPr>
        <w:t xml:space="preserve"> list</w:t>
      </w:r>
      <w:r w:rsidR="00F76B4A">
        <w:rPr>
          <w:rFonts w:asciiTheme="minorHAnsi" w:hAnsiTheme="minorHAnsi" w:cstheme="minorHAnsi"/>
          <w:bCs/>
        </w:rPr>
        <w:t>,</w:t>
      </w:r>
      <w:r>
        <w:rPr>
          <w:rFonts w:asciiTheme="minorHAnsi" w:hAnsiTheme="minorHAnsi" w:cstheme="minorHAnsi"/>
          <w:bCs/>
        </w:rPr>
        <w:t xml:space="preserve"> etc.</w:t>
      </w:r>
    </w:p>
    <w:p w14:paraId="7C24A1E8" w14:textId="1C9AE939" w:rsidR="00BD625F" w:rsidRPr="0057471E" w:rsidRDefault="0092330A" w:rsidP="00612D39">
      <w:pPr>
        <w:pStyle w:val="ListParagraph"/>
        <w:numPr>
          <w:ilvl w:val="0"/>
          <w:numId w:val="37"/>
        </w:numPr>
        <w:autoSpaceDE w:val="0"/>
        <w:autoSpaceDN w:val="0"/>
        <w:adjustRightInd w:val="0"/>
        <w:spacing w:after="0" w:line="240" w:lineRule="auto"/>
        <w:ind w:left="993" w:hanging="284"/>
        <w:jc w:val="both"/>
        <w:rPr>
          <w:rFonts w:asciiTheme="minorHAnsi" w:hAnsiTheme="minorHAnsi" w:cstheme="minorHAnsi"/>
          <w:bCs/>
        </w:rPr>
      </w:pPr>
      <w:r>
        <w:rPr>
          <w:rFonts w:asciiTheme="minorHAnsi" w:hAnsiTheme="minorHAnsi" w:cstheme="minorHAnsi"/>
          <w:bCs/>
        </w:rPr>
        <w:t xml:space="preserve">Prepare Project deliverables in compliance with </w:t>
      </w:r>
      <w:r w:rsidR="000A612A">
        <w:rPr>
          <w:rFonts w:asciiTheme="minorHAnsi" w:hAnsiTheme="minorHAnsi" w:cstheme="minorHAnsi"/>
          <w:bCs/>
        </w:rPr>
        <w:t xml:space="preserve">Japanese </w:t>
      </w:r>
      <w:r w:rsidR="00F76B4A">
        <w:rPr>
          <w:rFonts w:asciiTheme="minorHAnsi" w:hAnsiTheme="minorHAnsi" w:cstheme="minorHAnsi"/>
          <w:bCs/>
        </w:rPr>
        <w:t>Standards</w:t>
      </w:r>
      <w:r>
        <w:rPr>
          <w:rFonts w:asciiTheme="minorHAnsi" w:hAnsiTheme="minorHAnsi" w:cstheme="minorHAnsi"/>
          <w:bCs/>
        </w:rPr>
        <w:t xml:space="preserve"> (JIS, JGC Standards)</w:t>
      </w:r>
    </w:p>
    <w:p w14:paraId="2464489B" w14:textId="77777777" w:rsidR="00BD625F" w:rsidRDefault="00BD625F" w:rsidP="00612D39">
      <w:pPr>
        <w:autoSpaceDE w:val="0"/>
        <w:autoSpaceDN w:val="0"/>
        <w:adjustRightInd w:val="0"/>
        <w:spacing w:after="0" w:line="240" w:lineRule="auto"/>
        <w:jc w:val="both"/>
        <w:rPr>
          <w:rFonts w:asciiTheme="minorHAnsi" w:hAnsiTheme="minorHAnsi" w:cstheme="minorHAnsi"/>
          <w:b/>
          <w:bCs/>
        </w:rPr>
      </w:pPr>
    </w:p>
    <w:p w14:paraId="02D17473" w14:textId="77777777" w:rsidR="001F4D18" w:rsidRPr="001F4D18" w:rsidRDefault="00064D3E" w:rsidP="00612D39">
      <w:pPr>
        <w:autoSpaceDE w:val="0"/>
        <w:autoSpaceDN w:val="0"/>
        <w:adjustRightInd w:val="0"/>
        <w:spacing w:after="0" w:line="240" w:lineRule="auto"/>
        <w:jc w:val="both"/>
        <w:rPr>
          <w:rFonts w:asciiTheme="minorHAnsi" w:hAnsiTheme="minorHAnsi" w:cstheme="minorHAnsi"/>
          <w:b/>
          <w:bCs/>
        </w:rPr>
      </w:pPr>
      <w:r w:rsidRPr="001F4D18">
        <w:rPr>
          <w:rFonts w:asciiTheme="minorHAnsi" w:hAnsiTheme="minorHAnsi" w:cstheme="minorHAnsi"/>
          <w:b/>
          <w:bCs/>
        </w:rPr>
        <w:t>EMPIRE EAST LAND HOLDINGS, INC.</w:t>
      </w:r>
    </w:p>
    <w:p w14:paraId="386D05EB" w14:textId="77777777" w:rsidR="00A941CF" w:rsidRDefault="001116F2" w:rsidP="00612D39">
      <w:pPr>
        <w:autoSpaceDE w:val="0"/>
        <w:autoSpaceDN w:val="0"/>
        <w:adjustRightInd w:val="0"/>
        <w:spacing w:after="0" w:line="240" w:lineRule="auto"/>
        <w:jc w:val="both"/>
        <w:rPr>
          <w:rFonts w:asciiTheme="minorHAnsi" w:hAnsiTheme="minorHAnsi" w:cstheme="minorHAnsi"/>
          <w:b/>
          <w:bCs/>
        </w:rPr>
      </w:pPr>
      <w:r w:rsidRPr="001F4D18">
        <w:rPr>
          <w:rFonts w:asciiTheme="minorHAnsi" w:hAnsiTheme="minorHAnsi" w:cstheme="minorHAnsi"/>
          <w:bCs/>
        </w:rPr>
        <w:t>12</w:t>
      </w:r>
      <w:r w:rsidRPr="001F4D18">
        <w:rPr>
          <w:rFonts w:asciiTheme="minorHAnsi" w:hAnsiTheme="minorHAnsi" w:cstheme="minorHAnsi"/>
          <w:bCs/>
          <w:vertAlign w:val="superscript"/>
        </w:rPr>
        <w:t>/F</w:t>
      </w:r>
      <w:r w:rsidRPr="001F4D18">
        <w:rPr>
          <w:rFonts w:asciiTheme="minorHAnsi" w:hAnsiTheme="minorHAnsi" w:cstheme="minorHAnsi"/>
          <w:bCs/>
        </w:rPr>
        <w:t xml:space="preserve"> Alliance Global Tower,</w:t>
      </w:r>
      <w:r w:rsidR="00DA5A97" w:rsidRPr="001F4D18">
        <w:rPr>
          <w:rFonts w:asciiTheme="minorHAnsi" w:hAnsiTheme="minorHAnsi" w:cstheme="minorHAnsi"/>
          <w:bCs/>
        </w:rPr>
        <w:t xml:space="preserve"> 36</w:t>
      </w:r>
      <w:r w:rsidR="00DA5A97" w:rsidRPr="001F4D18">
        <w:rPr>
          <w:rFonts w:asciiTheme="minorHAnsi" w:hAnsiTheme="minorHAnsi" w:cstheme="minorHAnsi"/>
          <w:bCs/>
          <w:vertAlign w:val="superscript"/>
        </w:rPr>
        <w:t>th</w:t>
      </w:r>
      <w:r w:rsidR="00DA5A97" w:rsidRPr="001F4D18">
        <w:rPr>
          <w:rFonts w:asciiTheme="minorHAnsi" w:hAnsiTheme="minorHAnsi" w:cstheme="minorHAnsi"/>
          <w:bCs/>
        </w:rPr>
        <w:t xml:space="preserve"> Street corner 11</w:t>
      </w:r>
      <w:r w:rsidR="00DA5A97" w:rsidRPr="001F4D18">
        <w:rPr>
          <w:rFonts w:asciiTheme="minorHAnsi" w:hAnsiTheme="minorHAnsi" w:cstheme="minorHAnsi"/>
          <w:bCs/>
          <w:vertAlign w:val="superscript"/>
        </w:rPr>
        <w:t>th</w:t>
      </w:r>
      <w:r w:rsidR="00DA5A97" w:rsidRPr="001F4D18">
        <w:rPr>
          <w:rFonts w:asciiTheme="minorHAnsi" w:hAnsiTheme="minorHAnsi" w:cstheme="minorHAnsi"/>
          <w:bCs/>
        </w:rPr>
        <w:t xml:space="preserve"> Avenue</w:t>
      </w:r>
      <w:bookmarkStart w:id="0" w:name="_GoBack"/>
      <w:bookmarkEnd w:id="0"/>
    </w:p>
    <w:p w14:paraId="4988CD4F" w14:textId="77777777" w:rsidR="001116F2" w:rsidRPr="00A941CF" w:rsidRDefault="001116F2" w:rsidP="00612D39">
      <w:pPr>
        <w:autoSpaceDE w:val="0"/>
        <w:autoSpaceDN w:val="0"/>
        <w:adjustRightInd w:val="0"/>
        <w:spacing w:after="0" w:line="240" w:lineRule="auto"/>
        <w:jc w:val="both"/>
        <w:rPr>
          <w:rFonts w:asciiTheme="minorHAnsi" w:hAnsiTheme="minorHAnsi" w:cstheme="minorHAnsi"/>
          <w:b/>
          <w:bCs/>
        </w:rPr>
      </w:pPr>
      <w:proofErr w:type="gramStart"/>
      <w:r w:rsidRPr="001F4D18">
        <w:rPr>
          <w:rFonts w:asciiTheme="minorHAnsi" w:hAnsiTheme="minorHAnsi" w:cstheme="minorHAnsi"/>
          <w:bCs/>
        </w:rPr>
        <w:t>Uptown  Bonifacio</w:t>
      </w:r>
      <w:proofErr w:type="gramEnd"/>
      <w:r w:rsidRPr="001F4D18">
        <w:rPr>
          <w:rFonts w:asciiTheme="minorHAnsi" w:hAnsiTheme="minorHAnsi" w:cstheme="minorHAnsi"/>
          <w:bCs/>
        </w:rPr>
        <w:t>, Taguig City</w:t>
      </w:r>
    </w:p>
    <w:p w14:paraId="20391E60" w14:textId="4F722B13" w:rsidR="00F75188" w:rsidRPr="001F4D18" w:rsidRDefault="00F52048" w:rsidP="00612D39">
      <w:pPr>
        <w:autoSpaceDE w:val="0"/>
        <w:autoSpaceDN w:val="0"/>
        <w:adjustRightInd w:val="0"/>
        <w:spacing w:after="0" w:line="240" w:lineRule="auto"/>
        <w:jc w:val="both"/>
        <w:rPr>
          <w:rFonts w:asciiTheme="minorHAnsi" w:hAnsiTheme="minorHAnsi" w:cstheme="minorHAnsi"/>
          <w:bCs/>
        </w:rPr>
      </w:pPr>
      <w:r w:rsidRPr="001F4D18">
        <w:rPr>
          <w:rFonts w:asciiTheme="minorHAnsi" w:hAnsiTheme="minorHAnsi" w:cstheme="minorHAnsi"/>
          <w:bCs/>
        </w:rPr>
        <w:t>October</w:t>
      </w:r>
      <w:r w:rsidR="00F75188" w:rsidRPr="001F4D18">
        <w:rPr>
          <w:rFonts w:asciiTheme="minorHAnsi" w:hAnsiTheme="minorHAnsi" w:cstheme="minorHAnsi"/>
          <w:bCs/>
        </w:rPr>
        <w:t xml:space="preserve"> 2017 to </w:t>
      </w:r>
      <w:r w:rsidR="00DD798E">
        <w:rPr>
          <w:rFonts w:asciiTheme="minorHAnsi" w:hAnsiTheme="minorHAnsi" w:cstheme="minorHAnsi"/>
          <w:bCs/>
        </w:rPr>
        <w:t>September 2019</w:t>
      </w:r>
    </w:p>
    <w:p w14:paraId="4A4F1813" w14:textId="77777777" w:rsidR="00F75188" w:rsidRPr="001F4D18" w:rsidRDefault="00F75188" w:rsidP="00612D39">
      <w:pPr>
        <w:autoSpaceDE w:val="0"/>
        <w:autoSpaceDN w:val="0"/>
        <w:adjustRightInd w:val="0"/>
        <w:spacing w:after="0" w:line="240" w:lineRule="auto"/>
        <w:jc w:val="both"/>
        <w:rPr>
          <w:rFonts w:asciiTheme="minorHAnsi" w:hAnsiTheme="minorHAnsi" w:cstheme="minorHAnsi"/>
          <w:b/>
          <w:bCs/>
        </w:rPr>
      </w:pPr>
      <w:r w:rsidRPr="001F4D18">
        <w:rPr>
          <w:rFonts w:asciiTheme="minorHAnsi" w:hAnsiTheme="minorHAnsi" w:cstheme="minorHAnsi"/>
          <w:b/>
          <w:bCs/>
        </w:rPr>
        <w:t>Project Mechanical Engineer</w:t>
      </w:r>
    </w:p>
    <w:p w14:paraId="575B6A84" w14:textId="77777777" w:rsidR="00F75188" w:rsidRPr="001F4D18" w:rsidRDefault="00F75188" w:rsidP="00612D39">
      <w:pPr>
        <w:autoSpaceDE w:val="0"/>
        <w:autoSpaceDN w:val="0"/>
        <w:adjustRightInd w:val="0"/>
        <w:spacing w:after="0" w:line="240" w:lineRule="auto"/>
        <w:jc w:val="both"/>
        <w:rPr>
          <w:rFonts w:asciiTheme="minorHAnsi" w:hAnsiTheme="minorHAnsi" w:cstheme="minorHAnsi"/>
          <w:bCs/>
        </w:rPr>
      </w:pPr>
    </w:p>
    <w:p w14:paraId="69122D15" w14:textId="77777777" w:rsidR="00F75188" w:rsidRPr="001F4D18" w:rsidRDefault="00F75188" w:rsidP="00612D39">
      <w:pPr>
        <w:autoSpaceDE w:val="0"/>
        <w:autoSpaceDN w:val="0"/>
        <w:adjustRightInd w:val="0"/>
        <w:spacing w:after="0" w:line="240" w:lineRule="auto"/>
        <w:ind w:firstLine="360"/>
        <w:jc w:val="both"/>
        <w:rPr>
          <w:rFonts w:asciiTheme="minorHAnsi" w:hAnsiTheme="minorHAnsi" w:cstheme="minorHAnsi"/>
          <w:bCs/>
        </w:rPr>
      </w:pPr>
      <w:r w:rsidRPr="001F4D18">
        <w:rPr>
          <w:rFonts w:asciiTheme="minorHAnsi" w:hAnsiTheme="minorHAnsi" w:cstheme="minorHAnsi"/>
          <w:bCs/>
        </w:rPr>
        <w:t>Duties and Responsibilities:</w:t>
      </w:r>
    </w:p>
    <w:p w14:paraId="79586461" w14:textId="20C3232A" w:rsidR="00F75188" w:rsidRPr="001F4D18" w:rsidRDefault="00F75188" w:rsidP="00612D39">
      <w:pPr>
        <w:pStyle w:val="ListParagraph"/>
        <w:numPr>
          <w:ilvl w:val="0"/>
          <w:numId w:val="33"/>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 xml:space="preserve">Check </w:t>
      </w:r>
      <w:r w:rsidR="00F76B4A">
        <w:rPr>
          <w:rFonts w:asciiTheme="minorHAnsi" w:hAnsiTheme="minorHAnsi" w:cstheme="minorHAnsi"/>
          <w:bCs/>
        </w:rPr>
        <w:t xml:space="preserve">the </w:t>
      </w:r>
      <w:r w:rsidRPr="001F4D18">
        <w:rPr>
          <w:rFonts w:asciiTheme="minorHAnsi" w:hAnsiTheme="minorHAnsi" w:cstheme="minorHAnsi"/>
          <w:bCs/>
        </w:rPr>
        <w:t>completeness of Bid Plans and Technical Specifications</w:t>
      </w:r>
    </w:p>
    <w:p w14:paraId="4F0FD0B4" w14:textId="77777777" w:rsidR="00F75188" w:rsidRPr="001F4D18" w:rsidRDefault="00F75188" w:rsidP="00612D39">
      <w:pPr>
        <w:pStyle w:val="ListParagraph"/>
        <w:numPr>
          <w:ilvl w:val="0"/>
          <w:numId w:val="33"/>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Conduct</w:t>
      </w:r>
      <w:r w:rsidR="00120ADF" w:rsidRPr="001F4D18">
        <w:rPr>
          <w:rFonts w:asciiTheme="minorHAnsi" w:hAnsiTheme="minorHAnsi" w:cstheme="minorHAnsi"/>
          <w:bCs/>
        </w:rPr>
        <w:t>s</w:t>
      </w:r>
      <w:r w:rsidRPr="001F4D18">
        <w:rPr>
          <w:rFonts w:asciiTheme="minorHAnsi" w:hAnsiTheme="minorHAnsi" w:cstheme="minorHAnsi"/>
          <w:bCs/>
        </w:rPr>
        <w:t xml:space="preserve"> </w:t>
      </w:r>
      <w:r w:rsidR="00120ADF" w:rsidRPr="001F4D18">
        <w:rPr>
          <w:rFonts w:asciiTheme="minorHAnsi" w:hAnsiTheme="minorHAnsi" w:cstheme="minorHAnsi"/>
          <w:bCs/>
        </w:rPr>
        <w:t>Bidding Process fo</w:t>
      </w:r>
      <w:r w:rsidR="0028510D" w:rsidRPr="001F4D18">
        <w:rPr>
          <w:rFonts w:asciiTheme="minorHAnsi" w:hAnsiTheme="minorHAnsi" w:cstheme="minorHAnsi"/>
          <w:bCs/>
        </w:rPr>
        <w:t xml:space="preserve">r Medium Rise &amp; </w:t>
      </w:r>
      <w:proofErr w:type="gramStart"/>
      <w:r w:rsidR="0028510D" w:rsidRPr="001F4D18">
        <w:rPr>
          <w:rFonts w:asciiTheme="minorHAnsi" w:hAnsiTheme="minorHAnsi" w:cstheme="minorHAnsi"/>
          <w:bCs/>
        </w:rPr>
        <w:t>High Rise</w:t>
      </w:r>
      <w:proofErr w:type="gramEnd"/>
      <w:r w:rsidR="0028510D" w:rsidRPr="001F4D18">
        <w:rPr>
          <w:rFonts w:asciiTheme="minorHAnsi" w:hAnsiTheme="minorHAnsi" w:cstheme="minorHAnsi"/>
          <w:bCs/>
        </w:rPr>
        <w:t xml:space="preserve"> Buildings</w:t>
      </w:r>
    </w:p>
    <w:p w14:paraId="2CC65FC9" w14:textId="77777777" w:rsidR="00F75188" w:rsidRPr="001F4D18" w:rsidRDefault="00120ADF" w:rsidP="00612D39">
      <w:pPr>
        <w:pStyle w:val="ListParagraph"/>
        <w:numPr>
          <w:ilvl w:val="0"/>
          <w:numId w:val="34"/>
        </w:numPr>
        <w:autoSpaceDE w:val="0"/>
        <w:autoSpaceDN w:val="0"/>
        <w:adjustRightInd w:val="0"/>
        <w:spacing w:after="0" w:line="240" w:lineRule="auto"/>
        <w:ind w:left="1276" w:hanging="284"/>
        <w:jc w:val="both"/>
        <w:rPr>
          <w:rFonts w:asciiTheme="minorHAnsi" w:hAnsiTheme="minorHAnsi" w:cstheme="minorHAnsi"/>
          <w:bCs/>
        </w:rPr>
      </w:pPr>
      <w:r w:rsidRPr="001F4D18">
        <w:rPr>
          <w:rFonts w:asciiTheme="minorHAnsi" w:hAnsiTheme="minorHAnsi" w:cstheme="minorHAnsi"/>
          <w:bCs/>
        </w:rPr>
        <w:t>Preparation of Bidding Documents such as Scope of Works and Bill of Quantities</w:t>
      </w:r>
    </w:p>
    <w:p w14:paraId="5155660E" w14:textId="3F87BE90" w:rsidR="00120ADF" w:rsidRPr="001F4D18" w:rsidRDefault="00120ADF" w:rsidP="00612D39">
      <w:pPr>
        <w:pStyle w:val="ListParagraph"/>
        <w:numPr>
          <w:ilvl w:val="0"/>
          <w:numId w:val="34"/>
        </w:numPr>
        <w:autoSpaceDE w:val="0"/>
        <w:autoSpaceDN w:val="0"/>
        <w:adjustRightInd w:val="0"/>
        <w:spacing w:after="0" w:line="240" w:lineRule="auto"/>
        <w:ind w:left="1276" w:hanging="284"/>
        <w:jc w:val="both"/>
        <w:rPr>
          <w:rFonts w:asciiTheme="minorHAnsi" w:hAnsiTheme="minorHAnsi" w:cstheme="minorHAnsi"/>
          <w:bCs/>
        </w:rPr>
      </w:pPr>
      <w:r w:rsidRPr="001F4D18">
        <w:rPr>
          <w:rFonts w:asciiTheme="minorHAnsi" w:hAnsiTheme="minorHAnsi" w:cstheme="minorHAnsi"/>
          <w:bCs/>
        </w:rPr>
        <w:t xml:space="preserve">Conducts Pre-bid Conference </w:t>
      </w:r>
      <w:r w:rsidR="00F76B4A">
        <w:rPr>
          <w:rFonts w:asciiTheme="minorHAnsi" w:hAnsiTheme="minorHAnsi" w:cstheme="minorHAnsi"/>
          <w:bCs/>
        </w:rPr>
        <w:t>Meetings</w:t>
      </w:r>
      <w:r w:rsidRPr="001F4D18">
        <w:rPr>
          <w:rFonts w:asciiTheme="minorHAnsi" w:hAnsiTheme="minorHAnsi" w:cstheme="minorHAnsi"/>
          <w:bCs/>
        </w:rPr>
        <w:t xml:space="preserve"> with </w:t>
      </w:r>
      <w:r w:rsidR="00FC2553" w:rsidRPr="001F4D18">
        <w:rPr>
          <w:rFonts w:asciiTheme="minorHAnsi" w:hAnsiTheme="minorHAnsi" w:cstheme="minorHAnsi"/>
          <w:bCs/>
        </w:rPr>
        <w:t xml:space="preserve">Consultants, </w:t>
      </w:r>
      <w:r w:rsidRPr="001F4D18">
        <w:rPr>
          <w:rFonts w:asciiTheme="minorHAnsi" w:hAnsiTheme="minorHAnsi" w:cstheme="minorHAnsi"/>
          <w:bCs/>
        </w:rPr>
        <w:t>Contractors/Suppliers</w:t>
      </w:r>
      <w:r w:rsidR="00F76B4A">
        <w:rPr>
          <w:rFonts w:asciiTheme="minorHAnsi" w:hAnsiTheme="minorHAnsi" w:cstheme="minorHAnsi"/>
          <w:bCs/>
        </w:rPr>
        <w:t>,</w:t>
      </w:r>
      <w:r w:rsidR="00FC2553" w:rsidRPr="001F4D18">
        <w:rPr>
          <w:rFonts w:asciiTheme="minorHAnsi" w:hAnsiTheme="minorHAnsi" w:cstheme="minorHAnsi"/>
          <w:bCs/>
        </w:rPr>
        <w:t xml:space="preserve"> and Construction Management Group</w:t>
      </w:r>
    </w:p>
    <w:p w14:paraId="5438FE3A" w14:textId="77777777" w:rsidR="00FC2553" w:rsidRPr="001F4D18" w:rsidRDefault="00FC2553" w:rsidP="00612D39">
      <w:pPr>
        <w:pStyle w:val="ListParagraph"/>
        <w:numPr>
          <w:ilvl w:val="0"/>
          <w:numId w:val="34"/>
        </w:numPr>
        <w:autoSpaceDE w:val="0"/>
        <w:autoSpaceDN w:val="0"/>
        <w:adjustRightInd w:val="0"/>
        <w:spacing w:after="0" w:line="240" w:lineRule="auto"/>
        <w:ind w:left="1276" w:hanging="284"/>
        <w:jc w:val="both"/>
        <w:rPr>
          <w:rFonts w:asciiTheme="minorHAnsi" w:hAnsiTheme="minorHAnsi" w:cstheme="minorHAnsi"/>
          <w:bCs/>
        </w:rPr>
      </w:pPr>
      <w:r w:rsidRPr="001F4D18">
        <w:rPr>
          <w:rFonts w:asciiTheme="minorHAnsi" w:hAnsiTheme="minorHAnsi" w:cstheme="minorHAnsi"/>
          <w:bCs/>
        </w:rPr>
        <w:t>Responsible for Evaluation of Bid Proposal</w:t>
      </w:r>
    </w:p>
    <w:p w14:paraId="297DDA6D" w14:textId="2E628199" w:rsidR="00FC2553" w:rsidRPr="001F4D18" w:rsidRDefault="00FC2553" w:rsidP="00612D39">
      <w:pPr>
        <w:pStyle w:val="ListParagraph"/>
        <w:numPr>
          <w:ilvl w:val="0"/>
          <w:numId w:val="34"/>
        </w:numPr>
        <w:autoSpaceDE w:val="0"/>
        <w:autoSpaceDN w:val="0"/>
        <w:adjustRightInd w:val="0"/>
        <w:spacing w:after="0" w:line="240" w:lineRule="auto"/>
        <w:ind w:left="1276" w:hanging="284"/>
        <w:jc w:val="both"/>
        <w:rPr>
          <w:rFonts w:asciiTheme="minorHAnsi" w:hAnsiTheme="minorHAnsi" w:cstheme="minorHAnsi"/>
          <w:bCs/>
        </w:rPr>
      </w:pPr>
      <w:r w:rsidRPr="001F4D18">
        <w:rPr>
          <w:rFonts w:asciiTheme="minorHAnsi" w:hAnsiTheme="minorHAnsi" w:cstheme="minorHAnsi"/>
          <w:bCs/>
        </w:rPr>
        <w:t xml:space="preserve">Negotiates with </w:t>
      </w:r>
      <w:r w:rsidR="00F76B4A">
        <w:rPr>
          <w:rFonts w:asciiTheme="minorHAnsi" w:hAnsiTheme="minorHAnsi" w:cstheme="minorHAnsi"/>
          <w:bCs/>
        </w:rPr>
        <w:t xml:space="preserve">the </w:t>
      </w:r>
      <w:r w:rsidRPr="001F4D18">
        <w:rPr>
          <w:rFonts w:asciiTheme="minorHAnsi" w:hAnsiTheme="minorHAnsi" w:cstheme="minorHAnsi"/>
          <w:bCs/>
        </w:rPr>
        <w:t xml:space="preserve">Contractor to lower </w:t>
      </w:r>
      <w:r w:rsidR="00F76B4A">
        <w:rPr>
          <w:rFonts w:asciiTheme="minorHAnsi" w:hAnsiTheme="minorHAnsi" w:cstheme="minorHAnsi"/>
          <w:bCs/>
        </w:rPr>
        <w:t xml:space="preserve">the </w:t>
      </w:r>
      <w:r w:rsidRPr="001F4D18">
        <w:rPr>
          <w:rFonts w:asciiTheme="minorHAnsi" w:hAnsiTheme="minorHAnsi" w:cstheme="minorHAnsi"/>
          <w:bCs/>
        </w:rPr>
        <w:t>cost of the Project</w:t>
      </w:r>
    </w:p>
    <w:p w14:paraId="5C315BE4" w14:textId="77777777" w:rsidR="00FC2553" w:rsidRPr="001F4D18" w:rsidRDefault="00FC2553" w:rsidP="00612D39">
      <w:pPr>
        <w:pStyle w:val="ListParagraph"/>
        <w:numPr>
          <w:ilvl w:val="0"/>
          <w:numId w:val="34"/>
        </w:numPr>
        <w:autoSpaceDE w:val="0"/>
        <w:autoSpaceDN w:val="0"/>
        <w:adjustRightInd w:val="0"/>
        <w:spacing w:after="0" w:line="240" w:lineRule="auto"/>
        <w:ind w:left="1276" w:hanging="284"/>
        <w:jc w:val="both"/>
        <w:rPr>
          <w:rFonts w:asciiTheme="minorHAnsi" w:hAnsiTheme="minorHAnsi" w:cstheme="minorHAnsi"/>
          <w:bCs/>
        </w:rPr>
      </w:pPr>
      <w:r w:rsidRPr="001F4D18">
        <w:rPr>
          <w:rFonts w:asciiTheme="minorHAnsi" w:hAnsiTheme="minorHAnsi" w:cstheme="minorHAnsi"/>
          <w:bCs/>
        </w:rPr>
        <w:t>Prepares Bid Recommendation Report, Letter of Award or Notic</w:t>
      </w:r>
      <w:r w:rsidR="002423CE" w:rsidRPr="001F4D18">
        <w:rPr>
          <w:rFonts w:asciiTheme="minorHAnsi" w:hAnsiTheme="minorHAnsi" w:cstheme="minorHAnsi"/>
          <w:bCs/>
        </w:rPr>
        <w:t>e to Proceed and Contract Documents</w:t>
      </w:r>
    </w:p>
    <w:p w14:paraId="6C9F20ED" w14:textId="6335E2B1" w:rsidR="00FC2553" w:rsidRPr="001F4D18" w:rsidRDefault="00FC2553" w:rsidP="00612D39">
      <w:pPr>
        <w:pStyle w:val="ListParagraph"/>
        <w:numPr>
          <w:ilvl w:val="0"/>
          <w:numId w:val="35"/>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Coordinates with Consulta</w:t>
      </w:r>
      <w:r w:rsidR="002423CE" w:rsidRPr="001F4D18">
        <w:rPr>
          <w:rFonts w:asciiTheme="minorHAnsi" w:hAnsiTheme="minorHAnsi" w:cstheme="minorHAnsi"/>
          <w:bCs/>
        </w:rPr>
        <w:t xml:space="preserve">nts, </w:t>
      </w:r>
      <w:r w:rsidR="00F76B4A">
        <w:rPr>
          <w:rFonts w:asciiTheme="minorHAnsi" w:hAnsiTheme="minorHAnsi" w:cstheme="minorHAnsi"/>
          <w:bCs/>
        </w:rPr>
        <w:t>Contractors,</w:t>
      </w:r>
      <w:r w:rsidR="002423CE" w:rsidRPr="001F4D18">
        <w:rPr>
          <w:rFonts w:asciiTheme="minorHAnsi" w:hAnsiTheme="minorHAnsi" w:cstheme="minorHAnsi"/>
          <w:bCs/>
        </w:rPr>
        <w:t xml:space="preserve"> and Operations Group</w:t>
      </w:r>
    </w:p>
    <w:p w14:paraId="2FBF21E7" w14:textId="77777777" w:rsidR="00FC2553" w:rsidRPr="001F4D18" w:rsidRDefault="00FC2553" w:rsidP="00612D39">
      <w:pPr>
        <w:pStyle w:val="ListParagraph"/>
        <w:numPr>
          <w:ilvl w:val="0"/>
          <w:numId w:val="35"/>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Conducts Quantity Take-Off and Estimate</w:t>
      </w:r>
    </w:p>
    <w:p w14:paraId="528473DB" w14:textId="77777777" w:rsidR="00FC2553" w:rsidRPr="001F4D18" w:rsidRDefault="0028510D" w:rsidP="00612D39">
      <w:pPr>
        <w:pStyle w:val="ListParagraph"/>
        <w:numPr>
          <w:ilvl w:val="0"/>
          <w:numId w:val="35"/>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Recommends Cost Effective Solution for Bidding Optimization</w:t>
      </w:r>
    </w:p>
    <w:p w14:paraId="3E5D89B3" w14:textId="76923CDD" w:rsidR="0028510D" w:rsidRPr="001F4D18" w:rsidRDefault="0028510D" w:rsidP="00612D39">
      <w:pPr>
        <w:pStyle w:val="ListParagraph"/>
        <w:numPr>
          <w:ilvl w:val="0"/>
          <w:numId w:val="35"/>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 xml:space="preserve">Involve in </w:t>
      </w:r>
      <w:r w:rsidR="00F76B4A">
        <w:rPr>
          <w:rFonts w:asciiTheme="minorHAnsi" w:hAnsiTheme="minorHAnsi" w:cstheme="minorHAnsi"/>
          <w:bCs/>
        </w:rPr>
        <w:t xml:space="preserve">the </w:t>
      </w:r>
      <w:r w:rsidRPr="001F4D18">
        <w:rPr>
          <w:rFonts w:asciiTheme="minorHAnsi" w:hAnsiTheme="minorHAnsi" w:cstheme="minorHAnsi"/>
          <w:bCs/>
        </w:rPr>
        <w:t>Accreditation of Contractors and Suppliers to be qualified as Bidders</w:t>
      </w:r>
    </w:p>
    <w:p w14:paraId="25787C82" w14:textId="77777777" w:rsidR="002423CE" w:rsidRPr="001F4D18" w:rsidRDefault="002423CE" w:rsidP="00612D39">
      <w:pPr>
        <w:pStyle w:val="ListParagraph"/>
        <w:autoSpaceDE w:val="0"/>
        <w:autoSpaceDN w:val="0"/>
        <w:adjustRightInd w:val="0"/>
        <w:spacing w:after="0" w:line="240" w:lineRule="auto"/>
        <w:ind w:left="993" w:hanging="284"/>
        <w:jc w:val="both"/>
        <w:rPr>
          <w:rFonts w:asciiTheme="minorHAnsi" w:hAnsiTheme="minorHAnsi" w:cstheme="minorHAnsi"/>
          <w:bCs/>
        </w:rPr>
      </w:pPr>
    </w:p>
    <w:p w14:paraId="1A4D50F5" w14:textId="77777777" w:rsidR="002423CE" w:rsidRPr="001F4D18" w:rsidRDefault="002423CE" w:rsidP="00612D39">
      <w:pPr>
        <w:autoSpaceDE w:val="0"/>
        <w:autoSpaceDN w:val="0"/>
        <w:adjustRightInd w:val="0"/>
        <w:spacing w:after="0" w:line="240" w:lineRule="auto"/>
        <w:ind w:firstLine="360"/>
        <w:jc w:val="both"/>
        <w:rPr>
          <w:rFonts w:asciiTheme="minorHAnsi" w:hAnsiTheme="minorHAnsi" w:cstheme="minorHAnsi"/>
          <w:bCs/>
        </w:rPr>
      </w:pPr>
      <w:r w:rsidRPr="001F4D18">
        <w:rPr>
          <w:rFonts w:asciiTheme="minorHAnsi" w:hAnsiTheme="minorHAnsi" w:cstheme="minorHAnsi"/>
          <w:bCs/>
        </w:rPr>
        <w:t>Projects Handled</w:t>
      </w:r>
      <w:r w:rsidR="002D6247" w:rsidRPr="001F4D18">
        <w:rPr>
          <w:rFonts w:asciiTheme="minorHAnsi" w:hAnsiTheme="minorHAnsi" w:cstheme="minorHAnsi"/>
          <w:bCs/>
        </w:rPr>
        <w:t>:</w:t>
      </w:r>
    </w:p>
    <w:p w14:paraId="232796A8" w14:textId="77777777" w:rsidR="002423CE" w:rsidRPr="001F4D18" w:rsidRDefault="002423CE" w:rsidP="00612D39">
      <w:pPr>
        <w:pStyle w:val="ListParagraph"/>
        <w:numPr>
          <w:ilvl w:val="0"/>
          <w:numId w:val="36"/>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Covent Garden - Sta. Mesa, Manila, Philippines</w:t>
      </w:r>
    </w:p>
    <w:p w14:paraId="40CB61BB" w14:textId="77777777" w:rsidR="002423CE" w:rsidRPr="001F4D18" w:rsidRDefault="002423CE" w:rsidP="00612D39">
      <w:pPr>
        <w:pStyle w:val="ListParagraph"/>
        <w:numPr>
          <w:ilvl w:val="0"/>
          <w:numId w:val="36"/>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 xml:space="preserve">Kasara Urban Resort Residences - </w:t>
      </w:r>
      <w:proofErr w:type="spellStart"/>
      <w:r w:rsidRPr="001F4D18">
        <w:rPr>
          <w:rFonts w:asciiTheme="minorHAnsi" w:hAnsiTheme="minorHAnsi" w:cstheme="minorHAnsi"/>
          <w:bCs/>
        </w:rPr>
        <w:t>Brgy</w:t>
      </w:r>
      <w:proofErr w:type="spellEnd"/>
      <w:r w:rsidRPr="001F4D18">
        <w:rPr>
          <w:rFonts w:asciiTheme="minorHAnsi" w:hAnsiTheme="minorHAnsi" w:cstheme="minorHAnsi"/>
          <w:bCs/>
        </w:rPr>
        <w:t xml:space="preserve">. </w:t>
      </w:r>
      <w:proofErr w:type="spellStart"/>
      <w:r w:rsidRPr="001F4D18">
        <w:rPr>
          <w:rFonts w:asciiTheme="minorHAnsi" w:hAnsiTheme="minorHAnsi" w:cstheme="minorHAnsi"/>
          <w:bCs/>
        </w:rPr>
        <w:t>Ugong</w:t>
      </w:r>
      <w:proofErr w:type="spellEnd"/>
      <w:r w:rsidRPr="001F4D18">
        <w:rPr>
          <w:rFonts w:asciiTheme="minorHAnsi" w:hAnsiTheme="minorHAnsi" w:cstheme="minorHAnsi"/>
          <w:bCs/>
        </w:rPr>
        <w:t>, Pasig City, Philippines</w:t>
      </w:r>
    </w:p>
    <w:p w14:paraId="55710D56" w14:textId="77777777" w:rsidR="002423CE" w:rsidRPr="001F4D18" w:rsidRDefault="002423CE" w:rsidP="00612D39">
      <w:pPr>
        <w:pStyle w:val="ListParagraph"/>
        <w:numPr>
          <w:ilvl w:val="0"/>
          <w:numId w:val="36"/>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lastRenderedPageBreak/>
        <w:t>Pioneer Woodlands - EDSA, Mandaluyong City, Philippines</w:t>
      </w:r>
    </w:p>
    <w:p w14:paraId="6D19843D" w14:textId="77777777" w:rsidR="002423CE" w:rsidRPr="001F4D18" w:rsidRDefault="002423CE" w:rsidP="00612D39">
      <w:pPr>
        <w:pStyle w:val="ListParagraph"/>
        <w:numPr>
          <w:ilvl w:val="0"/>
          <w:numId w:val="36"/>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 xml:space="preserve">The Rochester Place – </w:t>
      </w:r>
      <w:proofErr w:type="spellStart"/>
      <w:r w:rsidRPr="001F4D18">
        <w:rPr>
          <w:rFonts w:asciiTheme="minorHAnsi" w:hAnsiTheme="minorHAnsi" w:cstheme="minorHAnsi"/>
          <w:bCs/>
        </w:rPr>
        <w:t>Elizco</w:t>
      </w:r>
      <w:proofErr w:type="spellEnd"/>
      <w:r w:rsidRPr="001F4D18">
        <w:rPr>
          <w:rFonts w:asciiTheme="minorHAnsi" w:hAnsiTheme="minorHAnsi" w:cstheme="minorHAnsi"/>
          <w:bCs/>
        </w:rPr>
        <w:t xml:space="preserve"> Road, Pasig City, Philippines</w:t>
      </w:r>
    </w:p>
    <w:p w14:paraId="06F31CDD" w14:textId="73D41888" w:rsidR="002423CE" w:rsidRDefault="002423CE" w:rsidP="00612D39">
      <w:pPr>
        <w:pStyle w:val="ListParagraph"/>
        <w:numPr>
          <w:ilvl w:val="0"/>
          <w:numId w:val="36"/>
        </w:numPr>
        <w:autoSpaceDE w:val="0"/>
        <w:autoSpaceDN w:val="0"/>
        <w:adjustRightInd w:val="0"/>
        <w:spacing w:after="0" w:line="240" w:lineRule="auto"/>
        <w:ind w:left="993" w:hanging="284"/>
        <w:jc w:val="both"/>
        <w:rPr>
          <w:rFonts w:asciiTheme="minorHAnsi" w:hAnsiTheme="minorHAnsi" w:cstheme="minorHAnsi"/>
          <w:bCs/>
        </w:rPr>
      </w:pPr>
      <w:r w:rsidRPr="001F4D18">
        <w:rPr>
          <w:rFonts w:asciiTheme="minorHAnsi" w:hAnsiTheme="minorHAnsi" w:cstheme="minorHAnsi"/>
          <w:bCs/>
        </w:rPr>
        <w:t>Mango Tree Residences – San Juan City, Philippines</w:t>
      </w:r>
    </w:p>
    <w:p w14:paraId="2ABE1A0F" w14:textId="66C54F74" w:rsidR="00063ECF" w:rsidRDefault="00063ECF" w:rsidP="00612D39">
      <w:pPr>
        <w:pStyle w:val="ListParagraph"/>
        <w:numPr>
          <w:ilvl w:val="0"/>
          <w:numId w:val="36"/>
        </w:numPr>
        <w:autoSpaceDE w:val="0"/>
        <w:autoSpaceDN w:val="0"/>
        <w:adjustRightInd w:val="0"/>
        <w:spacing w:after="0" w:line="240" w:lineRule="auto"/>
        <w:ind w:left="993" w:hanging="284"/>
        <w:jc w:val="both"/>
        <w:rPr>
          <w:rFonts w:asciiTheme="minorHAnsi" w:hAnsiTheme="minorHAnsi" w:cstheme="minorHAnsi"/>
          <w:bCs/>
        </w:rPr>
      </w:pPr>
      <w:r>
        <w:rPr>
          <w:rFonts w:asciiTheme="minorHAnsi" w:hAnsiTheme="minorHAnsi" w:cstheme="minorHAnsi"/>
          <w:bCs/>
        </w:rPr>
        <w:t>The Paddington Place – Mandaluyong City, Philippines</w:t>
      </w:r>
    </w:p>
    <w:p w14:paraId="3A860F46" w14:textId="7E6571FC" w:rsidR="00063ECF" w:rsidRDefault="00063ECF" w:rsidP="00612D39">
      <w:pPr>
        <w:pStyle w:val="ListParagraph"/>
        <w:numPr>
          <w:ilvl w:val="0"/>
          <w:numId w:val="36"/>
        </w:numPr>
        <w:autoSpaceDE w:val="0"/>
        <w:autoSpaceDN w:val="0"/>
        <w:adjustRightInd w:val="0"/>
        <w:spacing w:after="0" w:line="240" w:lineRule="auto"/>
        <w:ind w:left="993" w:hanging="284"/>
        <w:jc w:val="both"/>
        <w:rPr>
          <w:rFonts w:asciiTheme="minorHAnsi" w:hAnsiTheme="minorHAnsi" w:cstheme="minorHAnsi"/>
          <w:bCs/>
        </w:rPr>
      </w:pPr>
      <w:r>
        <w:rPr>
          <w:rFonts w:asciiTheme="minorHAnsi" w:hAnsiTheme="minorHAnsi" w:cstheme="minorHAnsi"/>
          <w:bCs/>
        </w:rPr>
        <w:t>Newport Link Project – Pasay City, Philippines</w:t>
      </w:r>
    </w:p>
    <w:p w14:paraId="1A960835" w14:textId="4AF290B8" w:rsidR="001116F2" w:rsidRDefault="00063ECF" w:rsidP="00612D39">
      <w:pPr>
        <w:pStyle w:val="ListParagraph"/>
        <w:numPr>
          <w:ilvl w:val="0"/>
          <w:numId w:val="36"/>
        </w:numPr>
        <w:autoSpaceDE w:val="0"/>
        <w:autoSpaceDN w:val="0"/>
        <w:adjustRightInd w:val="0"/>
        <w:spacing w:after="0" w:line="240" w:lineRule="auto"/>
        <w:ind w:left="993" w:hanging="284"/>
        <w:jc w:val="both"/>
        <w:rPr>
          <w:rFonts w:asciiTheme="minorHAnsi" w:hAnsiTheme="minorHAnsi" w:cstheme="minorHAnsi"/>
          <w:bCs/>
        </w:rPr>
      </w:pPr>
      <w:r>
        <w:rPr>
          <w:rFonts w:asciiTheme="minorHAnsi" w:hAnsiTheme="minorHAnsi" w:cstheme="minorHAnsi"/>
          <w:bCs/>
        </w:rPr>
        <w:t>Bonifacio – Makati Sky Train Project</w:t>
      </w:r>
    </w:p>
    <w:p w14:paraId="56A6B530" w14:textId="77777777" w:rsidR="00612D39" w:rsidRPr="0057471E" w:rsidRDefault="00612D39" w:rsidP="00612D39">
      <w:pPr>
        <w:pStyle w:val="ListParagraph"/>
        <w:autoSpaceDE w:val="0"/>
        <w:autoSpaceDN w:val="0"/>
        <w:adjustRightInd w:val="0"/>
        <w:spacing w:after="0" w:line="240" w:lineRule="auto"/>
        <w:ind w:left="993"/>
        <w:jc w:val="both"/>
        <w:rPr>
          <w:rFonts w:asciiTheme="minorHAnsi" w:hAnsiTheme="minorHAnsi" w:cstheme="minorHAnsi"/>
          <w:bCs/>
        </w:rPr>
      </w:pPr>
    </w:p>
    <w:p w14:paraId="08C5937A" w14:textId="20B574C7" w:rsidR="00275533" w:rsidRPr="001F4D18" w:rsidRDefault="00A609D6" w:rsidP="00612D39">
      <w:pPr>
        <w:autoSpaceDE w:val="0"/>
        <w:autoSpaceDN w:val="0"/>
        <w:adjustRightInd w:val="0"/>
        <w:spacing w:after="0" w:line="240" w:lineRule="auto"/>
        <w:jc w:val="both"/>
        <w:rPr>
          <w:rFonts w:asciiTheme="minorHAnsi" w:hAnsiTheme="minorHAnsi" w:cstheme="minorHAnsi"/>
          <w:b/>
          <w:bCs/>
        </w:rPr>
      </w:pPr>
      <w:r>
        <w:rPr>
          <w:rFonts w:asciiTheme="minorHAnsi" w:hAnsiTheme="minorHAnsi" w:cstheme="minorHAnsi"/>
          <w:b/>
          <w:bCs/>
        </w:rPr>
        <w:t>FLUOR DANIEL INC.</w:t>
      </w:r>
      <w:r w:rsidR="00064D3E" w:rsidRPr="001F4D18">
        <w:rPr>
          <w:rFonts w:asciiTheme="minorHAnsi" w:hAnsiTheme="minorHAnsi" w:cstheme="minorHAnsi"/>
          <w:b/>
          <w:bCs/>
        </w:rPr>
        <w:t xml:space="preserve"> PHILIPPINES – CEBU</w:t>
      </w:r>
    </w:p>
    <w:p w14:paraId="1EB767F8" w14:textId="77777777" w:rsidR="00275533" w:rsidRPr="001F4D18" w:rsidRDefault="00275533" w:rsidP="00612D39">
      <w:pPr>
        <w:pStyle w:val="RMSBodySingle"/>
        <w:jc w:val="both"/>
        <w:rPr>
          <w:rFonts w:asciiTheme="minorHAnsi" w:hAnsiTheme="minorHAnsi" w:cstheme="minorHAnsi"/>
          <w:sz w:val="22"/>
          <w:szCs w:val="22"/>
        </w:rPr>
      </w:pPr>
      <w:r w:rsidRPr="001F4D18">
        <w:rPr>
          <w:rFonts w:asciiTheme="minorHAnsi" w:hAnsiTheme="minorHAnsi" w:cstheme="minorHAnsi"/>
          <w:sz w:val="22"/>
          <w:szCs w:val="22"/>
        </w:rPr>
        <w:t>11</w:t>
      </w:r>
      <w:r w:rsidRPr="001F4D18">
        <w:rPr>
          <w:rFonts w:asciiTheme="minorHAnsi" w:hAnsiTheme="minorHAnsi" w:cstheme="minorHAnsi"/>
          <w:sz w:val="22"/>
          <w:szCs w:val="22"/>
          <w:vertAlign w:val="superscript"/>
        </w:rPr>
        <w:t>th</w:t>
      </w:r>
      <w:r w:rsidRPr="001F4D18">
        <w:rPr>
          <w:rFonts w:asciiTheme="minorHAnsi" w:hAnsiTheme="minorHAnsi" w:cstheme="minorHAnsi"/>
          <w:sz w:val="22"/>
          <w:szCs w:val="22"/>
        </w:rPr>
        <w:t xml:space="preserve"> Floor TGU BLDG, Cebu IT Park, </w:t>
      </w:r>
      <w:proofErr w:type="spellStart"/>
      <w:r w:rsidRPr="001F4D18">
        <w:rPr>
          <w:rFonts w:asciiTheme="minorHAnsi" w:hAnsiTheme="minorHAnsi" w:cstheme="minorHAnsi"/>
          <w:sz w:val="22"/>
          <w:szCs w:val="22"/>
        </w:rPr>
        <w:t>Lahug</w:t>
      </w:r>
      <w:proofErr w:type="spellEnd"/>
      <w:r w:rsidRPr="001F4D18">
        <w:rPr>
          <w:rFonts w:asciiTheme="minorHAnsi" w:hAnsiTheme="minorHAnsi" w:cstheme="minorHAnsi"/>
          <w:sz w:val="22"/>
          <w:szCs w:val="22"/>
        </w:rPr>
        <w:t xml:space="preserve"> Cebu City</w:t>
      </w:r>
    </w:p>
    <w:p w14:paraId="6390D644" w14:textId="77777777" w:rsidR="008260E9" w:rsidRDefault="00FC373E" w:rsidP="00612D39">
      <w:pPr>
        <w:tabs>
          <w:tab w:val="left" w:pos="284"/>
          <w:tab w:val="left" w:pos="567"/>
          <w:tab w:val="left" w:pos="851"/>
        </w:tabs>
        <w:autoSpaceDE w:val="0"/>
        <w:autoSpaceDN w:val="0"/>
        <w:adjustRightInd w:val="0"/>
        <w:spacing w:after="0"/>
        <w:jc w:val="both"/>
        <w:rPr>
          <w:rFonts w:asciiTheme="minorHAnsi" w:hAnsiTheme="minorHAnsi" w:cstheme="minorHAnsi"/>
          <w:bCs/>
        </w:rPr>
      </w:pPr>
      <w:r w:rsidRPr="001F4D18">
        <w:rPr>
          <w:rFonts w:asciiTheme="minorHAnsi" w:hAnsiTheme="minorHAnsi" w:cstheme="minorHAnsi"/>
          <w:bCs/>
        </w:rPr>
        <w:t>July 2013– December</w:t>
      </w:r>
      <w:r w:rsidR="002D3436" w:rsidRPr="001F4D18">
        <w:rPr>
          <w:rFonts w:asciiTheme="minorHAnsi" w:hAnsiTheme="minorHAnsi" w:cstheme="minorHAnsi"/>
          <w:bCs/>
        </w:rPr>
        <w:t xml:space="preserve"> 2016</w:t>
      </w:r>
    </w:p>
    <w:p w14:paraId="44D3B6B0" w14:textId="5E1AC768" w:rsidR="008260E9" w:rsidRPr="008E20DD" w:rsidRDefault="008260E9" w:rsidP="00612D39">
      <w:pPr>
        <w:autoSpaceDE w:val="0"/>
        <w:autoSpaceDN w:val="0"/>
        <w:adjustRightInd w:val="0"/>
        <w:spacing w:after="0"/>
        <w:jc w:val="both"/>
        <w:rPr>
          <w:rFonts w:asciiTheme="minorHAnsi" w:hAnsiTheme="minorHAnsi" w:cstheme="minorHAnsi"/>
          <w:b/>
          <w:bCs/>
        </w:rPr>
      </w:pPr>
      <w:r w:rsidRPr="008E20DD">
        <w:rPr>
          <w:rFonts w:asciiTheme="minorHAnsi" w:hAnsiTheme="minorHAnsi" w:cstheme="minorHAnsi"/>
          <w:b/>
          <w:bCs/>
        </w:rPr>
        <w:t>Piping Designer</w:t>
      </w:r>
    </w:p>
    <w:p w14:paraId="0100E5DC" w14:textId="77777777" w:rsidR="008260E9" w:rsidRPr="001F4D18" w:rsidRDefault="008260E9" w:rsidP="00612D39">
      <w:pPr>
        <w:autoSpaceDE w:val="0"/>
        <w:autoSpaceDN w:val="0"/>
        <w:adjustRightInd w:val="0"/>
        <w:spacing w:after="0"/>
        <w:jc w:val="both"/>
        <w:rPr>
          <w:rFonts w:asciiTheme="minorHAnsi" w:hAnsiTheme="minorHAnsi" w:cstheme="minorHAnsi"/>
          <w:bCs/>
        </w:rPr>
      </w:pPr>
    </w:p>
    <w:p w14:paraId="42F04580" w14:textId="77777777" w:rsidR="00275533" w:rsidRPr="001F4D18" w:rsidRDefault="00275533" w:rsidP="00612D39">
      <w:pPr>
        <w:pStyle w:val="ListParagraph"/>
        <w:numPr>
          <w:ilvl w:val="0"/>
          <w:numId w:val="31"/>
        </w:numPr>
        <w:autoSpaceDE w:val="0"/>
        <w:autoSpaceDN w:val="0"/>
        <w:adjustRightInd w:val="0"/>
        <w:spacing w:after="0" w:line="240" w:lineRule="auto"/>
        <w:jc w:val="both"/>
        <w:rPr>
          <w:rFonts w:asciiTheme="minorHAnsi" w:hAnsiTheme="minorHAnsi" w:cstheme="minorHAnsi"/>
          <w:bCs/>
        </w:rPr>
      </w:pPr>
      <w:r w:rsidRPr="001F4D18">
        <w:rPr>
          <w:rFonts w:asciiTheme="minorHAnsi" w:hAnsiTheme="minorHAnsi" w:cstheme="minorHAnsi"/>
          <w:bCs/>
        </w:rPr>
        <w:t>Sasol Chemicals (USA) LLC</w:t>
      </w:r>
    </w:p>
    <w:p w14:paraId="5E490BE9" w14:textId="77777777" w:rsidR="008260E9" w:rsidRDefault="00275533" w:rsidP="00612D39">
      <w:pPr>
        <w:pStyle w:val="ListParagraph"/>
        <w:autoSpaceDE w:val="0"/>
        <w:autoSpaceDN w:val="0"/>
        <w:adjustRightInd w:val="0"/>
        <w:jc w:val="both"/>
        <w:rPr>
          <w:rFonts w:asciiTheme="minorHAnsi" w:hAnsiTheme="minorHAnsi" w:cstheme="minorHAnsi"/>
          <w:bCs/>
        </w:rPr>
      </w:pPr>
      <w:r w:rsidRPr="001F4D18">
        <w:rPr>
          <w:rFonts w:asciiTheme="minorHAnsi" w:hAnsiTheme="minorHAnsi" w:cstheme="minorHAnsi"/>
          <w:bCs/>
        </w:rPr>
        <w:t>Lake Charles Chemicals Project (LCCP)</w:t>
      </w:r>
    </w:p>
    <w:p w14:paraId="25ABD773" w14:textId="335AE2CE" w:rsidR="00275533" w:rsidRPr="001F4D18" w:rsidRDefault="00275533" w:rsidP="00612D39">
      <w:pPr>
        <w:pStyle w:val="ListParagraph"/>
        <w:autoSpaceDE w:val="0"/>
        <w:autoSpaceDN w:val="0"/>
        <w:adjustRightInd w:val="0"/>
        <w:jc w:val="both"/>
        <w:rPr>
          <w:rFonts w:asciiTheme="minorHAnsi" w:hAnsiTheme="minorHAnsi" w:cstheme="minorHAnsi"/>
          <w:bCs/>
        </w:rPr>
      </w:pPr>
      <w:r w:rsidRPr="001F4D18">
        <w:rPr>
          <w:rFonts w:asciiTheme="minorHAnsi" w:hAnsiTheme="minorHAnsi" w:cstheme="minorHAnsi"/>
          <w:bCs/>
        </w:rPr>
        <w:t>West Lake, Louisiana</w:t>
      </w:r>
    </w:p>
    <w:p w14:paraId="64E02502" w14:textId="6A662490" w:rsidR="008B61AC" w:rsidRDefault="00FB096D" w:rsidP="00612D39">
      <w:pPr>
        <w:pStyle w:val="ListParagraph"/>
        <w:autoSpaceDE w:val="0"/>
        <w:autoSpaceDN w:val="0"/>
        <w:adjustRightInd w:val="0"/>
        <w:jc w:val="both"/>
        <w:rPr>
          <w:rFonts w:asciiTheme="minorHAnsi" w:hAnsiTheme="minorHAnsi" w:cstheme="minorHAnsi"/>
          <w:bCs/>
        </w:rPr>
      </w:pPr>
      <w:r w:rsidRPr="001F4D18">
        <w:rPr>
          <w:rFonts w:asciiTheme="minorHAnsi" w:hAnsiTheme="minorHAnsi" w:cstheme="minorHAnsi"/>
          <w:bCs/>
        </w:rPr>
        <w:t>May 2015- August 2016</w:t>
      </w:r>
    </w:p>
    <w:p w14:paraId="6B959EFF" w14:textId="77777777" w:rsidR="00CD5CA8" w:rsidRDefault="00CD5CA8" w:rsidP="00612D39">
      <w:pPr>
        <w:pStyle w:val="ListParagraph"/>
        <w:autoSpaceDE w:val="0"/>
        <w:autoSpaceDN w:val="0"/>
        <w:adjustRightInd w:val="0"/>
        <w:jc w:val="both"/>
        <w:rPr>
          <w:rFonts w:asciiTheme="minorHAnsi" w:hAnsiTheme="minorHAnsi" w:cstheme="minorHAnsi"/>
          <w:bCs/>
        </w:rPr>
      </w:pPr>
    </w:p>
    <w:p w14:paraId="04C07431" w14:textId="77777777" w:rsidR="0075785A" w:rsidRPr="001F4D18" w:rsidRDefault="0075785A" w:rsidP="00612D39">
      <w:pPr>
        <w:pStyle w:val="ListParagraph"/>
        <w:numPr>
          <w:ilvl w:val="0"/>
          <w:numId w:val="29"/>
        </w:numPr>
        <w:autoSpaceDE w:val="0"/>
        <w:autoSpaceDN w:val="0"/>
        <w:adjustRightInd w:val="0"/>
        <w:spacing w:after="0" w:line="240" w:lineRule="auto"/>
        <w:jc w:val="both"/>
        <w:rPr>
          <w:rFonts w:asciiTheme="minorHAnsi" w:hAnsiTheme="minorHAnsi" w:cstheme="minorHAnsi"/>
          <w:bCs/>
        </w:rPr>
      </w:pPr>
      <w:r w:rsidRPr="001F4D18">
        <w:rPr>
          <w:rFonts w:asciiTheme="minorHAnsi" w:hAnsiTheme="minorHAnsi" w:cstheme="minorHAnsi"/>
          <w:bCs/>
        </w:rPr>
        <w:t>Chevron MWSS Project</w:t>
      </w:r>
    </w:p>
    <w:p w14:paraId="663628AE" w14:textId="77777777" w:rsidR="0075785A" w:rsidRPr="001F4D18" w:rsidRDefault="0075785A" w:rsidP="00612D39">
      <w:pPr>
        <w:pStyle w:val="ListParagraph"/>
        <w:autoSpaceDE w:val="0"/>
        <w:autoSpaceDN w:val="0"/>
        <w:adjustRightInd w:val="0"/>
        <w:jc w:val="both"/>
        <w:rPr>
          <w:rFonts w:asciiTheme="minorHAnsi" w:hAnsiTheme="minorHAnsi" w:cstheme="minorHAnsi"/>
          <w:bCs/>
        </w:rPr>
      </w:pPr>
      <w:r w:rsidRPr="001F4D18">
        <w:rPr>
          <w:rFonts w:asciiTheme="minorHAnsi" w:hAnsiTheme="minorHAnsi" w:cstheme="minorHAnsi"/>
          <w:bCs/>
        </w:rPr>
        <w:t>San Joaquin Valley Business Unit</w:t>
      </w:r>
    </w:p>
    <w:p w14:paraId="46C393D8" w14:textId="77777777" w:rsidR="0075785A" w:rsidRPr="001F4D18" w:rsidRDefault="0075785A" w:rsidP="00612D39">
      <w:pPr>
        <w:pStyle w:val="ListParagraph"/>
        <w:autoSpaceDE w:val="0"/>
        <w:autoSpaceDN w:val="0"/>
        <w:adjustRightInd w:val="0"/>
        <w:spacing w:after="0" w:line="240" w:lineRule="auto"/>
        <w:jc w:val="both"/>
        <w:rPr>
          <w:rFonts w:asciiTheme="minorHAnsi" w:hAnsiTheme="minorHAnsi" w:cstheme="minorHAnsi"/>
          <w:bCs/>
        </w:rPr>
      </w:pPr>
      <w:r w:rsidRPr="001F4D18">
        <w:rPr>
          <w:rFonts w:asciiTheme="minorHAnsi" w:hAnsiTheme="minorHAnsi" w:cstheme="minorHAnsi"/>
          <w:bCs/>
        </w:rPr>
        <w:t>Bakersfield, California</w:t>
      </w:r>
    </w:p>
    <w:p w14:paraId="37185E63" w14:textId="2630DE98" w:rsidR="0075785A" w:rsidRDefault="0075785A" w:rsidP="00612D39">
      <w:pPr>
        <w:pStyle w:val="ListParagraph"/>
        <w:autoSpaceDE w:val="0"/>
        <w:autoSpaceDN w:val="0"/>
        <w:adjustRightInd w:val="0"/>
        <w:spacing w:after="0" w:line="240" w:lineRule="auto"/>
        <w:jc w:val="both"/>
        <w:rPr>
          <w:rFonts w:asciiTheme="minorHAnsi" w:hAnsiTheme="minorHAnsi" w:cstheme="minorHAnsi"/>
          <w:bCs/>
        </w:rPr>
      </w:pPr>
      <w:r w:rsidRPr="001F4D18">
        <w:rPr>
          <w:rFonts w:asciiTheme="minorHAnsi" w:hAnsiTheme="minorHAnsi" w:cstheme="minorHAnsi"/>
          <w:bCs/>
        </w:rPr>
        <w:t>November 2014- April 2015</w:t>
      </w:r>
    </w:p>
    <w:p w14:paraId="3BD83BF8" w14:textId="77777777" w:rsidR="0075785A" w:rsidRPr="0075785A" w:rsidRDefault="0075785A" w:rsidP="00612D39">
      <w:pPr>
        <w:pStyle w:val="ListParagraph"/>
        <w:autoSpaceDE w:val="0"/>
        <w:autoSpaceDN w:val="0"/>
        <w:adjustRightInd w:val="0"/>
        <w:spacing w:after="0" w:line="240" w:lineRule="auto"/>
        <w:jc w:val="both"/>
        <w:rPr>
          <w:rFonts w:asciiTheme="minorHAnsi" w:hAnsiTheme="minorHAnsi" w:cstheme="minorHAnsi"/>
          <w:bCs/>
        </w:rPr>
      </w:pPr>
    </w:p>
    <w:p w14:paraId="3B645F83" w14:textId="77777777" w:rsidR="0075785A" w:rsidRPr="001F4D18" w:rsidRDefault="0075785A" w:rsidP="00612D39">
      <w:pPr>
        <w:numPr>
          <w:ilvl w:val="0"/>
          <w:numId w:val="27"/>
        </w:numPr>
        <w:autoSpaceDE w:val="0"/>
        <w:autoSpaceDN w:val="0"/>
        <w:adjustRightInd w:val="0"/>
        <w:spacing w:after="0" w:line="240" w:lineRule="auto"/>
        <w:jc w:val="both"/>
        <w:rPr>
          <w:rFonts w:asciiTheme="minorHAnsi" w:hAnsiTheme="minorHAnsi" w:cstheme="minorHAnsi"/>
          <w:bCs/>
        </w:rPr>
      </w:pPr>
      <w:r w:rsidRPr="001F4D18">
        <w:rPr>
          <w:rFonts w:asciiTheme="minorHAnsi" w:hAnsiTheme="minorHAnsi" w:cstheme="minorHAnsi"/>
          <w:bCs/>
        </w:rPr>
        <w:t>The DOW Chemical Company</w:t>
      </w:r>
    </w:p>
    <w:p w14:paraId="14B0F3B8" w14:textId="77777777" w:rsidR="0075785A" w:rsidRPr="001F4D18" w:rsidRDefault="0075785A" w:rsidP="00612D39">
      <w:pPr>
        <w:autoSpaceDE w:val="0"/>
        <w:autoSpaceDN w:val="0"/>
        <w:adjustRightInd w:val="0"/>
        <w:spacing w:after="0" w:line="240" w:lineRule="auto"/>
        <w:ind w:left="720"/>
        <w:jc w:val="both"/>
        <w:rPr>
          <w:rFonts w:asciiTheme="minorHAnsi" w:hAnsiTheme="minorHAnsi" w:cstheme="minorHAnsi"/>
          <w:bCs/>
        </w:rPr>
      </w:pPr>
      <w:r w:rsidRPr="001F4D18">
        <w:rPr>
          <w:rFonts w:asciiTheme="minorHAnsi" w:hAnsiTheme="minorHAnsi" w:cstheme="minorHAnsi"/>
          <w:bCs/>
        </w:rPr>
        <w:t>TASNEE (Coatings/Anti-</w:t>
      </w:r>
      <w:proofErr w:type="spellStart"/>
      <w:r w:rsidRPr="001F4D18">
        <w:rPr>
          <w:rFonts w:asciiTheme="minorHAnsi" w:hAnsiTheme="minorHAnsi" w:cstheme="minorHAnsi"/>
          <w:bCs/>
        </w:rPr>
        <w:t>Scalant</w:t>
      </w:r>
      <w:proofErr w:type="spellEnd"/>
      <w:r w:rsidRPr="001F4D18">
        <w:rPr>
          <w:rFonts w:asciiTheme="minorHAnsi" w:hAnsiTheme="minorHAnsi" w:cstheme="minorHAnsi"/>
          <w:bCs/>
        </w:rPr>
        <w:t xml:space="preserve"> Polymers Projects)</w:t>
      </w:r>
    </w:p>
    <w:p w14:paraId="63828620" w14:textId="77777777" w:rsidR="0075785A" w:rsidRPr="001F4D18" w:rsidRDefault="0075785A" w:rsidP="00612D39">
      <w:pPr>
        <w:autoSpaceDE w:val="0"/>
        <w:autoSpaceDN w:val="0"/>
        <w:adjustRightInd w:val="0"/>
        <w:spacing w:after="0" w:line="240" w:lineRule="auto"/>
        <w:ind w:left="720"/>
        <w:jc w:val="both"/>
        <w:rPr>
          <w:rFonts w:asciiTheme="minorHAnsi" w:hAnsiTheme="minorHAnsi" w:cstheme="minorHAnsi"/>
          <w:bCs/>
        </w:rPr>
      </w:pPr>
      <w:r w:rsidRPr="001F4D18">
        <w:rPr>
          <w:rFonts w:asciiTheme="minorHAnsi" w:hAnsiTheme="minorHAnsi" w:cstheme="minorHAnsi"/>
          <w:bCs/>
        </w:rPr>
        <w:t>Al-Jubail, KSA</w:t>
      </w:r>
    </w:p>
    <w:p w14:paraId="216060E1" w14:textId="77777777" w:rsidR="0075785A" w:rsidRPr="001F4D18" w:rsidRDefault="0075785A" w:rsidP="00612D39">
      <w:pPr>
        <w:autoSpaceDE w:val="0"/>
        <w:autoSpaceDN w:val="0"/>
        <w:adjustRightInd w:val="0"/>
        <w:ind w:left="720"/>
        <w:jc w:val="both"/>
        <w:rPr>
          <w:rFonts w:asciiTheme="minorHAnsi" w:hAnsiTheme="minorHAnsi" w:cstheme="minorHAnsi"/>
          <w:bCs/>
        </w:rPr>
      </w:pPr>
      <w:r w:rsidRPr="001F4D18">
        <w:rPr>
          <w:rFonts w:asciiTheme="minorHAnsi" w:hAnsiTheme="minorHAnsi" w:cstheme="minorHAnsi"/>
          <w:bCs/>
        </w:rPr>
        <w:t>July 2014- September 2014</w:t>
      </w:r>
    </w:p>
    <w:p w14:paraId="59B84539" w14:textId="77777777" w:rsidR="0075785A" w:rsidRPr="001F4D18" w:rsidRDefault="0075785A" w:rsidP="00612D39">
      <w:pPr>
        <w:numPr>
          <w:ilvl w:val="0"/>
          <w:numId w:val="24"/>
        </w:numPr>
        <w:autoSpaceDE w:val="0"/>
        <w:autoSpaceDN w:val="0"/>
        <w:adjustRightInd w:val="0"/>
        <w:spacing w:after="0" w:line="240" w:lineRule="auto"/>
        <w:jc w:val="both"/>
        <w:rPr>
          <w:rFonts w:asciiTheme="minorHAnsi" w:hAnsiTheme="minorHAnsi" w:cstheme="minorHAnsi"/>
          <w:b/>
          <w:bCs/>
        </w:rPr>
      </w:pPr>
      <w:r w:rsidRPr="001F4D18">
        <w:rPr>
          <w:rFonts w:asciiTheme="minorHAnsi" w:hAnsiTheme="minorHAnsi" w:cstheme="minorHAnsi"/>
          <w:bCs/>
        </w:rPr>
        <w:t>The DOW Chemical Company</w:t>
      </w:r>
    </w:p>
    <w:p w14:paraId="0D447BEB" w14:textId="77777777" w:rsidR="0075785A" w:rsidRPr="001F4D18" w:rsidRDefault="0075785A" w:rsidP="00612D39">
      <w:pPr>
        <w:autoSpaceDE w:val="0"/>
        <w:autoSpaceDN w:val="0"/>
        <w:adjustRightInd w:val="0"/>
        <w:spacing w:after="0" w:line="240" w:lineRule="auto"/>
        <w:ind w:left="720"/>
        <w:jc w:val="both"/>
        <w:rPr>
          <w:rFonts w:asciiTheme="minorHAnsi" w:hAnsiTheme="minorHAnsi" w:cstheme="minorHAnsi"/>
          <w:b/>
          <w:bCs/>
        </w:rPr>
      </w:pPr>
      <w:r w:rsidRPr="001F4D18">
        <w:rPr>
          <w:rFonts w:asciiTheme="minorHAnsi" w:hAnsiTheme="minorHAnsi" w:cstheme="minorHAnsi"/>
          <w:bCs/>
        </w:rPr>
        <w:t>PUI</w:t>
      </w:r>
    </w:p>
    <w:p w14:paraId="1752A28B" w14:textId="77777777" w:rsidR="0075785A" w:rsidRPr="001F4D18" w:rsidRDefault="0075785A" w:rsidP="00612D39">
      <w:pPr>
        <w:autoSpaceDE w:val="0"/>
        <w:autoSpaceDN w:val="0"/>
        <w:adjustRightInd w:val="0"/>
        <w:spacing w:after="0" w:line="240" w:lineRule="auto"/>
        <w:ind w:left="360" w:firstLine="360"/>
        <w:jc w:val="both"/>
        <w:rPr>
          <w:rFonts w:asciiTheme="minorHAnsi" w:hAnsiTheme="minorHAnsi" w:cstheme="minorHAnsi"/>
          <w:bCs/>
        </w:rPr>
      </w:pPr>
      <w:r w:rsidRPr="001F4D18">
        <w:rPr>
          <w:rFonts w:asciiTheme="minorHAnsi" w:hAnsiTheme="minorHAnsi" w:cstheme="minorHAnsi"/>
          <w:bCs/>
        </w:rPr>
        <w:t>Freeport, Texas</w:t>
      </w:r>
    </w:p>
    <w:p w14:paraId="731DA199" w14:textId="34A278ED" w:rsidR="0075785A" w:rsidRDefault="0075785A" w:rsidP="00612D39">
      <w:pPr>
        <w:autoSpaceDE w:val="0"/>
        <w:autoSpaceDN w:val="0"/>
        <w:adjustRightInd w:val="0"/>
        <w:spacing w:after="0" w:line="240" w:lineRule="auto"/>
        <w:ind w:left="357" w:firstLine="357"/>
        <w:jc w:val="both"/>
        <w:rPr>
          <w:rFonts w:asciiTheme="minorHAnsi" w:hAnsiTheme="minorHAnsi" w:cstheme="minorHAnsi"/>
          <w:bCs/>
        </w:rPr>
      </w:pPr>
      <w:r w:rsidRPr="001F4D18">
        <w:rPr>
          <w:rFonts w:asciiTheme="minorHAnsi" w:hAnsiTheme="minorHAnsi" w:cstheme="minorHAnsi"/>
          <w:bCs/>
        </w:rPr>
        <w:t>October 2013- June 2014</w:t>
      </w:r>
    </w:p>
    <w:p w14:paraId="5805DF4F" w14:textId="77777777" w:rsidR="00F76B4A" w:rsidRPr="00F76B4A" w:rsidRDefault="00F76B4A" w:rsidP="00612D39">
      <w:pPr>
        <w:autoSpaceDE w:val="0"/>
        <w:autoSpaceDN w:val="0"/>
        <w:adjustRightInd w:val="0"/>
        <w:spacing w:after="0" w:line="240" w:lineRule="auto"/>
        <w:ind w:left="357" w:firstLine="357"/>
        <w:jc w:val="both"/>
        <w:rPr>
          <w:rFonts w:asciiTheme="minorHAnsi" w:hAnsiTheme="minorHAnsi" w:cstheme="minorHAnsi"/>
          <w:bCs/>
        </w:rPr>
      </w:pPr>
    </w:p>
    <w:p w14:paraId="297E7C96" w14:textId="05F8A2E2" w:rsidR="00FB096D" w:rsidRPr="008260E9" w:rsidRDefault="00A0558A" w:rsidP="00612D39">
      <w:pPr>
        <w:pStyle w:val="ListParagraph"/>
        <w:autoSpaceDE w:val="0"/>
        <w:autoSpaceDN w:val="0"/>
        <w:adjustRightInd w:val="0"/>
        <w:spacing w:after="0"/>
        <w:jc w:val="both"/>
        <w:rPr>
          <w:rFonts w:asciiTheme="minorHAnsi" w:hAnsiTheme="minorHAnsi" w:cstheme="minorHAnsi"/>
          <w:bCs/>
        </w:rPr>
      </w:pPr>
      <w:r w:rsidRPr="001F4D18">
        <w:rPr>
          <w:rFonts w:asciiTheme="minorHAnsi" w:hAnsiTheme="minorHAnsi" w:cstheme="minorHAnsi"/>
        </w:rPr>
        <w:t>Duties and Responsibilities:</w:t>
      </w:r>
    </w:p>
    <w:p w14:paraId="623A8D20" w14:textId="1E8DB65A" w:rsidR="00BA5A27" w:rsidRPr="00BA5A27" w:rsidRDefault="0075785A" w:rsidP="00612D39">
      <w:pPr>
        <w:numPr>
          <w:ilvl w:val="0"/>
          <w:numId w:val="10"/>
        </w:numPr>
        <w:spacing w:after="0" w:line="240" w:lineRule="auto"/>
        <w:ind w:left="1276" w:hanging="283"/>
        <w:jc w:val="both"/>
        <w:rPr>
          <w:rFonts w:asciiTheme="minorHAnsi" w:hAnsiTheme="minorHAnsi" w:cstheme="minorHAnsi"/>
        </w:rPr>
      </w:pPr>
      <w:r>
        <w:rPr>
          <w:rFonts w:asciiTheme="minorHAnsi" w:hAnsiTheme="minorHAnsi" w:cstheme="minorHAnsi"/>
        </w:rPr>
        <w:t xml:space="preserve">Pipe </w:t>
      </w:r>
      <w:r w:rsidR="00F76B4A">
        <w:rPr>
          <w:rFonts w:asciiTheme="minorHAnsi" w:hAnsiTheme="minorHAnsi" w:cstheme="minorHAnsi"/>
        </w:rPr>
        <w:t>modeling</w:t>
      </w:r>
      <w:r>
        <w:rPr>
          <w:rFonts w:asciiTheme="minorHAnsi" w:hAnsiTheme="minorHAnsi" w:cstheme="minorHAnsi"/>
        </w:rPr>
        <w:t xml:space="preserve"> in pipe</w:t>
      </w:r>
      <w:r w:rsidR="00BA5A27">
        <w:rPr>
          <w:rFonts w:asciiTheme="minorHAnsi" w:hAnsiTheme="minorHAnsi" w:cstheme="minorHAnsi"/>
        </w:rPr>
        <w:t xml:space="preserve"> </w:t>
      </w:r>
      <w:r>
        <w:rPr>
          <w:rFonts w:asciiTheme="minorHAnsi" w:hAnsiTheme="minorHAnsi" w:cstheme="minorHAnsi"/>
        </w:rPr>
        <w:t>racks</w:t>
      </w:r>
      <w:r w:rsidR="00275533" w:rsidRPr="001F4D18">
        <w:rPr>
          <w:rFonts w:asciiTheme="minorHAnsi" w:hAnsiTheme="minorHAnsi" w:cstheme="minorHAnsi"/>
        </w:rPr>
        <w:t xml:space="preserve"> and pump area </w:t>
      </w:r>
      <w:r w:rsidR="00A0558A" w:rsidRPr="001F4D18">
        <w:rPr>
          <w:rFonts w:asciiTheme="minorHAnsi" w:hAnsiTheme="minorHAnsi" w:cstheme="minorHAnsi"/>
        </w:rPr>
        <w:t>using SP</w:t>
      </w:r>
      <w:r w:rsidR="00275533" w:rsidRPr="001F4D18">
        <w:rPr>
          <w:rFonts w:asciiTheme="minorHAnsi" w:hAnsiTheme="minorHAnsi" w:cstheme="minorHAnsi"/>
        </w:rPr>
        <w:t>3D,</w:t>
      </w:r>
      <w:r w:rsidR="00A0558A" w:rsidRPr="001F4D18">
        <w:rPr>
          <w:rFonts w:asciiTheme="minorHAnsi" w:hAnsiTheme="minorHAnsi" w:cstheme="minorHAnsi"/>
        </w:rPr>
        <w:t xml:space="preserve"> in accordance with the project specification and standard.</w:t>
      </w:r>
    </w:p>
    <w:p w14:paraId="2CB8CBC8" w14:textId="3291C6C7" w:rsidR="00A0558A" w:rsidRPr="001F4D18" w:rsidRDefault="00A0558A" w:rsidP="00612D39">
      <w:pPr>
        <w:numPr>
          <w:ilvl w:val="0"/>
          <w:numId w:val="10"/>
        </w:numPr>
        <w:spacing w:after="0"/>
        <w:ind w:left="1276" w:hanging="283"/>
        <w:jc w:val="both"/>
        <w:rPr>
          <w:rFonts w:asciiTheme="minorHAnsi" w:hAnsiTheme="minorHAnsi" w:cstheme="minorHAnsi"/>
        </w:rPr>
      </w:pPr>
      <w:r w:rsidRPr="001F4D18">
        <w:rPr>
          <w:rFonts w:asciiTheme="minorHAnsi" w:hAnsiTheme="minorHAnsi" w:cstheme="minorHAnsi"/>
        </w:rPr>
        <w:t xml:space="preserve">Design and route </w:t>
      </w:r>
      <w:r w:rsidR="00BA5A27">
        <w:rPr>
          <w:rFonts w:asciiTheme="minorHAnsi" w:hAnsiTheme="minorHAnsi" w:cstheme="minorHAnsi"/>
        </w:rPr>
        <w:t xml:space="preserve">above/underground </w:t>
      </w:r>
      <w:r w:rsidRPr="001F4D18">
        <w:rPr>
          <w:rFonts w:asciiTheme="minorHAnsi" w:hAnsiTheme="minorHAnsi" w:cstheme="minorHAnsi"/>
        </w:rPr>
        <w:t>pip</w:t>
      </w:r>
      <w:r w:rsidR="00BA5A27">
        <w:rPr>
          <w:rFonts w:asciiTheme="minorHAnsi" w:hAnsiTheme="minorHAnsi" w:cstheme="minorHAnsi"/>
        </w:rPr>
        <w:t>ing</w:t>
      </w:r>
      <w:r w:rsidRPr="001F4D18">
        <w:rPr>
          <w:rFonts w:asciiTheme="minorHAnsi" w:hAnsiTheme="minorHAnsi" w:cstheme="minorHAnsi"/>
        </w:rPr>
        <w:t xml:space="preserve"> based on the client specifications, </w:t>
      </w:r>
      <w:r w:rsidR="00F76B4A">
        <w:rPr>
          <w:rFonts w:asciiTheme="minorHAnsi" w:hAnsiTheme="minorHAnsi" w:cstheme="minorHAnsi"/>
        </w:rPr>
        <w:t xml:space="preserve">and </w:t>
      </w:r>
      <w:r w:rsidRPr="001F4D18">
        <w:rPr>
          <w:rFonts w:asciiTheme="minorHAnsi" w:hAnsiTheme="minorHAnsi" w:cstheme="minorHAnsi"/>
        </w:rPr>
        <w:t>P&amp;ID with consideration of the installation, maintenance, operation, and safety of the pipes and operators.</w:t>
      </w:r>
    </w:p>
    <w:p w14:paraId="486E7552" w14:textId="720B7AF3" w:rsidR="00A0558A" w:rsidRPr="001F4D18" w:rsidRDefault="00A0558A" w:rsidP="00612D39">
      <w:pPr>
        <w:numPr>
          <w:ilvl w:val="0"/>
          <w:numId w:val="10"/>
        </w:numPr>
        <w:spacing w:after="0"/>
        <w:ind w:left="1276" w:hanging="283"/>
        <w:jc w:val="both"/>
        <w:rPr>
          <w:rFonts w:asciiTheme="minorHAnsi" w:hAnsiTheme="minorHAnsi" w:cstheme="minorHAnsi"/>
        </w:rPr>
      </w:pPr>
      <w:r w:rsidRPr="001F4D18">
        <w:rPr>
          <w:rFonts w:asciiTheme="minorHAnsi" w:hAnsiTheme="minorHAnsi" w:cstheme="minorHAnsi"/>
        </w:rPr>
        <w:t xml:space="preserve">Modeling preliminary </w:t>
      </w:r>
      <w:r w:rsidR="00F76B4A">
        <w:rPr>
          <w:rFonts w:asciiTheme="minorHAnsi" w:hAnsiTheme="minorHAnsi" w:cstheme="minorHAnsi"/>
        </w:rPr>
        <w:t>structures</w:t>
      </w:r>
      <w:r w:rsidRPr="001F4D18">
        <w:rPr>
          <w:rFonts w:asciiTheme="minorHAnsi" w:hAnsiTheme="minorHAnsi" w:cstheme="minorHAnsi"/>
        </w:rPr>
        <w:t xml:space="preserve"> like steel, columns, braces, handrails</w:t>
      </w:r>
      <w:r w:rsidR="00F76B4A">
        <w:rPr>
          <w:rFonts w:asciiTheme="minorHAnsi" w:hAnsiTheme="minorHAnsi" w:cstheme="minorHAnsi"/>
        </w:rPr>
        <w:t>,</w:t>
      </w:r>
      <w:r w:rsidRPr="001F4D18">
        <w:rPr>
          <w:rFonts w:asciiTheme="minorHAnsi" w:hAnsiTheme="minorHAnsi" w:cstheme="minorHAnsi"/>
        </w:rPr>
        <w:t xml:space="preserve"> and ladders.</w:t>
      </w:r>
    </w:p>
    <w:p w14:paraId="5097B76F" w14:textId="77777777" w:rsidR="00A0558A" w:rsidRPr="001F4D18" w:rsidRDefault="00A0558A" w:rsidP="00612D39">
      <w:pPr>
        <w:numPr>
          <w:ilvl w:val="0"/>
          <w:numId w:val="10"/>
        </w:numPr>
        <w:spacing w:after="0"/>
        <w:ind w:left="1276" w:hanging="283"/>
        <w:jc w:val="both"/>
        <w:rPr>
          <w:rFonts w:asciiTheme="minorHAnsi" w:hAnsiTheme="minorHAnsi" w:cstheme="minorHAnsi"/>
        </w:rPr>
      </w:pPr>
      <w:r w:rsidRPr="001F4D18">
        <w:rPr>
          <w:rFonts w:asciiTheme="minorHAnsi" w:hAnsiTheme="minorHAnsi" w:cstheme="minorHAnsi"/>
        </w:rPr>
        <w:t>Update model based on FDCN &amp; clients model review comments</w:t>
      </w:r>
    </w:p>
    <w:p w14:paraId="676505B2" w14:textId="141223B6" w:rsidR="00A0558A" w:rsidRPr="001F4D18" w:rsidRDefault="00A0558A" w:rsidP="00612D39">
      <w:pPr>
        <w:numPr>
          <w:ilvl w:val="0"/>
          <w:numId w:val="10"/>
        </w:numPr>
        <w:spacing w:after="0"/>
        <w:ind w:left="1276" w:hanging="283"/>
        <w:jc w:val="both"/>
        <w:rPr>
          <w:rFonts w:asciiTheme="minorHAnsi" w:hAnsiTheme="minorHAnsi" w:cstheme="minorHAnsi"/>
        </w:rPr>
      </w:pPr>
      <w:r w:rsidRPr="001F4D18">
        <w:rPr>
          <w:rFonts w:asciiTheme="minorHAnsi" w:hAnsiTheme="minorHAnsi" w:cstheme="minorHAnsi"/>
        </w:rPr>
        <w:t xml:space="preserve">Coordinate with </w:t>
      </w:r>
      <w:r w:rsidR="00F76B4A">
        <w:rPr>
          <w:rFonts w:asciiTheme="minorHAnsi" w:hAnsiTheme="minorHAnsi" w:cstheme="minorHAnsi"/>
        </w:rPr>
        <w:t>counterparts</w:t>
      </w:r>
      <w:r w:rsidR="0092330A">
        <w:rPr>
          <w:rFonts w:asciiTheme="minorHAnsi" w:hAnsiTheme="minorHAnsi" w:cstheme="minorHAnsi"/>
        </w:rPr>
        <w:t xml:space="preserve"> and </w:t>
      </w:r>
      <w:r w:rsidR="00F76B4A">
        <w:rPr>
          <w:rFonts w:asciiTheme="minorHAnsi" w:hAnsiTheme="minorHAnsi" w:cstheme="minorHAnsi"/>
        </w:rPr>
        <w:t>other disciplines</w:t>
      </w:r>
      <w:r w:rsidR="0092330A">
        <w:rPr>
          <w:rFonts w:asciiTheme="minorHAnsi" w:hAnsiTheme="minorHAnsi" w:cstheme="minorHAnsi"/>
        </w:rPr>
        <w:t xml:space="preserve"> </w:t>
      </w:r>
      <w:r w:rsidR="0092330A" w:rsidRPr="001F4D18">
        <w:rPr>
          <w:rFonts w:asciiTheme="minorHAnsi" w:hAnsiTheme="minorHAnsi" w:cstheme="minorHAnsi"/>
        </w:rPr>
        <w:t>in</w:t>
      </w:r>
      <w:r w:rsidRPr="001F4D18">
        <w:rPr>
          <w:rFonts w:asciiTheme="minorHAnsi" w:hAnsiTheme="minorHAnsi" w:cstheme="minorHAnsi"/>
        </w:rPr>
        <w:t xml:space="preserve"> so</w:t>
      </w:r>
      <w:r w:rsidR="0092330A">
        <w:rPr>
          <w:rFonts w:asciiTheme="minorHAnsi" w:hAnsiTheme="minorHAnsi" w:cstheme="minorHAnsi"/>
        </w:rPr>
        <w:t>lving problems.</w:t>
      </w:r>
    </w:p>
    <w:p w14:paraId="5A46DDA3" w14:textId="024C7CF0" w:rsidR="00A0558A" w:rsidRPr="001F4D18" w:rsidRDefault="00A0558A" w:rsidP="00612D39">
      <w:pPr>
        <w:numPr>
          <w:ilvl w:val="0"/>
          <w:numId w:val="10"/>
        </w:numPr>
        <w:spacing w:after="0"/>
        <w:ind w:left="1276" w:hanging="283"/>
        <w:jc w:val="both"/>
        <w:rPr>
          <w:rFonts w:asciiTheme="minorHAnsi" w:hAnsiTheme="minorHAnsi" w:cstheme="minorHAnsi"/>
        </w:rPr>
      </w:pPr>
      <w:r w:rsidRPr="001F4D18">
        <w:rPr>
          <w:rFonts w:asciiTheme="minorHAnsi" w:hAnsiTheme="minorHAnsi" w:cstheme="minorHAnsi"/>
        </w:rPr>
        <w:t>Pr</w:t>
      </w:r>
      <w:r w:rsidR="008E20DD">
        <w:rPr>
          <w:rFonts w:asciiTheme="minorHAnsi" w:hAnsiTheme="minorHAnsi" w:cstheme="minorHAnsi"/>
        </w:rPr>
        <w:t xml:space="preserve">epare isometric </w:t>
      </w:r>
      <w:r w:rsidR="00F76B4A">
        <w:rPr>
          <w:rFonts w:asciiTheme="minorHAnsi" w:hAnsiTheme="minorHAnsi" w:cstheme="minorHAnsi"/>
        </w:rPr>
        <w:t>drawings</w:t>
      </w:r>
      <w:r w:rsidRPr="001F4D18">
        <w:rPr>
          <w:rFonts w:asciiTheme="minorHAnsi" w:hAnsiTheme="minorHAnsi" w:cstheme="minorHAnsi"/>
        </w:rPr>
        <w:t xml:space="preserve"> </w:t>
      </w:r>
      <w:r w:rsidR="00BA5A27">
        <w:rPr>
          <w:rFonts w:asciiTheme="minorHAnsi" w:hAnsiTheme="minorHAnsi" w:cstheme="minorHAnsi"/>
        </w:rPr>
        <w:t xml:space="preserve">and general arrangement drawings </w:t>
      </w:r>
      <w:r w:rsidRPr="001F4D18">
        <w:rPr>
          <w:rFonts w:asciiTheme="minorHAnsi" w:hAnsiTheme="minorHAnsi" w:cstheme="minorHAnsi"/>
        </w:rPr>
        <w:t>as deliverables.</w:t>
      </w:r>
    </w:p>
    <w:p w14:paraId="19573393" w14:textId="662B1616" w:rsidR="00A0558A" w:rsidRPr="004C5EB8" w:rsidRDefault="00A0558A" w:rsidP="00612D39">
      <w:pPr>
        <w:numPr>
          <w:ilvl w:val="0"/>
          <w:numId w:val="10"/>
        </w:numPr>
        <w:spacing w:after="0"/>
        <w:ind w:left="1276" w:hanging="283"/>
        <w:jc w:val="both"/>
        <w:rPr>
          <w:rFonts w:asciiTheme="minorHAnsi" w:hAnsiTheme="minorHAnsi" w:cstheme="minorHAnsi"/>
        </w:rPr>
      </w:pPr>
      <w:r w:rsidRPr="001F4D18">
        <w:rPr>
          <w:rFonts w:asciiTheme="minorHAnsi" w:hAnsiTheme="minorHAnsi" w:cstheme="minorHAnsi"/>
        </w:rPr>
        <w:t>Extract stress isometric drawing for stress calculation.</w:t>
      </w:r>
    </w:p>
    <w:p w14:paraId="416252D0" w14:textId="77777777" w:rsidR="00881E9E" w:rsidRPr="001F4D18" w:rsidRDefault="00881E9E" w:rsidP="00612D39">
      <w:pPr>
        <w:spacing w:after="0"/>
        <w:jc w:val="both"/>
        <w:rPr>
          <w:rFonts w:asciiTheme="minorHAnsi" w:hAnsiTheme="minorHAnsi" w:cstheme="minorHAnsi"/>
        </w:rPr>
      </w:pPr>
    </w:p>
    <w:p w14:paraId="61D1D6C3" w14:textId="77777777" w:rsidR="00275533" w:rsidRPr="001F4D18" w:rsidRDefault="001F4D18" w:rsidP="00612D39">
      <w:pPr>
        <w:autoSpaceDE w:val="0"/>
        <w:autoSpaceDN w:val="0"/>
        <w:adjustRightInd w:val="0"/>
        <w:spacing w:after="0" w:line="240" w:lineRule="auto"/>
        <w:jc w:val="both"/>
        <w:rPr>
          <w:rFonts w:asciiTheme="minorHAnsi" w:hAnsiTheme="minorHAnsi" w:cstheme="minorHAnsi"/>
          <w:b/>
          <w:bCs/>
        </w:rPr>
      </w:pPr>
      <w:r w:rsidRPr="001F4D18">
        <w:rPr>
          <w:rFonts w:asciiTheme="minorHAnsi" w:hAnsiTheme="minorHAnsi" w:cstheme="minorHAnsi"/>
          <w:b/>
          <w:bCs/>
        </w:rPr>
        <w:t>KEPPEL SINGMARINE PHILIPPINES INC.</w:t>
      </w:r>
    </w:p>
    <w:p w14:paraId="4A28DFF7" w14:textId="77777777" w:rsidR="00275533" w:rsidRPr="001F4D18" w:rsidRDefault="00275533" w:rsidP="00612D39">
      <w:pPr>
        <w:autoSpaceDE w:val="0"/>
        <w:autoSpaceDN w:val="0"/>
        <w:adjustRightInd w:val="0"/>
        <w:spacing w:after="0" w:line="240" w:lineRule="auto"/>
        <w:jc w:val="both"/>
        <w:rPr>
          <w:rFonts w:asciiTheme="minorHAnsi" w:hAnsiTheme="minorHAnsi" w:cstheme="minorHAnsi"/>
          <w:bCs/>
        </w:rPr>
      </w:pPr>
      <w:r w:rsidRPr="001F4D18">
        <w:rPr>
          <w:rFonts w:asciiTheme="minorHAnsi" w:hAnsiTheme="minorHAnsi" w:cstheme="minorHAnsi"/>
          <w:bCs/>
        </w:rPr>
        <w:t xml:space="preserve">Dad Cleland Ave., </w:t>
      </w:r>
      <w:proofErr w:type="spellStart"/>
      <w:r w:rsidRPr="001F4D18">
        <w:rPr>
          <w:rFonts w:asciiTheme="minorHAnsi" w:hAnsiTheme="minorHAnsi" w:cstheme="minorHAnsi"/>
          <w:bCs/>
        </w:rPr>
        <w:t>Looc</w:t>
      </w:r>
      <w:proofErr w:type="spellEnd"/>
      <w:r w:rsidRPr="001F4D18">
        <w:rPr>
          <w:rFonts w:asciiTheme="minorHAnsi" w:hAnsiTheme="minorHAnsi" w:cstheme="minorHAnsi"/>
          <w:bCs/>
        </w:rPr>
        <w:t xml:space="preserve"> </w:t>
      </w:r>
      <w:proofErr w:type="spellStart"/>
      <w:r w:rsidRPr="001F4D18">
        <w:rPr>
          <w:rFonts w:asciiTheme="minorHAnsi" w:hAnsiTheme="minorHAnsi" w:cstheme="minorHAnsi"/>
          <w:bCs/>
        </w:rPr>
        <w:t>Lapu-lapu</w:t>
      </w:r>
      <w:proofErr w:type="spellEnd"/>
      <w:r w:rsidRPr="001F4D18">
        <w:rPr>
          <w:rFonts w:asciiTheme="minorHAnsi" w:hAnsiTheme="minorHAnsi" w:cstheme="minorHAnsi"/>
          <w:bCs/>
        </w:rPr>
        <w:t xml:space="preserve"> City Cebu</w:t>
      </w:r>
    </w:p>
    <w:p w14:paraId="11D0B8C0" w14:textId="77777777" w:rsidR="008260E9" w:rsidRDefault="00FC373E" w:rsidP="00612D39">
      <w:pPr>
        <w:autoSpaceDE w:val="0"/>
        <w:autoSpaceDN w:val="0"/>
        <w:adjustRightInd w:val="0"/>
        <w:spacing w:after="0" w:line="240" w:lineRule="auto"/>
        <w:jc w:val="both"/>
        <w:rPr>
          <w:rFonts w:asciiTheme="minorHAnsi" w:hAnsiTheme="minorHAnsi" w:cstheme="minorHAnsi"/>
          <w:bCs/>
        </w:rPr>
      </w:pPr>
      <w:r w:rsidRPr="001F4D18">
        <w:rPr>
          <w:rFonts w:asciiTheme="minorHAnsi" w:hAnsiTheme="minorHAnsi" w:cstheme="minorHAnsi"/>
          <w:bCs/>
        </w:rPr>
        <w:t xml:space="preserve">June 2012 – </w:t>
      </w:r>
      <w:proofErr w:type="gramStart"/>
      <w:r w:rsidRPr="001F4D18">
        <w:rPr>
          <w:rFonts w:asciiTheme="minorHAnsi" w:hAnsiTheme="minorHAnsi" w:cstheme="minorHAnsi"/>
          <w:bCs/>
        </w:rPr>
        <w:t>July</w:t>
      </w:r>
      <w:r w:rsidR="00275533" w:rsidRPr="001F4D18">
        <w:rPr>
          <w:rFonts w:asciiTheme="minorHAnsi" w:hAnsiTheme="minorHAnsi" w:cstheme="minorHAnsi"/>
          <w:bCs/>
        </w:rPr>
        <w:t>,</w:t>
      </w:r>
      <w:proofErr w:type="gramEnd"/>
      <w:r w:rsidR="00275533" w:rsidRPr="001F4D18">
        <w:rPr>
          <w:rFonts w:asciiTheme="minorHAnsi" w:hAnsiTheme="minorHAnsi" w:cstheme="minorHAnsi"/>
          <w:bCs/>
        </w:rPr>
        <w:t xml:space="preserve"> 2013</w:t>
      </w:r>
    </w:p>
    <w:p w14:paraId="743B285C" w14:textId="36A24F4E" w:rsidR="0031774C" w:rsidRPr="001F4D18" w:rsidRDefault="00DD798E" w:rsidP="00612D39">
      <w:p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
          <w:bCs/>
        </w:rPr>
        <w:t>Piping Designer</w:t>
      </w:r>
    </w:p>
    <w:p w14:paraId="54F7C80D" w14:textId="77777777" w:rsidR="008B61AC" w:rsidRDefault="008B61AC" w:rsidP="00612D39">
      <w:pPr>
        <w:pStyle w:val="RMSBodySingle"/>
        <w:ind w:left="1080"/>
        <w:jc w:val="both"/>
        <w:rPr>
          <w:rFonts w:asciiTheme="minorHAnsi" w:hAnsiTheme="minorHAnsi" w:cstheme="minorHAnsi"/>
          <w:sz w:val="22"/>
          <w:szCs w:val="22"/>
        </w:rPr>
      </w:pPr>
    </w:p>
    <w:p w14:paraId="1C884E08" w14:textId="4D7B01C0" w:rsidR="00275533" w:rsidRPr="00A8769D" w:rsidRDefault="00275533" w:rsidP="00612D39">
      <w:pPr>
        <w:pStyle w:val="RMSBodySingle"/>
        <w:numPr>
          <w:ilvl w:val="0"/>
          <w:numId w:val="23"/>
        </w:numPr>
        <w:jc w:val="both"/>
        <w:rPr>
          <w:rFonts w:asciiTheme="minorHAnsi" w:hAnsiTheme="minorHAnsi" w:cstheme="minorHAnsi"/>
          <w:sz w:val="22"/>
          <w:szCs w:val="22"/>
        </w:rPr>
      </w:pPr>
      <w:r w:rsidRPr="001F4D18">
        <w:rPr>
          <w:rFonts w:asciiTheme="minorHAnsi" w:hAnsiTheme="minorHAnsi" w:cstheme="minorHAnsi"/>
          <w:sz w:val="22"/>
          <w:szCs w:val="22"/>
        </w:rPr>
        <w:t xml:space="preserve">H380 - </w:t>
      </w:r>
      <w:r w:rsidRPr="001F4D18">
        <w:rPr>
          <w:rFonts w:asciiTheme="minorHAnsi" w:hAnsiTheme="minorHAnsi" w:cstheme="minorHAnsi"/>
          <w:bCs/>
          <w:sz w:val="22"/>
          <w:szCs w:val="22"/>
        </w:rPr>
        <w:t>Catamaran Dive &amp; Support Vessel</w:t>
      </w:r>
    </w:p>
    <w:p w14:paraId="0C551136" w14:textId="0682C66C" w:rsidR="00A8769D" w:rsidRPr="0057471E" w:rsidRDefault="00A8769D" w:rsidP="00612D39">
      <w:pPr>
        <w:pStyle w:val="RMSBodySingle"/>
        <w:numPr>
          <w:ilvl w:val="0"/>
          <w:numId w:val="23"/>
        </w:numPr>
        <w:jc w:val="both"/>
        <w:rPr>
          <w:rFonts w:asciiTheme="minorHAnsi" w:hAnsiTheme="minorHAnsi" w:cstheme="minorHAnsi"/>
          <w:sz w:val="22"/>
          <w:szCs w:val="22"/>
        </w:rPr>
      </w:pPr>
      <w:r w:rsidRPr="001F4D18">
        <w:rPr>
          <w:rFonts w:asciiTheme="minorHAnsi" w:hAnsiTheme="minorHAnsi" w:cstheme="minorHAnsi"/>
          <w:sz w:val="22"/>
          <w:szCs w:val="22"/>
        </w:rPr>
        <w:t xml:space="preserve">H366 - </w:t>
      </w:r>
      <w:r w:rsidRPr="001F4D18">
        <w:rPr>
          <w:rFonts w:asciiTheme="minorHAnsi" w:hAnsiTheme="minorHAnsi" w:cstheme="minorHAnsi"/>
          <w:bCs/>
          <w:sz w:val="22"/>
          <w:szCs w:val="22"/>
        </w:rPr>
        <w:t>Multipurpose Subsea Support, Dive &amp; Construction Vessel</w:t>
      </w:r>
    </w:p>
    <w:p w14:paraId="6202DFD8" w14:textId="77777777" w:rsidR="0057471E" w:rsidRPr="001F4D18" w:rsidRDefault="0057471E" w:rsidP="00612D39">
      <w:pPr>
        <w:pStyle w:val="RMSBodySingle"/>
        <w:ind w:left="1080"/>
        <w:jc w:val="both"/>
        <w:rPr>
          <w:rFonts w:asciiTheme="minorHAnsi" w:hAnsiTheme="minorHAnsi" w:cstheme="minorHAnsi"/>
          <w:sz w:val="22"/>
          <w:szCs w:val="22"/>
        </w:rPr>
      </w:pPr>
    </w:p>
    <w:p w14:paraId="34263F15" w14:textId="51F38EA8" w:rsidR="00275533" w:rsidRDefault="00A8769D" w:rsidP="00612D39">
      <w:pPr>
        <w:pStyle w:val="RMSBodySingle"/>
        <w:ind w:left="720"/>
        <w:jc w:val="both"/>
        <w:rPr>
          <w:rFonts w:asciiTheme="minorHAnsi" w:hAnsiTheme="minorHAnsi" w:cstheme="minorHAnsi"/>
          <w:sz w:val="22"/>
          <w:szCs w:val="22"/>
        </w:rPr>
      </w:pPr>
      <w:r>
        <w:rPr>
          <w:rFonts w:asciiTheme="minorHAnsi" w:hAnsiTheme="minorHAnsi" w:cstheme="minorHAnsi"/>
          <w:sz w:val="22"/>
          <w:szCs w:val="22"/>
        </w:rPr>
        <w:t>Duties and Responsibilities:</w:t>
      </w:r>
    </w:p>
    <w:p w14:paraId="07B49229" w14:textId="616252FB" w:rsidR="00A8769D" w:rsidRPr="00A8769D" w:rsidRDefault="00A8769D" w:rsidP="00612D39">
      <w:pPr>
        <w:pStyle w:val="RMSBodySingle"/>
        <w:numPr>
          <w:ilvl w:val="0"/>
          <w:numId w:val="22"/>
        </w:numPr>
        <w:jc w:val="both"/>
        <w:rPr>
          <w:rFonts w:asciiTheme="minorHAnsi" w:hAnsiTheme="minorHAnsi" w:cstheme="minorHAnsi"/>
          <w:sz w:val="22"/>
          <w:szCs w:val="22"/>
        </w:rPr>
      </w:pPr>
      <w:r w:rsidRPr="001F4D18">
        <w:rPr>
          <w:rFonts w:asciiTheme="minorHAnsi" w:hAnsiTheme="minorHAnsi" w:cstheme="minorHAnsi"/>
          <w:bCs/>
          <w:sz w:val="22"/>
          <w:szCs w:val="22"/>
        </w:rPr>
        <w:t>Carried out Pipe System Routing and Equipment Modeling</w:t>
      </w:r>
    </w:p>
    <w:p w14:paraId="7B7333E1" w14:textId="77777777" w:rsidR="00275533" w:rsidRPr="001F4D18" w:rsidRDefault="00275533" w:rsidP="00612D39">
      <w:pPr>
        <w:pStyle w:val="RMSBodySingle"/>
        <w:numPr>
          <w:ilvl w:val="0"/>
          <w:numId w:val="22"/>
        </w:numPr>
        <w:jc w:val="both"/>
        <w:rPr>
          <w:rFonts w:asciiTheme="minorHAnsi" w:hAnsiTheme="minorHAnsi" w:cstheme="minorHAnsi"/>
          <w:sz w:val="22"/>
          <w:szCs w:val="22"/>
        </w:rPr>
      </w:pPr>
      <w:r w:rsidRPr="001F4D18">
        <w:rPr>
          <w:rFonts w:asciiTheme="minorHAnsi" w:hAnsiTheme="minorHAnsi" w:cstheme="minorHAnsi"/>
          <w:bCs/>
          <w:sz w:val="22"/>
          <w:szCs w:val="22"/>
        </w:rPr>
        <w:t xml:space="preserve">Generates Piping Arrangement Drawings and Isometric Drawings </w:t>
      </w:r>
    </w:p>
    <w:p w14:paraId="54173C5D" w14:textId="6FCD78D1" w:rsidR="001F4D18" w:rsidRPr="00A8769D" w:rsidRDefault="00275533" w:rsidP="00612D39">
      <w:pPr>
        <w:pStyle w:val="RMSBodySingle"/>
        <w:numPr>
          <w:ilvl w:val="0"/>
          <w:numId w:val="22"/>
        </w:numPr>
        <w:jc w:val="both"/>
        <w:rPr>
          <w:rFonts w:asciiTheme="minorHAnsi" w:hAnsiTheme="minorHAnsi" w:cstheme="minorHAnsi"/>
          <w:sz w:val="22"/>
          <w:szCs w:val="22"/>
        </w:rPr>
      </w:pPr>
      <w:r w:rsidRPr="001F4D18">
        <w:rPr>
          <w:rFonts w:asciiTheme="minorHAnsi" w:hAnsiTheme="minorHAnsi" w:cstheme="minorHAnsi"/>
          <w:sz w:val="22"/>
          <w:szCs w:val="22"/>
        </w:rPr>
        <w:t>Responsible for Equipment</w:t>
      </w:r>
      <w:r w:rsidR="00A8769D">
        <w:rPr>
          <w:rFonts w:asciiTheme="minorHAnsi" w:hAnsiTheme="minorHAnsi" w:cstheme="minorHAnsi"/>
          <w:sz w:val="22"/>
          <w:szCs w:val="22"/>
        </w:rPr>
        <w:t xml:space="preserve"> </w:t>
      </w:r>
      <w:r w:rsidRPr="001F4D18">
        <w:rPr>
          <w:rFonts w:asciiTheme="minorHAnsi" w:hAnsiTheme="minorHAnsi" w:cstheme="minorHAnsi"/>
          <w:sz w:val="22"/>
          <w:szCs w:val="22"/>
        </w:rPr>
        <w:t>Update and Checking</w:t>
      </w:r>
    </w:p>
    <w:p w14:paraId="5EEF706B" w14:textId="5947C43D" w:rsidR="00275533" w:rsidRPr="001F4D18" w:rsidRDefault="00275533" w:rsidP="00612D39">
      <w:pPr>
        <w:pStyle w:val="RMSBodySingle"/>
        <w:numPr>
          <w:ilvl w:val="0"/>
          <w:numId w:val="22"/>
        </w:numPr>
        <w:jc w:val="both"/>
        <w:rPr>
          <w:rFonts w:asciiTheme="minorHAnsi" w:hAnsiTheme="minorHAnsi" w:cstheme="minorHAnsi"/>
          <w:sz w:val="22"/>
          <w:szCs w:val="22"/>
        </w:rPr>
      </w:pPr>
      <w:r w:rsidRPr="001F4D18">
        <w:rPr>
          <w:rFonts w:asciiTheme="minorHAnsi" w:hAnsiTheme="minorHAnsi" w:cstheme="minorHAnsi"/>
          <w:sz w:val="22"/>
          <w:szCs w:val="22"/>
        </w:rPr>
        <w:t xml:space="preserve">Interprets and </w:t>
      </w:r>
      <w:r w:rsidR="00F76B4A">
        <w:rPr>
          <w:rFonts w:asciiTheme="minorHAnsi" w:hAnsiTheme="minorHAnsi" w:cstheme="minorHAnsi"/>
          <w:sz w:val="22"/>
          <w:szCs w:val="22"/>
        </w:rPr>
        <w:t>understands</w:t>
      </w:r>
      <w:r w:rsidRPr="001F4D18">
        <w:rPr>
          <w:rFonts w:asciiTheme="minorHAnsi" w:hAnsiTheme="minorHAnsi" w:cstheme="minorHAnsi"/>
          <w:sz w:val="22"/>
          <w:szCs w:val="22"/>
        </w:rPr>
        <w:t xml:space="preserve"> schematic drawings</w:t>
      </w:r>
    </w:p>
    <w:p w14:paraId="044D47FF" w14:textId="70A8BE14" w:rsidR="005B6C70" w:rsidRPr="001F4D18" w:rsidRDefault="005B6C70" w:rsidP="00612D39">
      <w:pPr>
        <w:pStyle w:val="IntenseQuote"/>
        <w:ind w:left="0"/>
        <w:jc w:val="both"/>
        <w:rPr>
          <w:rFonts w:asciiTheme="minorHAnsi" w:hAnsiTheme="minorHAnsi" w:cstheme="minorHAnsi"/>
          <w:color w:val="auto"/>
        </w:rPr>
      </w:pPr>
      <w:proofErr w:type="spellStart"/>
      <w:r w:rsidRPr="001F4D18">
        <w:rPr>
          <w:rFonts w:asciiTheme="minorHAnsi" w:hAnsiTheme="minorHAnsi" w:cstheme="minorHAnsi"/>
          <w:color w:val="auto"/>
        </w:rPr>
        <w:t>Softwares</w:t>
      </w:r>
      <w:proofErr w:type="spellEnd"/>
      <w:r w:rsidRPr="001F4D18">
        <w:rPr>
          <w:rFonts w:asciiTheme="minorHAnsi" w:hAnsiTheme="minorHAnsi" w:cstheme="minorHAnsi"/>
          <w:color w:val="auto"/>
        </w:rPr>
        <w:t>:</w:t>
      </w:r>
    </w:p>
    <w:p w14:paraId="23CFA8C0" w14:textId="77777777" w:rsidR="00DF51BD" w:rsidRPr="001F4D18" w:rsidRDefault="00DF51BD" w:rsidP="00612D39">
      <w:pPr>
        <w:numPr>
          <w:ilvl w:val="0"/>
          <w:numId w:val="13"/>
        </w:numPr>
        <w:spacing w:after="0" w:line="240" w:lineRule="auto"/>
        <w:jc w:val="both"/>
        <w:rPr>
          <w:rFonts w:asciiTheme="minorHAnsi" w:hAnsiTheme="minorHAnsi" w:cstheme="minorHAnsi"/>
        </w:rPr>
        <w:sectPr w:rsidR="00DF51BD" w:rsidRPr="001F4D18" w:rsidSect="00AA6840">
          <w:pgSz w:w="11907" w:h="16839" w:code="9"/>
          <w:pgMar w:top="1440" w:right="1080" w:bottom="1440" w:left="1080" w:header="720" w:footer="720" w:gutter="0"/>
          <w:cols w:space="720"/>
          <w:docGrid w:linePitch="360"/>
        </w:sectPr>
      </w:pPr>
    </w:p>
    <w:p w14:paraId="7089A08B" w14:textId="4715E23E" w:rsidR="005B6C70" w:rsidRPr="001F4D18" w:rsidRDefault="008955AC" w:rsidP="00612D39">
      <w:pPr>
        <w:numPr>
          <w:ilvl w:val="0"/>
          <w:numId w:val="13"/>
        </w:numPr>
        <w:spacing w:after="0" w:line="240" w:lineRule="auto"/>
        <w:ind w:left="1418" w:hanging="284"/>
        <w:jc w:val="both"/>
        <w:rPr>
          <w:rFonts w:asciiTheme="minorHAnsi" w:hAnsiTheme="minorHAnsi" w:cstheme="minorHAnsi"/>
        </w:rPr>
      </w:pPr>
      <w:r>
        <w:rPr>
          <w:rFonts w:asciiTheme="minorHAnsi" w:hAnsiTheme="minorHAnsi" w:cstheme="minorHAnsi"/>
        </w:rPr>
        <w:t xml:space="preserve">Intergraph </w:t>
      </w:r>
      <w:r w:rsidR="004C5EB8">
        <w:rPr>
          <w:rFonts w:asciiTheme="minorHAnsi" w:hAnsiTheme="minorHAnsi" w:cstheme="minorHAnsi"/>
        </w:rPr>
        <w:t>S3D</w:t>
      </w:r>
      <w:r>
        <w:rPr>
          <w:rFonts w:asciiTheme="minorHAnsi" w:hAnsiTheme="minorHAnsi" w:cstheme="minorHAnsi"/>
        </w:rPr>
        <w:t xml:space="preserve"> </w:t>
      </w:r>
      <w:r w:rsidR="004C5EB8">
        <w:rPr>
          <w:rFonts w:asciiTheme="minorHAnsi" w:hAnsiTheme="minorHAnsi" w:cstheme="minorHAnsi"/>
        </w:rPr>
        <w:t>(</w:t>
      </w:r>
      <w:r w:rsidR="00553B62">
        <w:rPr>
          <w:rFonts w:asciiTheme="minorHAnsi" w:hAnsiTheme="minorHAnsi" w:cstheme="minorHAnsi"/>
        </w:rPr>
        <w:t>Hexagon PPM</w:t>
      </w:r>
      <w:r w:rsidR="005B6C70" w:rsidRPr="001F4D18">
        <w:rPr>
          <w:rFonts w:asciiTheme="minorHAnsi" w:hAnsiTheme="minorHAnsi" w:cstheme="minorHAnsi"/>
        </w:rPr>
        <w:t>)</w:t>
      </w:r>
    </w:p>
    <w:p w14:paraId="6AE0E9AF" w14:textId="7405D6B6" w:rsidR="005B6C70" w:rsidRPr="001F4D18" w:rsidRDefault="004C5EB8" w:rsidP="00612D39">
      <w:pPr>
        <w:numPr>
          <w:ilvl w:val="0"/>
          <w:numId w:val="13"/>
        </w:numPr>
        <w:spacing w:after="0" w:line="240" w:lineRule="auto"/>
        <w:ind w:left="1418" w:hanging="284"/>
        <w:jc w:val="both"/>
        <w:rPr>
          <w:rFonts w:asciiTheme="minorHAnsi" w:hAnsiTheme="minorHAnsi" w:cstheme="minorHAnsi"/>
        </w:rPr>
      </w:pPr>
      <w:r>
        <w:rPr>
          <w:rFonts w:asciiTheme="minorHAnsi" w:hAnsiTheme="minorHAnsi" w:cstheme="minorHAnsi"/>
        </w:rPr>
        <w:t>Navisworks</w:t>
      </w:r>
    </w:p>
    <w:p w14:paraId="087E2535" w14:textId="66019D72" w:rsidR="00CD5CA8" w:rsidRDefault="005B6C70" w:rsidP="00612D39">
      <w:pPr>
        <w:numPr>
          <w:ilvl w:val="0"/>
          <w:numId w:val="13"/>
        </w:numPr>
        <w:spacing w:after="0" w:line="240" w:lineRule="auto"/>
        <w:ind w:left="1418" w:hanging="284"/>
        <w:jc w:val="both"/>
        <w:rPr>
          <w:rFonts w:asciiTheme="minorHAnsi" w:hAnsiTheme="minorHAnsi" w:cstheme="minorHAnsi"/>
        </w:rPr>
      </w:pPr>
      <w:r w:rsidRPr="001F4D18">
        <w:rPr>
          <w:rFonts w:asciiTheme="minorHAnsi" w:hAnsiTheme="minorHAnsi" w:cstheme="minorHAnsi"/>
        </w:rPr>
        <w:t>Smart Plant Review (SPR)</w:t>
      </w:r>
    </w:p>
    <w:p w14:paraId="670202AB" w14:textId="02341409" w:rsidR="00553B62" w:rsidRDefault="00553B62" w:rsidP="00612D39">
      <w:pPr>
        <w:numPr>
          <w:ilvl w:val="0"/>
          <w:numId w:val="13"/>
        </w:numPr>
        <w:spacing w:after="0" w:line="240" w:lineRule="auto"/>
        <w:ind w:left="1418" w:hanging="284"/>
        <w:jc w:val="both"/>
        <w:rPr>
          <w:rFonts w:asciiTheme="minorHAnsi" w:hAnsiTheme="minorHAnsi" w:cstheme="minorHAnsi"/>
        </w:rPr>
      </w:pPr>
      <w:proofErr w:type="spellStart"/>
      <w:r>
        <w:rPr>
          <w:rFonts w:asciiTheme="minorHAnsi" w:hAnsiTheme="minorHAnsi" w:cstheme="minorHAnsi"/>
        </w:rPr>
        <w:t>Cloudworx</w:t>
      </w:r>
      <w:proofErr w:type="spellEnd"/>
      <w:r>
        <w:rPr>
          <w:rFonts w:asciiTheme="minorHAnsi" w:hAnsiTheme="minorHAnsi" w:cstheme="minorHAnsi"/>
        </w:rPr>
        <w:t xml:space="preserve"> for S3D</w:t>
      </w:r>
    </w:p>
    <w:p w14:paraId="5A77AD29" w14:textId="775B66A8" w:rsidR="003972DF" w:rsidRPr="00CD5CA8" w:rsidRDefault="003972DF" w:rsidP="00612D39">
      <w:pPr>
        <w:numPr>
          <w:ilvl w:val="0"/>
          <w:numId w:val="13"/>
        </w:numPr>
        <w:spacing w:after="0" w:line="240" w:lineRule="auto"/>
        <w:ind w:left="851" w:hanging="284"/>
        <w:jc w:val="both"/>
        <w:rPr>
          <w:rFonts w:asciiTheme="minorHAnsi" w:hAnsiTheme="minorHAnsi" w:cstheme="minorHAnsi"/>
        </w:rPr>
      </w:pPr>
      <w:proofErr w:type="spellStart"/>
      <w:r w:rsidRPr="00CD5CA8">
        <w:rPr>
          <w:rFonts w:asciiTheme="minorHAnsi" w:hAnsiTheme="minorHAnsi" w:cstheme="minorHAnsi"/>
        </w:rPr>
        <w:t>Microstation</w:t>
      </w:r>
      <w:proofErr w:type="spellEnd"/>
    </w:p>
    <w:p w14:paraId="3C3AD87C" w14:textId="77777777" w:rsidR="005B6C70" w:rsidRPr="001F4D18" w:rsidRDefault="005B6C70" w:rsidP="00612D39">
      <w:pPr>
        <w:numPr>
          <w:ilvl w:val="0"/>
          <w:numId w:val="13"/>
        </w:numPr>
        <w:spacing w:after="0" w:line="240" w:lineRule="auto"/>
        <w:ind w:left="851" w:hanging="284"/>
        <w:jc w:val="both"/>
        <w:rPr>
          <w:rFonts w:asciiTheme="minorHAnsi" w:hAnsiTheme="minorHAnsi" w:cstheme="minorHAnsi"/>
        </w:rPr>
      </w:pPr>
      <w:proofErr w:type="spellStart"/>
      <w:r w:rsidRPr="001F4D18">
        <w:rPr>
          <w:rFonts w:asciiTheme="minorHAnsi" w:hAnsiTheme="minorHAnsi" w:cstheme="minorHAnsi"/>
        </w:rPr>
        <w:t>Autocad</w:t>
      </w:r>
      <w:proofErr w:type="spellEnd"/>
      <w:r w:rsidRPr="001F4D18">
        <w:rPr>
          <w:rFonts w:asciiTheme="minorHAnsi" w:hAnsiTheme="minorHAnsi" w:cstheme="minorHAnsi"/>
        </w:rPr>
        <w:t xml:space="preserve"> 2D</w:t>
      </w:r>
    </w:p>
    <w:p w14:paraId="388FD7AD" w14:textId="77777777" w:rsidR="00A24D91" w:rsidRPr="001F4D18" w:rsidRDefault="002F12DC" w:rsidP="00612D39">
      <w:pPr>
        <w:numPr>
          <w:ilvl w:val="0"/>
          <w:numId w:val="13"/>
        </w:numPr>
        <w:spacing w:after="0" w:line="240" w:lineRule="auto"/>
        <w:ind w:left="851" w:hanging="284"/>
        <w:jc w:val="both"/>
        <w:rPr>
          <w:rFonts w:asciiTheme="minorHAnsi" w:hAnsiTheme="minorHAnsi" w:cstheme="minorHAnsi"/>
        </w:rPr>
      </w:pPr>
      <w:r w:rsidRPr="001F4D18">
        <w:rPr>
          <w:rFonts w:asciiTheme="minorHAnsi" w:hAnsiTheme="minorHAnsi" w:cstheme="minorHAnsi"/>
        </w:rPr>
        <w:t>ICAL Software</w:t>
      </w:r>
    </w:p>
    <w:p w14:paraId="4F385128" w14:textId="77777777" w:rsidR="00DF51BD" w:rsidRDefault="002E141D" w:rsidP="00612D39">
      <w:pPr>
        <w:numPr>
          <w:ilvl w:val="0"/>
          <w:numId w:val="13"/>
        </w:numPr>
        <w:spacing w:after="0" w:line="240" w:lineRule="auto"/>
        <w:ind w:left="851" w:hanging="284"/>
        <w:jc w:val="both"/>
        <w:rPr>
          <w:rFonts w:asciiTheme="minorHAnsi" w:hAnsiTheme="minorHAnsi" w:cstheme="minorHAnsi"/>
        </w:rPr>
      </w:pPr>
      <w:proofErr w:type="spellStart"/>
      <w:r>
        <w:rPr>
          <w:rFonts w:asciiTheme="minorHAnsi" w:hAnsiTheme="minorHAnsi" w:cstheme="minorHAnsi"/>
        </w:rPr>
        <w:t>Planswift</w:t>
      </w:r>
      <w:proofErr w:type="spellEnd"/>
    </w:p>
    <w:p w14:paraId="0151DE65" w14:textId="7F7539D3" w:rsidR="00BA5A27" w:rsidRPr="001F4D18" w:rsidRDefault="00BA5A27" w:rsidP="00612D39">
      <w:pPr>
        <w:spacing w:after="0" w:line="240" w:lineRule="auto"/>
        <w:jc w:val="both"/>
        <w:rPr>
          <w:rFonts w:asciiTheme="minorHAnsi" w:hAnsiTheme="minorHAnsi" w:cstheme="minorHAnsi"/>
        </w:rPr>
        <w:sectPr w:rsidR="00BA5A27" w:rsidRPr="001F4D18" w:rsidSect="00DF51BD">
          <w:type w:val="continuous"/>
          <w:pgSz w:w="11907" w:h="16839" w:code="9"/>
          <w:pgMar w:top="1440" w:right="1080" w:bottom="1440" w:left="1080" w:header="720" w:footer="720" w:gutter="0"/>
          <w:cols w:num="2" w:space="720"/>
          <w:docGrid w:linePitch="360"/>
        </w:sectPr>
      </w:pPr>
    </w:p>
    <w:p w14:paraId="2C1C627F" w14:textId="77777777" w:rsidR="00BA5A27" w:rsidRDefault="00BA5A27" w:rsidP="00612D39">
      <w:pPr>
        <w:pStyle w:val="IntenseQuote"/>
        <w:ind w:left="0"/>
        <w:jc w:val="both"/>
        <w:rPr>
          <w:rFonts w:asciiTheme="minorHAnsi" w:hAnsiTheme="minorHAnsi" w:cstheme="minorHAnsi"/>
          <w:color w:val="auto"/>
        </w:rPr>
      </w:pPr>
    </w:p>
    <w:p w14:paraId="30F37CE0" w14:textId="28FDCFDF" w:rsidR="00833CB7" w:rsidRPr="001F4D18" w:rsidRDefault="00833CB7" w:rsidP="00612D39">
      <w:pPr>
        <w:pStyle w:val="IntenseQuote"/>
        <w:ind w:left="0"/>
        <w:jc w:val="both"/>
        <w:rPr>
          <w:rFonts w:asciiTheme="minorHAnsi" w:hAnsiTheme="minorHAnsi" w:cstheme="minorHAnsi"/>
          <w:color w:val="auto"/>
        </w:rPr>
      </w:pPr>
      <w:r w:rsidRPr="001F4D18">
        <w:rPr>
          <w:rFonts w:asciiTheme="minorHAnsi" w:hAnsiTheme="minorHAnsi" w:cstheme="minorHAnsi"/>
          <w:color w:val="auto"/>
        </w:rPr>
        <w:t>Educational Background:</w:t>
      </w:r>
    </w:p>
    <w:tbl>
      <w:tblPr>
        <w:tblW w:w="0" w:type="auto"/>
        <w:jc w:val="center"/>
        <w:tblLook w:val="04A0" w:firstRow="1" w:lastRow="0" w:firstColumn="1" w:lastColumn="0" w:noHBand="0" w:noVBand="1"/>
      </w:tblPr>
      <w:tblGrid>
        <w:gridCol w:w="2448"/>
        <w:gridCol w:w="4950"/>
        <w:gridCol w:w="2565"/>
      </w:tblGrid>
      <w:tr w:rsidR="00833CB7" w:rsidRPr="001F4D18" w14:paraId="25ABFAAA" w14:textId="77777777" w:rsidTr="00FC5B9C">
        <w:trPr>
          <w:trHeight w:val="522"/>
          <w:jc w:val="center"/>
        </w:trPr>
        <w:tc>
          <w:tcPr>
            <w:tcW w:w="2448" w:type="dxa"/>
          </w:tcPr>
          <w:p w14:paraId="080A6695" w14:textId="77777777" w:rsidR="00833CB7" w:rsidRPr="001F4D18" w:rsidRDefault="00833CB7" w:rsidP="00612D39">
            <w:pPr>
              <w:pStyle w:val="ListParagraph"/>
              <w:spacing w:after="0"/>
              <w:ind w:left="0"/>
              <w:jc w:val="both"/>
              <w:rPr>
                <w:rFonts w:asciiTheme="minorHAnsi" w:hAnsiTheme="minorHAnsi" w:cstheme="minorHAnsi"/>
              </w:rPr>
            </w:pPr>
          </w:p>
        </w:tc>
        <w:tc>
          <w:tcPr>
            <w:tcW w:w="4950" w:type="dxa"/>
          </w:tcPr>
          <w:p w14:paraId="120E275E" w14:textId="77777777" w:rsidR="00833CB7" w:rsidRPr="001F4D18" w:rsidRDefault="00833CB7" w:rsidP="00612D39">
            <w:pPr>
              <w:pStyle w:val="ListParagraph"/>
              <w:spacing w:after="0"/>
              <w:ind w:left="0"/>
              <w:jc w:val="both"/>
              <w:rPr>
                <w:rFonts w:asciiTheme="minorHAnsi" w:hAnsiTheme="minorHAnsi" w:cstheme="minorHAnsi"/>
              </w:rPr>
            </w:pPr>
            <w:r w:rsidRPr="001F4D18">
              <w:rPr>
                <w:rFonts w:asciiTheme="minorHAnsi" w:hAnsiTheme="minorHAnsi" w:cstheme="minorHAnsi"/>
              </w:rPr>
              <w:t>SCHOOL/UNIVERSITY</w:t>
            </w:r>
          </w:p>
        </w:tc>
        <w:tc>
          <w:tcPr>
            <w:tcW w:w="2565" w:type="dxa"/>
          </w:tcPr>
          <w:p w14:paraId="4408EE55" w14:textId="77777777" w:rsidR="00833CB7" w:rsidRPr="001F4D18" w:rsidRDefault="00833CB7" w:rsidP="00612D39">
            <w:pPr>
              <w:pStyle w:val="ListParagraph"/>
              <w:spacing w:after="0"/>
              <w:ind w:left="0" w:firstLine="115"/>
              <w:jc w:val="both"/>
              <w:rPr>
                <w:rFonts w:asciiTheme="minorHAnsi" w:hAnsiTheme="minorHAnsi" w:cstheme="minorHAnsi"/>
              </w:rPr>
            </w:pPr>
            <w:r w:rsidRPr="001F4D18">
              <w:rPr>
                <w:rFonts w:asciiTheme="minorHAnsi" w:hAnsiTheme="minorHAnsi" w:cstheme="minorHAnsi"/>
              </w:rPr>
              <w:t>YEAR GRADUATE</w:t>
            </w:r>
            <w:r w:rsidR="00DD4819" w:rsidRPr="001F4D18">
              <w:rPr>
                <w:rFonts w:asciiTheme="minorHAnsi" w:hAnsiTheme="minorHAnsi" w:cstheme="minorHAnsi"/>
              </w:rPr>
              <w:t>D</w:t>
            </w:r>
          </w:p>
        </w:tc>
      </w:tr>
      <w:tr w:rsidR="00833CB7" w:rsidRPr="001F4D18" w14:paraId="010AA0BC" w14:textId="77777777" w:rsidTr="00FC5B9C">
        <w:trPr>
          <w:trHeight w:val="1250"/>
          <w:jc w:val="center"/>
        </w:trPr>
        <w:tc>
          <w:tcPr>
            <w:tcW w:w="2448" w:type="dxa"/>
          </w:tcPr>
          <w:p w14:paraId="51BBFFAF" w14:textId="77777777" w:rsidR="00833CB7" w:rsidRPr="001F4D18" w:rsidRDefault="00A24D91" w:rsidP="00612D39">
            <w:pPr>
              <w:pStyle w:val="ListParagraph"/>
              <w:spacing w:after="0"/>
              <w:ind w:left="0"/>
              <w:jc w:val="both"/>
              <w:rPr>
                <w:rFonts w:asciiTheme="minorHAnsi" w:hAnsiTheme="minorHAnsi" w:cstheme="minorHAnsi"/>
              </w:rPr>
            </w:pPr>
            <w:r w:rsidRPr="001F4D18">
              <w:rPr>
                <w:rFonts w:asciiTheme="minorHAnsi" w:hAnsiTheme="minorHAnsi" w:cstheme="minorHAnsi"/>
              </w:rPr>
              <w:t>B.S</w:t>
            </w:r>
            <w:r w:rsidR="00881E9E">
              <w:rPr>
                <w:rFonts w:asciiTheme="minorHAnsi" w:hAnsiTheme="minorHAnsi" w:cstheme="minorHAnsi"/>
              </w:rPr>
              <w:t xml:space="preserve">. in </w:t>
            </w:r>
            <w:r w:rsidR="004E0E66" w:rsidRPr="001F4D18">
              <w:rPr>
                <w:rFonts w:asciiTheme="minorHAnsi" w:hAnsiTheme="minorHAnsi" w:cstheme="minorHAnsi"/>
              </w:rPr>
              <w:t>Mechanical Engineering</w:t>
            </w:r>
          </w:p>
        </w:tc>
        <w:tc>
          <w:tcPr>
            <w:tcW w:w="4950" w:type="dxa"/>
          </w:tcPr>
          <w:p w14:paraId="344CB1B2" w14:textId="77777777" w:rsidR="00833CB7" w:rsidRPr="001F4D18" w:rsidRDefault="00A24D91" w:rsidP="00612D39">
            <w:pPr>
              <w:pStyle w:val="ListParagraph"/>
              <w:spacing w:after="0"/>
              <w:ind w:left="0"/>
              <w:jc w:val="both"/>
              <w:rPr>
                <w:rFonts w:asciiTheme="minorHAnsi" w:hAnsiTheme="minorHAnsi" w:cstheme="minorHAnsi"/>
              </w:rPr>
            </w:pPr>
            <w:r w:rsidRPr="001F4D18">
              <w:rPr>
                <w:rFonts w:asciiTheme="minorHAnsi" w:hAnsiTheme="minorHAnsi" w:cstheme="minorHAnsi"/>
              </w:rPr>
              <w:t>Technological University of the Philippines- Visayas</w:t>
            </w:r>
          </w:p>
          <w:p w14:paraId="7D49BA53" w14:textId="77777777" w:rsidR="00833CB7" w:rsidRPr="001F4D18" w:rsidRDefault="00833CB7" w:rsidP="00612D39">
            <w:pPr>
              <w:pStyle w:val="ListParagraph"/>
              <w:spacing w:after="0"/>
              <w:ind w:left="0"/>
              <w:jc w:val="both"/>
              <w:rPr>
                <w:rFonts w:asciiTheme="minorHAnsi" w:hAnsiTheme="minorHAnsi" w:cstheme="minorHAnsi"/>
              </w:rPr>
            </w:pPr>
            <w:r w:rsidRPr="001F4D18">
              <w:rPr>
                <w:rFonts w:asciiTheme="minorHAnsi" w:hAnsiTheme="minorHAnsi" w:cstheme="minorHAnsi"/>
              </w:rPr>
              <w:t>Bachelor of Science in Mechanical Engineering</w:t>
            </w:r>
          </w:p>
          <w:p w14:paraId="107DF8FE" w14:textId="77777777" w:rsidR="00A24D91" w:rsidRPr="001F4D18" w:rsidRDefault="00A24D91" w:rsidP="00612D39">
            <w:pPr>
              <w:pStyle w:val="ListParagraph"/>
              <w:spacing w:after="0"/>
              <w:ind w:left="0"/>
              <w:jc w:val="both"/>
              <w:rPr>
                <w:rFonts w:asciiTheme="minorHAnsi" w:hAnsiTheme="minorHAnsi" w:cstheme="minorHAnsi"/>
              </w:rPr>
            </w:pPr>
            <w:r w:rsidRPr="001F4D18">
              <w:rPr>
                <w:rFonts w:asciiTheme="minorHAnsi" w:hAnsiTheme="minorHAnsi" w:cstheme="minorHAnsi"/>
              </w:rPr>
              <w:t>Talisay City, Negros Occidental</w:t>
            </w:r>
          </w:p>
        </w:tc>
        <w:tc>
          <w:tcPr>
            <w:tcW w:w="2565" w:type="dxa"/>
          </w:tcPr>
          <w:p w14:paraId="4BC5DF0C" w14:textId="77777777" w:rsidR="00833CB7" w:rsidRPr="001F4D18" w:rsidRDefault="004E0E66" w:rsidP="00612D39">
            <w:pPr>
              <w:pStyle w:val="ListParagraph"/>
              <w:spacing w:after="0"/>
              <w:ind w:left="0" w:firstLine="115"/>
              <w:jc w:val="both"/>
              <w:rPr>
                <w:rFonts w:asciiTheme="minorHAnsi" w:hAnsiTheme="minorHAnsi" w:cstheme="minorHAnsi"/>
              </w:rPr>
            </w:pPr>
            <w:r w:rsidRPr="001F4D18">
              <w:rPr>
                <w:rFonts w:asciiTheme="minorHAnsi" w:hAnsiTheme="minorHAnsi" w:cstheme="minorHAnsi"/>
              </w:rPr>
              <w:t>2005-2011</w:t>
            </w:r>
          </w:p>
        </w:tc>
      </w:tr>
    </w:tbl>
    <w:p w14:paraId="65ECB632" w14:textId="77777777" w:rsidR="00BA5A27" w:rsidRDefault="00BA5A27" w:rsidP="00612D39">
      <w:pPr>
        <w:pStyle w:val="IntenseQuote"/>
        <w:ind w:left="0"/>
        <w:jc w:val="both"/>
        <w:rPr>
          <w:rFonts w:asciiTheme="minorHAnsi" w:hAnsiTheme="minorHAnsi" w:cstheme="minorHAnsi"/>
          <w:color w:val="auto"/>
        </w:rPr>
      </w:pPr>
    </w:p>
    <w:p w14:paraId="560E0A5B" w14:textId="0410CF80" w:rsidR="00AC497B" w:rsidRPr="00707233" w:rsidRDefault="00333C9C" w:rsidP="00612D39">
      <w:pPr>
        <w:pStyle w:val="IntenseQuote"/>
        <w:ind w:left="0"/>
        <w:jc w:val="both"/>
        <w:rPr>
          <w:rFonts w:asciiTheme="minorHAnsi" w:hAnsiTheme="minorHAnsi" w:cstheme="minorHAnsi"/>
          <w:color w:val="auto"/>
        </w:rPr>
      </w:pPr>
      <w:r w:rsidRPr="001F4D18">
        <w:rPr>
          <w:rFonts w:asciiTheme="minorHAnsi" w:hAnsiTheme="minorHAnsi" w:cstheme="minorHAnsi"/>
          <w:color w:val="auto"/>
        </w:rPr>
        <w:t>Character Reference</w:t>
      </w:r>
      <w:r w:rsidR="00707233">
        <w:rPr>
          <w:rFonts w:asciiTheme="minorHAnsi" w:hAnsiTheme="minorHAnsi" w:cstheme="minorHAnsi"/>
          <w:color w:val="auto"/>
        </w:rPr>
        <w:t xml:space="preserve">: </w:t>
      </w:r>
    </w:p>
    <w:p w14:paraId="023B07D6" w14:textId="1ED7629C" w:rsidR="00A609D6" w:rsidRPr="00707233" w:rsidRDefault="00707233" w:rsidP="00612D39">
      <w:pPr>
        <w:pStyle w:val="ListParagraph"/>
        <w:numPr>
          <w:ilvl w:val="0"/>
          <w:numId w:val="23"/>
        </w:numPr>
        <w:tabs>
          <w:tab w:val="left" w:pos="720"/>
          <w:tab w:val="left" w:pos="900"/>
        </w:tabs>
        <w:spacing w:after="0"/>
        <w:ind w:hanging="450"/>
        <w:jc w:val="both"/>
        <w:rPr>
          <w:rFonts w:asciiTheme="minorHAnsi" w:hAnsiTheme="minorHAnsi" w:cstheme="minorHAnsi"/>
        </w:rPr>
      </w:pPr>
      <w:r w:rsidRPr="00707233">
        <w:rPr>
          <w:rFonts w:asciiTheme="minorHAnsi" w:hAnsiTheme="minorHAnsi" w:cstheme="minorHAnsi"/>
        </w:rPr>
        <w:t>Available upon request</w:t>
      </w:r>
    </w:p>
    <w:sectPr w:rsidR="00A609D6" w:rsidRPr="00707233" w:rsidSect="00DF51BD">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F636F" w14:textId="77777777" w:rsidR="009675EF" w:rsidRDefault="009675EF" w:rsidP="002D3436">
      <w:pPr>
        <w:spacing w:after="0" w:line="240" w:lineRule="auto"/>
      </w:pPr>
      <w:r>
        <w:separator/>
      </w:r>
    </w:p>
  </w:endnote>
  <w:endnote w:type="continuationSeparator" w:id="0">
    <w:p w14:paraId="5F4A1F04" w14:textId="77777777" w:rsidR="009675EF" w:rsidRDefault="009675EF" w:rsidP="002D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4C34E" w14:textId="77777777" w:rsidR="009675EF" w:rsidRDefault="009675EF" w:rsidP="002D3436">
      <w:pPr>
        <w:spacing w:after="0" w:line="240" w:lineRule="auto"/>
      </w:pPr>
      <w:r>
        <w:separator/>
      </w:r>
    </w:p>
  </w:footnote>
  <w:footnote w:type="continuationSeparator" w:id="0">
    <w:p w14:paraId="6B216555" w14:textId="77777777" w:rsidR="009675EF" w:rsidRDefault="009675EF" w:rsidP="002D3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46"/>
    <w:multiLevelType w:val="hybridMultilevel"/>
    <w:tmpl w:val="6C5EE7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FC81974"/>
    <w:multiLevelType w:val="hybridMultilevel"/>
    <w:tmpl w:val="6344BF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036CBB"/>
    <w:multiLevelType w:val="hybridMultilevel"/>
    <w:tmpl w:val="0BA03D6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F84FDD"/>
    <w:multiLevelType w:val="hybridMultilevel"/>
    <w:tmpl w:val="3BE6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090E"/>
    <w:multiLevelType w:val="hybridMultilevel"/>
    <w:tmpl w:val="05B42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2B61"/>
    <w:multiLevelType w:val="hybridMultilevel"/>
    <w:tmpl w:val="A406E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8AE"/>
    <w:multiLevelType w:val="hybridMultilevel"/>
    <w:tmpl w:val="06C4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3700C"/>
    <w:multiLevelType w:val="hybridMultilevel"/>
    <w:tmpl w:val="89F2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C5A8C"/>
    <w:multiLevelType w:val="hybridMultilevel"/>
    <w:tmpl w:val="CF6CE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D6580"/>
    <w:multiLevelType w:val="hybridMultilevel"/>
    <w:tmpl w:val="603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B400F"/>
    <w:multiLevelType w:val="hybridMultilevel"/>
    <w:tmpl w:val="6C740DD4"/>
    <w:lvl w:ilvl="0" w:tplc="34090001">
      <w:start w:val="1"/>
      <w:numFmt w:val="bullet"/>
      <w:lvlText w:val=""/>
      <w:lvlJc w:val="left"/>
      <w:pPr>
        <w:ind w:left="772" w:hanging="360"/>
      </w:pPr>
      <w:rPr>
        <w:rFonts w:ascii="Symbol" w:hAnsi="Symbol" w:hint="default"/>
      </w:rPr>
    </w:lvl>
    <w:lvl w:ilvl="1" w:tplc="34090003" w:tentative="1">
      <w:start w:val="1"/>
      <w:numFmt w:val="bullet"/>
      <w:lvlText w:val="o"/>
      <w:lvlJc w:val="left"/>
      <w:pPr>
        <w:ind w:left="1492" w:hanging="360"/>
      </w:pPr>
      <w:rPr>
        <w:rFonts w:ascii="Courier New" w:hAnsi="Courier New" w:cs="Courier New" w:hint="default"/>
      </w:rPr>
    </w:lvl>
    <w:lvl w:ilvl="2" w:tplc="34090005" w:tentative="1">
      <w:start w:val="1"/>
      <w:numFmt w:val="bullet"/>
      <w:lvlText w:val=""/>
      <w:lvlJc w:val="left"/>
      <w:pPr>
        <w:ind w:left="2212" w:hanging="360"/>
      </w:pPr>
      <w:rPr>
        <w:rFonts w:ascii="Wingdings" w:hAnsi="Wingdings" w:hint="default"/>
      </w:rPr>
    </w:lvl>
    <w:lvl w:ilvl="3" w:tplc="34090001" w:tentative="1">
      <w:start w:val="1"/>
      <w:numFmt w:val="bullet"/>
      <w:lvlText w:val=""/>
      <w:lvlJc w:val="left"/>
      <w:pPr>
        <w:ind w:left="2932" w:hanging="360"/>
      </w:pPr>
      <w:rPr>
        <w:rFonts w:ascii="Symbol" w:hAnsi="Symbol" w:hint="default"/>
      </w:rPr>
    </w:lvl>
    <w:lvl w:ilvl="4" w:tplc="34090003" w:tentative="1">
      <w:start w:val="1"/>
      <w:numFmt w:val="bullet"/>
      <w:lvlText w:val="o"/>
      <w:lvlJc w:val="left"/>
      <w:pPr>
        <w:ind w:left="3652" w:hanging="360"/>
      </w:pPr>
      <w:rPr>
        <w:rFonts w:ascii="Courier New" w:hAnsi="Courier New" w:cs="Courier New" w:hint="default"/>
      </w:rPr>
    </w:lvl>
    <w:lvl w:ilvl="5" w:tplc="34090005" w:tentative="1">
      <w:start w:val="1"/>
      <w:numFmt w:val="bullet"/>
      <w:lvlText w:val=""/>
      <w:lvlJc w:val="left"/>
      <w:pPr>
        <w:ind w:left="4372" w:hanging="360"/>
      </w:pPr>
      <w:rPr>
        <w:rFonts w:ascii="Wingdings" w:hAnsi="Wingdings" w:hint="default"/>
      </w:rPr>
    </w:lvl>
    <w:lvl w:ilvl="6" w:tplc="34090001" w:tentative="1">
      <w:start w:val="1"/>
      <w:numFmt w:val="bullet"/>
      <w:lvlText w:val=""/>
      <w:lvlJc w:val="left"/>
      <w:pPr>
        <w:ind w:left="5092" w:hanging="360"/>
      </w:pPr>
      <w:rPr>
        <w:rFonts w:ascii="Symbol" w:hAnsi="Symbol" w:hint="default"/>
      </w:rPr>
    </w:lvl>
    <w:lvl w:ilvl="7" w:tplc="34090003" w:tentative="1">
      <w:start w:val="1"/>
      <w:numFmt w:val="bullet"/>
      <w:lvlText w:val="o"/>
      <w:lvlJc w:val="left"/>
      <w:pPr>
        <w:ind w:left="5812" w:hanging="360"/>
      </w:pPr>
      <w:rPr>
        <w:rFonts w:ascii="Courier New" w:hAnsi="Courier New" w:cs="Courier New" w:hint="default"/>
      </w:rPr>
    </w:lvl>
    <w:lvl w:ilvl="8" w:tplc="34090005" w:tentative="1">
      <w:start w:val="1"/>
      <w:numFmt w:val="bullet"/>
      <w:lvlText w:val=""/>
      <w:lvlJc w:val="left"/>
      <w:pPr>
        <w:ind w:left="6532" w:hanging="360"/>
      </w:pPr>
      <w:rPr>
        <w:rFonts w:ascii="Wingdings" w:hAnsi="Wingdings" w:hint="default"/>
      </w:rPr>
    </w:lvl>
  </w:abstractNum>
  <w:abstractNum w:abstractNumId="11" w15:restartNumberingAfterBreak="0">
    <w:nsid w:val="25FA2C66"/>
    <w:multiLevelType w:val="hybridMultilevel"/>
    <w:tmpl w:val="EAA6A6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45ADC"/>
    <w:multiLevelType w:val="hybridMultilevel"/>
    <w:tmpl w:val="DB363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6F30B1"/>
    <w:multiLevelType w:val="hybridMultilevel"/>
    <w:tmpl w:val="C58E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DE1AEB"/>
    <w:multiLevelType w:val="hybridMultilevel"/>
    <w:tmpl w:val="9BA451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80708"/>
    <w:multiLevelType w:val="multilevel"/>
    <w:tmpl w:val="3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3ED5121"/>
    <w:multiLevelType w:val="hybridMultilevel"/>
    <w:tmpl w:val="354AB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5E1515"/>
    <w:multiLevelType w:val="hybridMultilevel"/>
    <w:tmpl w:val="E7601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207B49"/>
    <w:multiLevelType w:val="hybridMultilevel"/>
    <w:tmpl w:val="D0E8F78E"/>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38A24F4B"/>
    <w:multiLevelType w:val="hybridMultilevel"/>
    <w:tmpl w:val="4822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311F6"/>
    <w:multiLevelType w:val="hybridMultilevel"/>
    <w:tmpl w:val="7F08D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B560FFA"/>
    <w:multiLevelType w:val="hybridMultilevel"/>
    <w:tmpl w:val="14BE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2622A0"/>
    <w:multiLevelType w:val="hybridMultilevel"/>
    <w:tmpl w:val="2C9604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A0828"/>
    <w:multiLevelType w:val="hybridMultilevel"/>
    <w:tmpl w:val="12D26B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7F83FCB"/>
    <w:multiLevelType w:val="hybridMultilevel"/>
    <w:tmpl w:val="01CC5C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E8A5048"/>
    <w:multiLevelType w:val="hybridMultilevel"/>
    <w:tmpl w:val="62CCA4EC"/>
    <w:lvl w:ilvl="0" w:tplc="34090001">
      <w:start w:val="1"/>
      <w:numFmt w:val="bullet"/>
      <w:lvlText w:val=""/>
      <w:lvlJc w:val="left"/>
      <w:pPr>
        <w:ind w:left="1446" w:hanging="360"/>
      </w:pPr>
      <w:rPr>
        <w:rFonts w:ascii="Symbol" w:hAnsi="Symbol" w:hint="default"/>
      </w:rPr>
    </w:lvl>
    <w:lvl w:ilvl="1" w:tplc="34090003" w:tentative="1">
      <w:start w:val="1"/>
      <w:numFmt w:val="bullet"/>
      <w:lvlText w:val="o"/>
      <w:lvlJc w:val="left"/>
      <w:pPr>
        <w:ind w:left="2166" w:hanging="360"/>
      </w:pPr>
      <w:rPr>
        <w:rFonts w:ascii="Courier New" w:hAnsi="Courier New" w:cs="Courier New" w:hint="default"/>
      </w:rPr>
    </w:lvl>
    <w:lvl w:ilvl="2" w:tplc="34090005" w:tentative="1">
      <w:start w:val="1"/>
      <w:numFmt w:val="bullet"/>
      <w:lvlText w:val=""/>
      <w:lvlJc w:val="left"/>
      <w:pPr>
        <w:ind w:left="2886" w:hanging="360"/>
      </w:pPr>
      <w:rPr>
        <w:rFonts w:ascii="Wingdings" w:hAnsi="Wingdings" w:hint="default"/>
      </w:rPr>
    </w:lvl>
    <w:lvl w:ilvl="3" w:tplc="34090001" w:tentative="1">
      <w:start w:val="1"/>
      <w:numFmt w:val="bullet"/>
      <w:lvlText w:val=""/>
      <w:lvlJc w:val="left"/>
      <w:pPr>
        <w:ind w:left="3606" w:hanging="360"/>
      </w:pPr>
      <w:rPr>
        <w:rFonts w:ascii="Symbol" w:hAnsi="Symbol" w:hint="default"/>
      </w:rPr>
    </w:lvl>
    <w:lvl w:ilvl="4" w:tplc="34090003" w:tentative="1">
      <w:start w:val="1"/>
      <w:numFmt w:val="bullet"/>
      <w:lvlText w:val="o"/>
      <w:lvlJc w:val="left"/>
      <w:pPr>
        <w:ind w:left="4326" w:hanging="360"/>
      </w:pPr>
      <w:rPr>
        <w:rFonts w:ascii="Courier New" w:hAnsi="Courier New" w:cs="Courier New" w:hint="default"/>
      </w:rPr>
    </w:lvl>
    <w:lvl w:ilvl="5" w:tplc="34090005" w:tentative="1">
      <w:start w:val="1"/>
      <w:numFmt w:val="bullet"/>
      <w:lvlText w:val=""/>
      <w:lvlJc w:val="left"/>
      <w:pPr>
        <w:ind w:left="5046" w:hanging="360"/>
      </w:pPr>
      <w:rPr>
        <w:rFonts w:ascii="Wingdings" w:hAnsi="Wingdings" w:hint="default"/>
      </w:rPr>
    </w:lvl>
    <w:lvl w:ilvl="6" w:tplc="34090001" w:tentative="1">
      <w:start w:val="1"/>
      <w:numFmt w:val="bullet"/>
      <w:lvlText w:val=""/>
      <w:lvlJc w:val="left"/>
      <w:pPr>
        <w:ind w:left="5766" w:hanging="360"/>
      </w:pPr>
      <w:rPr>
        <w:rFonts w:ascii="Symbol" w:hAnsi="Symbol" w:hint="default"/>
      </w:rPr>
    </w:lvl>
    <w:lvl w:ilvl="7" w:tplc="34090003" w:tentative="1">
      <w:start w:val="1"/>
      <w:numFmt w:val="bullet"/>
      <w:lvlText w:val="o"/>
      <w:lvlJc w:val="left"/>
      <w:pPr>
        <w:ind w:left="6486" w:hanging="360"/>
      </w:pPr>
      <w:rPr>
        <w:rFonts w:ascii="Courier New" w:hAnsi="Courier New" w:cs="Courier New" w:hint="default"/>
      </w:rPr>
    </w:lvl>
    <w:lvl w:ilvl="8" w:tplc="34090005" w:tentative="1">
      <w:start w:val="1"/>
      <w:numFmt w:val="bullet"/>
      <w:lvlText w:val=""/>
      <w:lvlJc w:val="left"/>
      <w:pPr>
        <w:ind w:left="7206" w:hanging="360"/>
      </w:pPr>
      <w:rPr>
        <w:rFonts w:ascii="Wingdings" w:hAnsi="Wingdings" w:hint="default"/>
      </w:rPr>
    </w:lvl>
  </w:abstractNum>
  <w:abstractNum w:abstractNumId="26" w15:restartNumberingAfterBreak="0">
    <w:nsid w:val="52320F39"/>
    <w:multiLevelType w:val="hybridMultilevel"/>
    <w:tmpl w:val="4BFE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6476E"/>
    <w:multiLevelType w:val="hybridMultilevel"/>
    <w:tmpl w:val="EF2E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E41CD"/>
    <w:multiLevelType w:val="hybridMultilevel"/>
    <w:tmpl w:val="4C244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F258DC"/>
    <w:multiLevelType w:val="hybridMultilevel"/>
    <w:tmpl w:val="79DA26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D3F90"/>
    <w:multiLevelType w:val="hybridMultilevel"/>
    <w:tmpl w:val="2CFE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C0AC0"/>
    <w:multiLevelType w:val="hybridMultilevel"/>
    <w:tmpl w:val="F6F23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1690A"/>
    <w:multiLevelType w:val="hybridMultilevel"/>
    <w:tmpl w:val="32AA11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7295B6A"/>
    <w:multiLevelType w:val="hybridMultilevel"/>
    <w:tmpl w:val="98906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03A9A"/>
    <w:multiLevelType w:val="hybridMultilevel"/>
    <w:tmpl w:val="E74257C8"/>
    <w:lvl w:ilvl="0" w:tplc="3409000D">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5" w15:restartNumberingAfterBreak="0">
    <w:nsid w:val="6D5E0498"/>
    <w:multiLevelType w:val="hybridMultilevel"/>
    <w:tmpl w:val="B08EA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C5FBB"/>
    <w:multiLevelType w:val="hybridMultilevel"/>
    <w:tmpl w:val="DA3CDB42"/>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9016E64"/>
    <w:multiLevelType w:val="hybridMultilevel"/>
    <w:tmpl w:val="E0FCA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BD03AC"/>
    <w:multiLevelType w:val="hybridMultilevel"/>
    <w:tmpl w:val="AC583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F0068B"/>
    <w:multiLevelType w:val="hybridMultilevel"/>
    <w:tmpl w:val="549655A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7C7E3E46"/>
    <w:multiLevelType w:val="hybridMultilevel"/>
    <w:tmpl w:val="663C7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26"/>
  </w:num>
  <w:num w:numId="4">
    <w:abstractNumId w:val="5"/>
  </w:num>
  <w:num w:numId="5">
    <w:abstractNumId w:val="35"/>
  </w:num>
  <w:num w:numId="6">
    <w:abstractNumId w:val="8"/>
  </w:num>
  <w:num w:numId="7">
    <w:abstractNumId w:val="40"/>
  </w:num>
  <w:num w:numId="8">
    <w:abstractNumId w:val="30"/>
  </w:num>
  <w:num w:numId="9">
    <w:abstractNumId w:val="31"/>
  </w:num>
  <w:num w:numId="10">
    <w:abstractNumId w:val="24"/>
  </w:num>
  <w:num w:numId="11">
    <w:abstractNumId w:val="32"/>
  </w:num>
  <w:num w:numId="12">
    <w:abstractNumId w:val="13"/>
  </w:num>
  <w:num w:numId="13">
    <w:abstractNumId w:val="20"/>
  </w:num>
  <w:num w:numId="14">
    <w:abstractNumId w:val="6"/>
  </w:num>
  <w:num w:numId="15">
    <w:abstractNumId w:val="27"/>
  </w:num>
  <w:num w:numId="16">
    <w:abstractNumId w:val="19"/>
  </w:num>
  <w:num w:numId="17">
    <w:abstractNumId w:val="9"/>
  </w:num>
  <w:num w:numId="18">
    <w:abstractNumId w:val="3"/>
  </w:num>
  <w:num w:numId="19">
    <w:abstractNumId w:val="1"/>
  </w:num>
  <w:num w:numId="20">
    <w:abstractNumId w:val="28"/>
  </w:num>
  <w:num w:numId="21">
    <w:abstractNumId w:val="7"/>
  </w:num>
  <w:num w:numId="22">
    <w:abstractNumId w:val="36"/>
  </w:num>
  <w:num w:numId="23">
    <w:abstractNumId w:val="2"/>
  </w:num>
  <w:num w:numId="24">
    <w:abstractNumId w:val="11"/>
  </w:num>
  <w:num w:numId="25">
    <w:abstractNumId w:val="38"/>
  </w:num>
  <w:num w:numId="26">
    <w:abstractNumId w:val="17"/>
  </w:num>
  <w:num w:numId="27">
    <w:abstractNumId w:val="14"/>
  </w:num>
  <w:num w:numId="28">
    <w:abstractNumId w:val="37"/>
  </w:num>
  <w:num w:numId="29">
    <w:abstractNumId w:val="4"/>
  </w:num>
  <w:num w:numId="30">
    <w:abstractNumId w:val="16"/>
  </w:num>
  <w:num w:numId="31">
    <w:abstractNumId w:val="29"/>
  </w:num>
  <w:num w:numId="32">
    <w:abstractNumId w:val="23"/>
  </w:num>
  <w:num w:numId="33">
    <w:abstractNumId w:val="39"/>
  </w:num>
  <w:num w:numId="34">
    <w:abstractNumId w:val="34"/>
  </w:num>
  <w:num w:numId="35">
    <w:abstractNumId w:val="10"/>
  </w:num>
  <w:num w:numId="36">
    <w:abstractNumId w:val="0"/>
  </w:num>
  <w:num w:numId="37">
    <w:abstractNumId w:val="25"/>
  </w:num>
  <w:num w:numId="38">
    <w:abstractNumId w:val="18"/>
  </w:num>
  <w:num w:numId="39">
    <w:abstractNumId w:val="33"/>
  </w:num>
  <w:num w:numId="40">
    <w:abstractNumId w:val="1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2CCE"/>
    <w:rsid w:val="00052663"/>
    <w:rsid w:val="00063ECF"/>
    <w:rsid w:val="00064D3E"/>
    <w:rsid w:val="000A0513"/>
    <w:rsid w:val="000A612A"/>
    <w:rsid w:val="000B00C6"/>
    <w:rsid w:val="000C26E9"/>
    <w:rsid w:val="000C373D"/>
    <w:rsid w:val="000C4AA3"/>
    <w:rsid w:val="000E70EF"/>
    <w:rsid w:val="000F1225"/>
    <w:rsid w:val="000F57B2"/>
    <w:rsid w:val="001116F2"/>
    <w:rsid w:val="00111B0F"/>
    <w:rsid w:val="00120ADF"/>
    <w:rsid w:val="00137EC9"/>
    <w:rsid w:val="0015135A"/>
    <w:rsid w:val="0016633C"/>
    <w:rsid w:val="001723FB"/>
    <w:rsid w:val="00173BC9"/>
    <w:rsid w:val="001813E4"/>
    <w:rsid w:val="00192135"/>
    <w:rsid w:val="001943CD"/>
    <w:rsid w:val="00197A27"/>
    <w:rsid w:val="001A3F56"/>
    <w:rsid w:val="001A7384"/>
    <w:rsid w:val="001B3895"/>
    <w:rsid w:val="001C2AAA"/>
    <w:rsid w:val="001D327D"/>
    <w:rsid w:val="001E7898"/>
    <w:rsid w:val="001F2F17"/>
    <w:rsid w:val="001F4A66"/>
    <w:rsid w:val="001F4D18"/>
    <w:rsid w:val="002423CE"/>
    <w:rsid w:val="00252F15"/>
    <w:rsid w:val="00254512"/>
    <w:rsid w:val="0026506D"/>
    <w:rsid w:val="00275533"/>
    <w:rsid w:val="0028510D"/>
    <w:rsid w:val="002D3436"/>
    <w:rsid w:val="002D6247"/>
    <w:rsid w:val="002D649D"/>
    <w:rsid w:val="002E141D"/>
    <w:rsid w:val="002F1192"/>
    <w:rsid w:val="002F12DC"/>
    <w:rsid w:val="0031774C"/>
    <w:rsid w:val="00333C9C"/>
    <w:rsid w:val="00356BC7"/>
    <w:rsid w:val="00357255"/>
    <w:rsid w:val="0036660B"/>
    <w:rsid w:val="0038635D"/>
    <w:rsid w:val="0039290A"/>
    <w:rsid w:val="003972DF"/>
    <w:rsid w:val="003A36FD"/>
    <w:rsid w:val="003F2219"/>
    <w:rsid w:val="0040499B"/>
    <w:rsid w:val="00415042"/>
    <w:rsid w:val="004252D3"/>
    <w:rsid w:val="004303C4"/>
    <w:rsid w:val="004331C7"/>
    <w:rsid w:val="00433521"/>
    <w:rsid w:val="00455A71"/>
    <w:rsid w:val="0046779F"/>
    <w:rsid w:val="00480239"/>
    <w:rsid w:val="00485E51"/>
    <w:rsid w:val="00496DE4"/>
    <w:rsid w:val="004A639C"/>
    <w:rsid w:val="004C5EB8"/>
    <w:rsid w:val="004E0E66"/>
    <w:rsid w:val="004F41D1"/>
    <w:rsid w:val="004F5466"/>
    <w:rsid w:val="0051616E"/>
    <w:rsid w:val="00551A26"/>
    <w:rsid w:val="005533A8"/>
    <w:rsid w:val="00553B62"/>
    <w:rsid w:val="00554C41"/>
    <w:rsid w:val="0057471E"/>
    <w:rsid w:val="00581264"/>
    <w:rsid w:val="00590685"/>
    <w:rsid w:val="005B6C70"/>
    <w:rsid w:val="005E390A"/>
    <w:rsid w:val="00612D39"/>
    <w:rsid w:val="006254F1"/>
    <w:rsid w:val="00625F95"/>
    <w:rsid w:val="00627FFD"/>
    <w:rsid w:val="00655572"/>
    <w:rsid w:val="0066559A"/>
    <w:rsid w:val="006A548E"/>
    <w:rsid w:val="006B7C1F"/>
    <w:rsid w:val="00707233"/>
    <w:rsid w:val="00736196"/>
    <w:rsid w:val="00743F15"/>
    <w:rsid w:val="00752339"/>
    <w:rsid w:val="0075785A"/>
    <w:rsid w:val="00763522"/>
    <w:rsid w:val="0076695A"/>
    <w:rsid w:val="00767A02"/>
    <w:rsid w:val="007B0219"/>
    <w:rsid w:val="007B03FD"/>
    <w:rsid w:val="007B6094"/>
    <w:rsid w:val="007E26E2"/>
    <w:rsid w:val="00805779"/>
    <w:rsid w:val="00821C62"/>
    <w:rsid w:val="008260E9"/>
    <w:rsid w:val="00833CB7"/>
    <w:rsid w:val="0084398B"/>
    <w:rsid w:val="00850527"/>
    <w:rsid w:val="00881E9E"/>
    <w:rsid w:val="008925E9"/>
    <w:rsid w:val="00893A6B"/>
    <w:rsid w:val="008955AC"/>
    <w:rsid w:val="008A7851"/>
    <w:rsid w:val="008B61AC"/>
    <w:rsid w:val="008C7B68"/>
    <w:rsid w:val="008E20DD"/>
    <w:rsid w:val="00904A11"/>
    <w:rsid w:val="009114D2"/>
    <w:rsid w:val="00922A60"/>
    <w:rsid w:val="0092330A"/>
    <w:rsid w:val="00937024"/>
    <w:rsid w:val="00946873"/>
    <w:rsid w:val="009576CF"/>
    <w:rsid w:val="009675EF"/>
    <w:rsid w:val="009767EE"/>
    <w:rsid w:val="009F341C"/>
    <w:rsid w:val="00A0558A"/>
    <w:rsid w:val="00A24B69"/>
    <w:rsid w:val="00A24D91"/>
    <w:rsid w:val="00A261A1"/>
    <w:rsid w:val="00A559EB"/>
    <w:rsid w:val="00A57C41"/>
    <w:rsid w:val="00A609D6"/>
    <w:rsid w:val="00A62B85"/>
    <w:rsid w:val="00A66563"/>
    <w:rsid w:val="00A732F9"/>
    <w:rsid w:val="00A75B0E"/>
    <w:rsid w:val="00A871DF"/>
    <w:rsid w:val="00A8769D"/>
    <w:rsid w:val="00A941CF"/>
    <w:rsid w:val="00A97DF2"/>
    <w:rsid w:val="00AA6840"/>
    <w:rsid w:val="00AC497B"/>
    <w:rsid w:val="00AC7641"/>
    <w:rsid w:val="00B00433"/>
    <w:rsid w:val="00BA5A27"/>
    <w:rsid w:val="00BC4C35"/>
    <w:rsid w:val="00BD625F"/>
    <w:rsid w:val="00C23828"/>
    <w:rsid w:val="00C44E5D"/>
    <w:rsid w:val="00C52CCE"/>
    <w:rsid w:val="00C60073"/>
    <w:rsid w:val="00C600F2"/>
    <w:rsid w:val="00C672EF"/>
    <w:rsid w:val="00C75BC8"/>
    <w:rsid w:val="00C8667B"/>
    <w:rsid w:val="00C87782"/>
    <w:rsid w:val="00CD5CA8"/>
    <w:rsid w:val="00CD71E3"/>
    <w:rsid w:val="00CE31A7"/>
    <w:rsid w:val="00CE6774"/>
    <w:rsid w:val="00CF189E"/>
    <w:rsid w:val="00D24D64"/>
    <w:rsid w:val="00D3369C"/>
    <w:rsid w:val="00D375BC"/>
    <w:rsid w:val="00D554C7"/>
    <w:rsid w:val="00D64B2E"/>
    <w:rsid w:val="00D84EDC"/>
    <w:rsid w:val="00D91E16"/>
    <w:rsid w:val="00DA5A97"/>
    <w:rsid w:val="00DC4EAE"/>
    <w:rsid w:val="00DD4819"/>
    <w:rsid w:val="00DD798E"/>
    <w:rsid w:val="00DE11ED"/>
    <w:rsid w:val="00DF1C67"/>
    <w:rsid w:val="00DF51BD"/>
    <w:rsid w:val="00E07078"/>
    <w:rsid w:val="00E161A1"/>
    <w:rsid w:val="00E241D1"/>
    <w:rsid w:val="00E34309"/>
    <w:rsid w:val="00E533B0"/>
    <w:rsid w:val="00E57BD9"/>
    <w:rsid w:val="00E73800"/>
    <w:rsid w:val="00E81823"/>
    <w:rsid w:val="00E92EBC"/>
    <w:rsid w:val="00E9491A"/>
    <w:rsid w:val="00EA19E2"/>
    <w:rsid w:val="00ED6B35"/>
    <w:rsid w:val="00EF0003"/>
    <w:rsid w:val="00F0121F"/>
    <w:rsid w:val="00F05150"/>
    <w:rsid w:val="00F52048"/>
    <w:rsid w:val="00F75188"/>
    <w:rsid w:val="00F76B4A"/>
    <w:rsid w:val="00F86A48"/>
    <w:rsid w:val="00F8796E"/>
    <w:rsid w:val="00F9141E"/>
    <w:rsid w:val="00FB096D"/>
    <w:rsid w:val="00FB6ACD"/>
    <w:rsid w:val="00FC1402"/>
    <w:rsid w:val="00FC2553"/>
    <w:rsid w:val="00FC2657"/>
    <w:rsid w:val="00FC373E"/>
    <w:rsid w:val="00FC5A42"/>
    <w:rsid w:val="00FC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F8F5"/>
  <w15:docId w15:val="{16859567-1A7F-4472-AD47-448BA1F7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24"/>
    <w:pPr>
      <w:spacing w:after="200" w:line="276" w:lineRule="auto"/>
    </w:pPr>
    <w:rPr>
      <w:sz w:val="22"/>
      <w:szCs w:val="22"/>
    </w:rPr>
  </w:style>
  <w:style w:type="paragraph" w:styleId="Heading2">
    <w:name w:val="heading 2"/>
    <w:basedOn w:val="Normal"/>
    <w:next w:val="Normal"/>
    <w:link w:val="Heading2Char"/>
    <w:uiPriority w:val="9"/>
    <w:unhideWhenUsed/>
    <w:qFormat/>
    <w:rsid w:val="003929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CCE"/>
    <w:rPr>
      <w:color w:val="0000FF"/>
      <w:u w:val="single"/>
    </w:rPr>
  </w:style>
  <w:style w:type="paragraph" w:styleId="ListParagraph">
    <w:name w:val="List Paragraph"/>
    <w:basedOn w:val="Normal"/>
    <w:qFormat/>
    <w:rsid w:val="00C52CCE"/>
    <w:pPr>
      <w:ind w:left="720"/>
      <w:contextualSpacing/>
    </w:pPr>
  </w:style>
  <w:style w:type="table" w:styleId="TableGrid">
    <w:name w:val="Table Grid"/>
    <w:basedOn w:val="TableNormal"/>
    <w:uiPriority w:val="59"/>
    <w:rsid w:val="00AA68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nseQuote">
    <w:name w:val="Intense Quote"/>
    <w:basedOn w:val="Normal"/>
    <w:next w:val="Normal"/>
    <w:link w:val="IntenseQuoteChar"/>
    <w:uiPriority w:val="30"/>
    <w:qFormat/>
    <w:rsid w:val="00333C9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33C9C"/>
    <w:rPr>
      <w:b/>
      <w:bCs/>
      <w:i/>
      <w:iCs/>
      <w:color w:val="4F81BD"/>
      <w:sz w:val="22"/>
      <w:szCs w:val="22"/>
    </w:rPr>
  </w:style>
  <w:style w:type="paragraph" w:customStyle="1" w:styleId="RMSBodySingle">
    <w:name w:val="RMS Body Single"/>
    <w:basedOn w:val="Normal"/>
    <w:rsid w:val="00A0558A"/>
    <w:pPr>
      <w:tabs>
        <w:tab w:val="left" w:pos="5040"/>
      </w:tabs>
      <w:spacing w:after="0" w:line="240" w:lineRule="auto"/>
    </w:pPr>
    <w:rPr>
      <w:rFonts w:ascii="Arial" w:eastAsia="Times New Roman" w:hAnsi="Arial"/>
      <w:sz w:val="20"/>
      <w:szCs w:val="20"/>
    </w:rPr>
  </w:style>
  <w:style w:type="paragraph" w:customStyle="1" w:styleId="RMSH1">
    <w:name w:val="RMS H1"/>
    <w:basedOn w:val="Normal"/>
    <w:next w:val="Normal"/>
    <w:rsid w:val="00CE31A7"/>
    <w:pPr>
      <w:keepNext/>
      <w:keepLines/>
      <w:spacing w:before="240" w:after="120" w:line="240" w:lineRule="auto"/>
    </w:pPr>
    <w:rPr>
      <w:rFonts w:ascii="Arial Bold" w:eastAsia="Times New Roman" w:hAnsi="Arial Bold"/>
      <w:b/>
      <w:sz w:val="20"/>
      <w:szCs w:val="20"/>
      <w:lang w:val="en-AU"/>
    </w:rPr>
  </w:style>
  <w:style w:type="paragraph" w:styleId="BalloonText">
    <w:name w:val="Balloon Text"/>
    <w:basedOn w:val="Normal"/>
    <w:link w:val="BalloonTextChar"/>
    <w:uiPriority w:val="99"/>
    <w:semiHidden/>
    <w:unhideWhenUsed/>
    <w:rsid w:val="007B6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094"/>
    <w:rPr>
      <w:rFonts w:ascii="Tahoma" w:hAnsi="Tahoma" w:cs="Tahoma"/>
      <w:sz w:val="16"/>
      <w:szCs w:val="16"/>
    </w:rPr>
  </w:style>
  <w:style w:type="paragraph" w:styleId="NoSpacing">
    <w:name w:val="No Spacing"/>
    <w:uiPriority w:val="1"/>
    <w:qFormat/>
    <w:rsid w:val="009114D2"/>
    <w:rPr>
      <w:sz w:val="22"/>
      <w:szCs w:val="22"/>
    </w:rPr>
  </w:style>
  <w:style w:type="paragraph" w:styleId="Header">
    <w:name w:val="header"/>
    <w:basedOn w:val="Normal"/>
    <w:link w:val="HeaderChar"/>
    <w:uiPriority w:val="99"/>
    <w:unhideWhenUsed/>
    <w:rsid w:val="002D3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436"/>
    <w:rPr>
      <w:sz w:val="22"/>
      <w:szCs w:val="22"/>
    </w:rPr>
  </w:style>
  <w:style w:type="paragraph" w:styleId="Footer">
    <w:name w:val="footer"/>
    <w:basedOn w:val="Normal"/>
    <w:link w:val="FooterChar"/>
    <w:uiPriority w:val="99"/>
    <w:unhideWhenUsed/>
    <w:rsid w:val="002D3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436"/>
    <w:rPr>
      <w:sz w:val="22"/>
      <w:szCs w:val="22"/>
    </w:rPr>
  </w:style>
  <w:style w:type="character" w:customStyle="1" w:styleId="Heading2Char">
    <w:name w:val="Heading 2 Char"/>
    <w:basedOn w:val="DefaultParagraphFont"/>
    <w:link w:val="Heading2"/>
    <w:uiPriority w:val="9"/>
    <w:rsid w:val="003929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phodale.hen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DBF4B-F2D3-4A0B-AF45-1E366EB4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Fluor</Company>
  <LinksUpToDate>false</LinksUpToDate>
  <CharactersWithSpaces>6935</CharactersWithSpaces>
  <SharedDoc>false</SharedDoc>
  <HLinks>
    <vt:vector size="12" baseType="variant">
      <vt:variant>
        <vt:i4>2097243</vt:i4>
      </vt:variant>
      <vt:variant>
        <vt:i4>3</vt:i4>
      </vt:variant>
      <vt:variant>
        <vt:i4>0</vt:i4>
      </vt:variant>
      <vt:variant>
        <vt:i4>5</vt:i4>
      </vt:variant>
      <vt:variant>
        <vt:lpwstr>mailto:Joey.Manching@fluor.com</vt:lpwstr>
      </vt:variant>
      <vt:variant>
        <vt:lpwstr/>
      </vt:variant>
      <vt:variant>
        <vt:i4>6750285</vt:i4>
      </vt:variant>
      <vt:variant>
        <vt:i4>0</vt:i4>
      </vt:variant>
      <vt:variant>
        <vt:i4>0</vt:i4>
      </vt:variant>
      <vt:variant>
        <vt:i4>5</vt:i4>
      </vt:variant>
      <vt:variant>
        <vt:lpwstr>mailto:joeymanching@yahoo.com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Daphodale A. Henil</cp:lastModifiedBy>
  <cp:revision>67</cp:revision>
  <cp:lastPrinted>2023-01-21T02:51:00Z</cp:lastPrinted>
  <dcterms:created xsi:type="dcterms:W3CDTF">2018-08-12T10:15:00Z</dcterms:created>
  <dcterms:modified xsi:type="dcterms:W3CDTF">2023-05-10T00:14:00Z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5b453f1e8cc04d7e4a5aff6380e61a281d7e89e873c7fdcf0dbb148e97c90787</vt:lpwstr>
  </property>
</Properties>
</file>