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FA" w:rsidRPr="000F6AEB" w:rsidRDefault="00F750FA" w:rsidP="00F750FA">
      <w:pPr>
        <w:shd w:val="solid" w:color="1F487C" w:fill="auto"/>
        <w:tabs>
          <w:tab w:val="center" w:pos="4800"/>
          <w:tab w:val="right" w:pos="9600"/>
        </w:tabs>
        <w:rPr>
          <w:rFonts w:ascii="Arial" w:hAnsi="Arial" w:cs="Arial"/>
          <w:color w:val="FFFFFF"/>
          <w:spacing w:val="-10"/>
          <w:w w:val="105"/>
          <w:sz w:val="36"/>
          <w:szCs w:val="36"/>
        </w:rPr>
      </w:pPr>
      <w:r w:rsidRPr="000F6AEB">
        <w:rPr>
          <w:rFonts w:ascii="Arial" w:hAnsi="Arial" w:cs="Arial"/>
          <w:color w:val="FFFFFF"/>
          <w:spacing w:val="-10"/>
          <w:w w:val="105"/>
          <w:sz w:val="20"/>
          <w:szCs w:val="20"/>
        </w:rPr>
        <w:tab/>
      </w:r>
      <w:r w:rsidR="00313D5F">
        <w:rPr>
          <w:rFonts w:ascii="Arial" w:hAnsi="Arial" w:cs="Arial"/>
          <w:color w:val="FFFFFF"/>
          <w:spacing w:val="-10"/>
          <w:w w:val="105"/>
          <w:sz w:val="36"/>
          <w:szCs w:val="36"/>
        </w:rPr>
        <w:t>SEGEMIL SALVADOR D</w:t>
      </w:r>
      <w:r w:rsidR="00D63E7F">
        <w:rPr>
          <w:rFonts w:ascii="Arial" w:hAnsi="Arial" w:cs="Arial"/>
          <w:color w:val="FFFFFF"/>
          <w:spacing w:val="-10"/>
          <w:w w:val="105"/>
          <w:sz w:val="36"/>
          <w:szCs w:val="36"/>
        </w:rPr>
        <w:t>IZA</w:t>
      </w:r>
      <w:r w:rsidRPr="000F6AEB">
        <w:rPr>
          <w:rFonts w:ascii="Arial" w:hAnsi="Arial" w:cs="Arial"/>
          <w:color w:val="FFFFFF"/>
          <w:spacing w:val="-10"/>
          <w:w w:val="105"/>
          <w:sz w:val="36"/>
          <w:szCs w:val="36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45"/>
      </w:tblGrid>
      <w:tr w:rsidR="00F750FA" w:rsidRPr="000F6AEB" w:rsidTr="003955B0">
        <w:trPr>
          <w:trHeight w:hRule="exact" w:val="2266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750FA" w:rsidRPr="000F6AEB" w:rsidRDefault="00D154FD" w:rsidP="003955B0">
            <w:pPr>
              <w:spacing w:after="15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AE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15762" cy="1515762"/>
                  <wp:effectExtent l="0" t="0" r="8255" b="8255"/>
                  <wp:docPr id="2" name="Picture 2" descr="C:\Users\SEGEMIL\Desktop\Emil Personal\received_115614943775709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GEMIL\Desktop\Emil Personal\received_115614943775709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65" cy="151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</w:tcPr>
          <w:p w:rsidR="00F750FA" w:rsidRPr="000F6AEB" w:rsidRDefault="00F750FA" w:rsidP="003955B0">
            <w:pPr>
              <w:ind w:left="321" w:right="1764"/>
              <w:rPr>
                <w:rFonts w:ascii="Arial" w:hAnsi="Arial" w:cs="Arial"/>
                <w:color w:val="1F487C"/>
                <w:spacing w:val="-10"/>
                <w:w w:val="105"/>
                <w:sz w:val="20"/>
                <w:szCs w:val="20"/>
              </w:rPr>
            </w:pPr>
          </w:p>
          <w:p w:rsidR="00F750FA" w:rsidRPr="000F6AEB" w:rsidRDefault="00F750FA" w:rsidP="003955B0">
            <w:pPr>
              <w:ind w:left="321" w:right="1764"/>
              <w:rPr>
                <w:rFonts w:ascii="Arial" w:hAnsi="Arial" w:cs="Arial"/>
                <w:color w:val="1F487C"/>
                <w:spacing w:val="-10"/>
                <w:w w:val="105"/>
                <w:sz w:val="20"/>
                <w:szCs w:val="20"/>
              </w:rPr>
            </w:pPr>
          </w:p>
          <w:p w:rsidR="00F750FA" w:rsidRPr="000F6AEB" w:rsidRDefault="00F750FA" w:rsidP="003955B0">
            <w:pPr>
              <w:ind w:left="321" w:right="1764"/>
              <w:rPr>
                <w:rFonts w:ascii="Arial" w:hAnsi="Arial" w:cs="Arial"/>
                <w:color w:val="1F487C"/>
                <w:spacing w:val="-10"/>
                <w:w w:val="105"/>
                <w:sz w:val="20"/>
                <w:szCs w:val="20"/>
              </w:rPr>
            </w:pPr>
          </w:p>
          <w:p w:rsidR="00F750FA" w:rsidRPr="000F6AEB" w:rsidRDefault="00F750FA" w:rsidP="003955B0">
            <w:pPr>
              <w:ind w:left="321" w:right="1764"/>
              <w:rPr>
                <w:rFonts w:ascii="Arial" w:hAnsi="Arial" w:cs="Arial"/>
                <w:color w:val="1F487C"/>
                <w:spacing w:val="-10"/>
                <w:w w:val="105"/>
                <w:sz w:val="20"/>
                <w:szCs w:val="20"/>
              </w:rPr>
            </w:pPr>
          </w:p>
          <w:p w:rsidR="00F750FA" w:rsidRPr="000F6AEB" w:rsidRDefault="00F750FA" w:rsidP="003955B0">
            <w:pPr>
              <w:ind w:left="321" w:right="1764"/>
              <w:rPr>
                <w:rFonts w:ascii="Arial" w:hAnsi="Arial" w:cs="Arial"/>
                <w:color w:val="1F487C"/>
                <w:spacing w:val="-10"/>
                <w:w w:val="105"/>
                <w:sz w:val="20"/>
                <w:szCs w:val="20"/>
              </w:rPr>
            </w:pPr>
          </w:p>
          <w:p w:rsidR="00F750FA" w:rsidRPr="000F6AEB" w:rsidRDefault="00F750FA" w:rsidP="003955B0">
            <w:pPr>
              <w:ind w:left="321" w:right="1764"/>
              <w:rPr>
                <w:rFonts w:ascii="Arial" w:hAnsi="Arial" w:cs="Arial"/>
                <w:color w:val="1F487C"/>
                <w:spacing w:val="-10"/>
                <w:w w:val="105"/>
                <w:sz w:val="20"/>
                <w:szCs w:val="20"/>
              </w:rPr>
            </w:pPr>
          </w:p>
          <w:p w:rsidR="00F750FA" w:rsidRPr="000F6AEB" w:rsidRDefault="000F6AEB" w:rsidP="000F6AEB">
            <w:pPr>
              <w:tabs>
                <w:tab w:val="left" w:pos="6965"/>
              </w:tabs>
              <w:ind w:left="321" w:right="360"/>
              <w:jc w:val="center"/>
              <w:rPr>
                <w:rFonts w:ascii="Arial" w:hAnsi="Arial" w:cs="Arial"/>
                <w:color w:val="1F487C"/>
                <w:spacing w:val="-4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pacing w:val="-4"/>
                <w:w w:val="105"/>
                <w:sz w:val="20"/>
                <w:szCs w:val="20"/>
              </w:rPr>
              <w:t xml:space="preserve">                                                                </w:t>
            </w:r>
            <w:r w:rsidR="00F128D0">
              <w:rPr>
                <w:rFonts w:ascii="Arial" w:hAnsi="Arial" w:cs="Arial"/>
                <w:color w:val="1F487C"/>
                <w:spacing w:val="-4"/>
                <w:w w:val="105"/>
                <w:sz w:val="20"/>
                <w:szCs w:val="20"/>
              </w:rPr>
              <w:t>Mobile No. (+63</w:t>
            </w:r>
            <w:r w:rsidR="00E96E2C">
              <w:rPr>
                <w:rFonts w:ascii="Arial" w:hAnsi="Arial" w:cs="Arial"/>
                <w:color w:val="1F487C"/>
                <w:spacing w:val="-4"/>
                <w:w w:val="105"/>
                <w:sz w:val="20"/>
                <w:szCs w:val="20"/>
              </w:rPr>
              <w:t>) 9955-837-124</w:t>
            </w:r>
          </w:p>
          <w:p w:rsidR="00F750FA" w:rsidRDefault="002229F6" w:rsidP="003A4F8B">
            <w:pPr>
              <w:spacing w:before="36"/>
              <w:ind w:left="321" w:right="1350"/>
              <w:jc w:val="right"/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</w:pPr>
            <w:hyperlink r:id="rId7" w:history="1">
              <w:r w:rsidR="00F750FA" w:rsidRPr="000F6AEB">
                <w:rPr>
                  <w:rStyle w:val="Hyperlink"/>
                  <w:rFonts w:ascii="Arial" w:hAnsi="Arial" w:cs="Arial"/>
                  <w:spacing w:val="-6"/>
                  <w:w w:val="105"/>
                  <w:sz w:val="20"/>
                  <w:szCs w:val="20"/>
                  <w:u w:val="none"/>
                </w:rPr>
                <w:t>segz_7@outlook.com</w:t>
              </w:r>
            </w:hyperlink>
            <w:r w:rsidR="00F750FA" w:rsidRPr="000F6AEB"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  <w:t xml:space="preserve"> </w:t>
            </w:r>
          </w:p>
          <w:p w:rsidR="001D4C58" w:rsidRPr="000F6AEB" w:rsidRDefault="001D4C58" w:rsidP="003A4F8B">
            <w:pPr>
              <w:spacing w:before="36"/>
              <w:ind w:left="321" w:right="1350"/>
              <w:jc w:val="right"/>
              <w:rPr>
                <w:rFonts w:ascii="Arial" w:hAnsi="Arial" w:cs="Arial"/>
                <w:color w:val="1F487C"/>
                <w:spacing w:val="-6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pacing w:val="-6"/>
                <w:w w:val="105"/>
                <w:sz w:val="20"/>
                <w:szCs w:val="20"/>
              </w:rPr>
              <w:t>dsegemil@gmail.com</w:t>
            </w:r>
          </w:p>
        </w:tc>
      </w:tr>
    </w:tbl>
    <w:p w:rsidR="004D37B4" w:rsidRDefault="004D37B4" w:rsidP="00422938">
      <w:pPr>
        <w:spacing w:before="120"/>
        <w:ind w:right="6696"/>
        <w:jc w:val="both"/>
        <w:rPr>
          <w:rFonts w:ascii="Arial" w:hAnsi="Arial" w:cs="Arial"/>
          <w:b/>
          <w:bCs/>
          <w:color w:val="1D1B11"/>
          <w:spacing w:val="4"/>
          <w:sz w:val="20"/>
          <w:szCs w:val="20"/>
        </w:rPr>
      </w:pPr>
    </w:p>
    <w:p w:rsidR="00F750FA" w:rsidRPr="00997FAC" w:rsidRDefault="00F750FA" w:rsidP="00EC30C8">
      <w:pPr>
        <w:spacing w:before="120"/>
        <w:ind w:left="1800" w:right="6696" w:hanging="1800"/>
        <w:jc w:val="both"/>
        <w:rPr>
          <w:rFonts w:ascii="Arial" w:hAnsi="Arial" w:cs="Arial"/>
          <w:b/>
          <w:bCs/>
          <w:color w:val="1D1B11"/>
          <w:spacing w:val="4"/>
          <w:sz w:val="20"/>
          <w:szCs w:val="20"/>
          <w:u w:val="single"/>
        </w:rPr>
      </w:pPr>
      <w:r w:rsidRPr="00997FAC">
        <w:rPr>
          <w:rFonts w:ascii="Arial" w:hAnsi="Arial" w:cs="Arial"/>
          <w:b/>
          <w:bCs/>
          <w:color w:val="1D1B11"/>
          <w:spacing w:val="4"/>
          <w:sz w:val="20"/>
          <w:szCs w:val="20"/>
          <w:u w:val="single"/>
        </w:rPr>
        <w:t xml:space="preserve">PREFERRED POSITION: </w:t>
      </w:r>
    </w:p>
    <w:p w:rsidR="004D37B4" w:rsidRDefault="00BA2BAF" w:rsidP="00CF1A00">
      <w:pPr>
        <w:spacing w:before="120"/>
        <w:ind w:right="5130"/>
        <w:jc w:val="both"/>
        <w:rPr>
          <w:rFonts w:ascii="Arial" w:hAnsi="Arial" w:cs="Arial"/>
          <w:color w:val="1D1B11"/>
          <w:spacing w:val="14"/>
          <w:sz w:val="20"/>
          <w:szCs w:val="20"/>
        </w:rPr>
      </w:pPr>
      <w:r>
        <w:rPr>
          <w:rFonts w:ascii="Arial" w:hAnsi="Arial" w:cs="Arial"/>
          <w:color w:val="1D1B11"/>
          <w:spacing w:val="14"/>
          <w:sz w:val="20"/>
          <w:szCs w:val="20"/>
        </w:rPr>
        <w:t>Electrical</w:t>
      </w:r>
      <w:r w:rsidR="00324588">
        <w:rPr>
          <w:rFonts w:ascii="Arial" w:hAnsi="Arial" w:cs="Arial"/>
          <w:color w:val="1D1B11"/>
          <w:spacing w:val="14"/>
          <w:sz w:val="20"/>
          <w:szCs w:val="20"/>
        </w:rPr>
        <w:t xml:space="preserve"> </w:t>
      </w:r>
      <w:r w:rsidR="00D63E7F">
        <w:rPr>
          <w:rFonts w:ascii="Arial" w:hAnsi="Arial" w:cs="Arial"/>
          <w:color w:val="1D1B11"/>
          <w:spacing w:val="14"/>
          <w:sz w:val="20"/>
          <w:szCs w:val="20"/>
        </w:rPr>
        <w:t>Engineer</w:t>
      </w:r>
    </w:p>
    <w:p w:rsidR="004D37B4" w:rsidRPr="004D37B4" w:rsidRDefault="004D37B4" w:rsidP="00EC30C8">
      <w:pPr>
        <w:spacing w:before="120"/>
        <w:ind w:left="1800" w:right="5130" w:hanging="1080"/>
        <w:jc w:val="both"/>
        <w:rPr>
          <w:rFonts w:ascii="Arial" w:hAnsi="Arial" w:cs="Arial"/>
          <w:color w:val="1D1B11"/>
          <w:spacing w:val="14"/>
          <w:sz w:val="20"/>
          <w:szCs w:val="20"/>
        </w:rPr>
      </w:pPr>
    </w:p>
    <w:p w:rsidR="00613E22" w:rsidRDefault="00613E22" w:rsidP="00EC30C8">
      <w:pPr>
        <w:spacing w:before="120"/>
        <w:ind w:left="72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4D37B4" w:rsidRPr="00997FAC" w:rsidRDefault="00F750FA" w:rsidP="00EC30C8">
      <w:pPr>
        <w:spacing w:before="120"/>
        <w:ind w:left="72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  <w:u w:val="single"/>
        </w:rPr>
      </w:pPr>
      <w:r w:rsidRPr="00997FAC">
        <w:rPr>
          <w:rFonts w:ascii="Arial" w:hAnsi="Arial" w:cs="Arial"/>
          <w:b/>
          <w:bCs/>
          <w:color w:val="1D1B11"/>
          <w:spacing w:val="10"/>
          <w:sz w:val="20"/>
          <w:szCs w:val="20"/>
          <w:u w:val="single"/>
        </w:rPr>
        <w:t>QUALIFICATIONS:</w:t>
      </w:r>
    </w:p>
    <w:p w:rsidR="006D0F89" w:rsidRPr="0036689C" w:rsidRDefault="00BD680D" w:rsidP="006F6908">
      <w:pPr>
        <w:pStyle w:val="ListParagraph"/>
        <w:numPr>
          <w:ilvl w:val="0"/>
          <w:numId w:val="1"/>
        </w:numPr>
        <w:tabs>
          <w:tab w:val="left" w:pos="1530"/>
        </w:tabs>
        <w:spacing w:before="7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6D0F89">
        <w:rPr>
          <w:rFonts w:ascii="Arial" w:hAnsi="Arial" w:cs="Arial"/>
          <w:color w:val="1D1B11"/>
          <w:spacing w:val="12"/>
          <w:sz w:val="20"/>
          <w:szCs w:val="20"/>
        </w:rPr>
        <w:t>1</w:t>
      </w:r>
      <w:r w:rsidR="00D41B21">
        <w:rPr>
          <w:rFonts w:ascii="Arial" w:hAnsi="Arial" w:cs="Arial"/>
          <w:color w:val="1D1B11"/>
          <w:spacing w:val="12"/>
          <w:sz w:val="20"/>
          <w:szCs w:val="20"/>
        </w:rPr>
        <w:t>3</w:t>
      </w:r>
      <w:r w:rsidR="00F750FA" w:rsidRPr="006D0F89">
        <w:rPr>
          <w:rFonts w:ascii="Arial" w:hAnsi="Arial" w:cs="Arial"/>
          <w:color w:val="1D1B11"/>
          <w:spacing w:val="12"/>
          <w:sz w:val="20"/>
          <w:szCs w:val="20"/>
        </w:rPr>
        <w:t xml:space="preserve"> years of job experience</w:t>
      </w:r>
      <w:r w:rsidR="003963C2" w:rsidRPr="006D0F89">
        <w:rPr>
          <w:rFonts w:ascii="Arial" w:hAnsi="Arial" w:cs="Arial"/>
          <w:color w:val="1D1B11"/>
          <w:spacing w:val="12"/>
          <w:sz w:val="20"/>
          <w:szCs w:val="20"/>
        </w:rPr>
        <w:t xml:space="preserve"> </w:t>
      </w:r>
      <w:r w:rsidR="00122BE9">
        <w:rPr>
          <w:rFonts w:ascii="Arial" w:hAnsi="Arial" w:cs="Arial"/>
          <w:color w:val="1D1B11"/>
          <w:spacing w:val="12"/>
          <w:sz w:val="20"/>
          <w:szCs w:val="20"/>
        </w:rPr>
        <w:t>as</w:t>
      </w:r>
      <w:r w:rsidR="00A9247C" w:rsidRPr="006D0F89">
        <w:rPr>
          <w:rFonts w:ascii="Arial" w:hAnsi="Arial" w:cs="Arial"/>
          <w:color w:val="1D1B11"/>
          <w:spacing w:val="12"/>
          <w:sz w:val="20"/>
          <w:szCs w:val="20"/>
        </w:rPr>
        <w:t xml:space="preserve"> </w:t>
      </w:r>
      <w:r w:rsidR="006D0F89">
        <w:rPr>
          <w:rFonts w:ascii="Arial" w:hAnsi="Arial" w:cs="Arial"/>
          <w:color w:val="1D1B11"/>
          <w:spacing w:val="12"/>
          <w:sz w:val="20"/>
          <w:szCs w:val="20"/>
        </w:rPr>
        <w:t>E</w:t>
      </w:r>
      <w:r w:rsidR="00BF456F" w:rsidRPr="006D0F89">
        <w:rPr>
          <w:rFonts w:ascii="Arial" w:hAnsi="Arial" w:cs="Arial"/>
          <w:color w:val="1D1B11"/>
          <w:spacing w:val="12"/>
          <w:sz w:val="20"/>
          <w:szCs w:val="20"/>
        </w:rPr>
        <w:t xml:space="preserve">lectrical </w:t>
      </w:r>
      <w:r w:rsidR="006D0F89">
        <w:rPr>
          <w:rFonts w:ascii="Arial" w:hAnsi="Arial" w:cs="Arial"/>
          <w:color w:val="1D1B11"/>
          <w:spacing w:val="12"/>
          <w:sz w:val="20"/>
          <w:szCs w:val="20"/>
        </w:rPr>
        <w:t>E</w:t>
      </w:r>
      <w:r w:rsidR="00BF456F" w:rsidRPr="006D0F89">
        <w:rPr>
          <w:rFonts w:ascii="Arial" w:hAnsi="Arial" w:cs="Arial"/>
          <w:color w:val="1D1B11"/>
          <w:spacing w:val="12"/>
          <w:sz w:val="20"/>
          <w:szCs w:val="20"/>
        </w:rPr>
        <w:t>ngineer</w:t>
      </w:r>
    </w:p>
    <w:p w:rsidR="0036689C" w:rsidRPr="006D0F89" w:rsidRDefault="0036689C" w:rsidP="006F6908">
      <w:pPr>
        <w:pStyle w:val="ListParagraph"/>
        <w:numPr>
          <w:ilvl w:val="0"/>
          <w:numId w:val="1"/>
        </w:numPr>
        <w:tabs>
          <w:tab w:val="left" w:pos="1530"/>
        </w:tabs>
        <w:spacing w:before="7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>
        <w:rPr>
          <w:rFonts w:ascii="Arial" w:hAnsi="Arial" w:cs="Arial"/>
          <w:color w:val="1D1B11"/>
          <w:spacing w:val="12"/>
          <w:sz w:val="20"/>
          <w:szCs w:val="20"/>
        </w:rPr>
        <w:t>Saudi Aramco approve</w:t>
      </w:r>
      <w:r w:rsidR="00F84DD0">
        <w:rPr>
          <w:rFonts w:ascii="Arial" w:hAnsi="Arial" w:cs="Arial"/>
          <w:color w:val="1D1B11"/>
          <w:spacing w:val="12"/>
          <w:sz w:val="20"/>
          <w:szCs w:val="20"/>
        </w:rPr>
        <w:t>d</w:t>
      </w:r>
      <w:r>
        <w:rPr>
          <w:rFonts w:ascii="Arial" w:hAnsi="Arial" w:cs="Arial"/>
          <w:color w:val="1D1B11"/>
          <w:spacing w:val="12"/>
          <w:sz w:val="20"/>
          <w:szCs w:val="20"/>
        </w:rPr>
        <w:t xml:space="preserve"> QC Electrical Inspector</w:t>
      </w:r>
      <w:r w:rsidR="00690312">
        <w:rPr>
          <w:rFonts w:ascii="Arial" w:hAnsi="Arial" w:cs="Arial"/>
          <w:color w:val="1D1B11"/>
          <w:spacing w:val="12"/>
          <w:sz w:val="20"/>
          <w:szCs w:val="20"/>
        </w:rPr>
        <w:t xml:space="preserve"> for the </w:t>
      </w:r>
      <w:r w:rsidR="00A4349D">
        <w:rPr>
          <w:rFonts w:ascii="Arial" w:hAnsi="Arial" w:cs="Arial"/>
          <w:color w:val="1D1B11"/>
          <w:spacing w:val="12"/>
          <w:sz w:val="20"/>
          <w:szCs w:val="20"/>
        </w:rPr>
        <w:t xml:space="preserve">Project: </w:t>
      </w:r>
      <w:r w:rsidR="00690312">
        <w:rPr>
          <w:rFonts w:ascii="Arial" w:hAnsi="Arial" w:cs="Arial"/>
          <w:color w:val="1D1B11"/>
          <w:spacing w:val="12"/>
          <w:sz w:val="20"/>
          <w:szCs w:val="20"/>
        </w:rPr>
        <w:t xml:space="preserve">“Upgrading of Security Facilities in </w:t>
      </w:r>
      <w:proofErr w:type="spellStart"/>
      <w:r w:rsidR="00690312">
        <w:rPr>
          <w:rFonts w:ascii="Arial" w:hAnsi="Arial" w:cs="Arial"/>
          <w:color w:val="1D1B11"/>
          <w:spacing w:val="12"/>
          <w:sz w:val="20"/>
          <w:szCs w:val="20"/>
        </w:rPr>
        <w:t>Haradh</w:t>
      </w:r>
      <w:proofErr w:type="spellEnd"/>
      <w:r w:rsidR="00690312">
        <w:rPr>
          <w:rFonts w:ascii="Arial" w:hAnsi="Arial" w:cs="Arial"/>
          <w:color w:val="1D1B11"/>
          <w:spacing w:val="12"/>
          <w:sz w:val="20"/>
          <w:szCs w:val="20"/>
        </w:rPr>
        <w:t xml:space="preserve"> GOS Plant 1, 2 &amp; 3 and </w:t>
      </w:r>
      <w:proofErr w:type="spellStart"/>
      <w:r w:rsidR="00690312">
        <w:rPr>
          <w:rFonts w:ascii="Arial" w:hAnsi="Arial" w:cs="Arial"/>
          <w:color w:val="1D1B11"/>
          <w:spacing w:val="12"/>
          <w:sz w:val="20"/>
          <w:szCs w:val="20"/>
        </w:rPr>
        <w:t>Hawiyah</w:t>
      </w:r>
      <w:proofErr w:type="spellEnd"/>
      <w:r w:rsidR="00690312">
        <w:rPr>
          <w:rFonts w:ascii="Arial" w:hAnsi="Arial" w:cs="Arial"/>
          <w:color w:val="1D1B11"/>
          <w:spacing w:val="12"/>
          <w:sz w:val="20"/>
          <w:szCs w:val="20"/>
        </w:rPr>
        <w:t xml:space="preserve"> GOS Plant 3 &amp; 4”</w:t>
      </w:r>
      <w:r w:rsidR="0042562E">
        <w:rPr>
          <w:rFonts w:ascii="Arial" w:hAnsi="Arial" w:cs="Arial"/>
          <w:color w:val="1D1B11"/>
          <w:spacing w:val="12"/>
          <w:sz w:val="20"/>
          <w:szCs w:val="20"/>
        </w:rPr>
        <w:t xml:space="preserve"> </w:t>
      </w:r>
      <w:r w:rsidR="00313D5F">
        <w:rPr>
          <w:rFonts w:ascii="Arial" w:hAnsi="Arial" w:cs="Arial"/>
          <w:color w:val="1D1B11"/>
          <w:spacing w:val="12"/>
          <w:sz w:val="20"/>
          <w:szCs w:val="20"/>
        </w:rPr>
        <w:t>Saudi Aramco</w:t>
      </w:r>
    </w:p>
    <w:p w:rsidR="00AF1C0F" w:rsidRPr="004D37B4" w:rsidRDefault="00AF1C0F" w:rsidP="00AF1C0F">
      <w:pPr>
        <w:pStyle w:val="ListParagraph"/>
        <w:numPr>
          <w:ilvl w:val="0"/>
          <w:numId w:val="1"/>
        </w:numPr>
        <w:spacing w:before="120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  <w:r w:rsidRPr="004D37B4">
        <w:rPr>
          <w:rFonts w:ascii="Arial" w:hAnsi="Arial" w:cs="Arial"/>
          <w:color w:val="1D1B11"/>
          <w:spacing w:val="14"/>
          <w:sz w:val="20"/>
          <w:szCs w:val="20"/>
        </w:rPr>
        <w:t xml:space="preserve">Graduated from the Mariano Marcos State University in </w:t>
      </w:r>
      <w:proofErr w:type="spellStart"/>
      <w:r w:rsidRPr="004D37B4">
        <w:rPr>
          <w:rFonts w:ascii="Arial" w:hAnsi="Arial" w:cs="Arial"/>
          <w:color w:val="1D1B11"/>
          <w:spacing w:val="14"/>
          <w:sz w:val="20"/>
          <w:szCs w:val="20"/>
        </w:rPr>
        <w:t>Batac</w:t>
      </w:r>
      <w:proofErr w:type="spellEnd"/>
      <w:r w:rsidRPr="004D37B4">
        <w:rPr>
          <w:rFonts w:ascii="Arial" w:hAnsi="Arial" w:cs="Arial"/>
          <w:color w:val="1D1B11"/>
          <w:spacing w:val="14"/>
          <w:sz w:val="20"/>
          <w:szCs w:val="20"/>
        </w:rPr>
        <w:t xml:space="preserve"> City, </w:t>
      </w:r>
      <w:proofErr w:type="spellStart"/>
      <w:r w:rsidRPr="004D37B4">
        <w:rPr>
          <w:rFonts w:ascii="Arial" w:hAnsi="Arial" w:cs="Arial"/>
          <w:color w:val="1D1B11"/>
          <w:spacing w:val="14"/>
          <w:sz w:val="20"/>
          <w:szCs w:val="20"/>
        </w:rPr>
        <w:t>Ilocos</w:t>
      </w:r>
      <w:proofErr w:type="spellEnd"/>
      <w:r w:rsidRPr="004D37B4">
        <w:rPr>
          <w:rFonts w:ascii="Arial" w:hAnsi="Arial" w:cs="Arial"/>
          <w:color w:val="1D1B11"/>
          <w:spacing w:val="14"/>
          <w:sz w:val="20"/>
          <w:szCs w:val="20"/>
        </w:rPr>
        <w:t xml:space="preserve"> </w:t>
      </w:r>
      <w:r w:rsidRPr="004D37B4">
        <w:rPr>
          <w:rFonts w:ascii="Arial" w:hAnsi="Arial" w:cs="Arial"/>
          <w:color w:val="1D1B11"/>
          <w:spacing w:val="8"/>
          <w:sz w:val="20"/>
          <w:szCs w:val="20"/>
        </w:rPr>
        <w:t xml:space="preserve">Norte, Philippines on April 3, 2008 with the degree of Bachelor of Science in Electrical </w:t>
      </w:r>
      <w:r w:rsidR="00313D5F">
        <w:rPr>
          <w:rFonts w:ascii="Arial" w:hAnsi="Arial" w:cs="Arial"/>
          <w:color w:val="1D1B11"/>
          <w:spacing w:val="6"/>
          <w:sz w:val="20"/>
          <w:szCs w:val="20"/>
        </w:rPr>
        <w:t>Engineering</w:t>
      </w:r>
    </w:p>
    <w:p w:rsidR="00AF1C0F" w:rsidRPr="00AF1C0F" w:rsidRDefault="00AF1C0F" w:rsidP="00AF1C0F">
      <w:pPr>
        <w:pStyle w:val="ListParagraph"/>
        <w:numPr>
          <w:ilvl w:val="0"/>
          <w:numId w:val="1"/>
        </w:numPr>
        <w:tabs>
          <w:tab w:val="right" w:pos="9393"/>
        </w:tabs>
        <w:jc w:val="both"/>
        <w:rPr>
          <w:rFonts w:ascii="Arial" w:hAnsi="Arial" w:cs="Arial"/>
          <w:color w:val="1D1B11"/>
          <w:spacing w:val="14"/>
          <w:sz w:val="20"/>
          <w:szCs w:val="20"/>
        </w:rPr>
      </w:pPr>
      <w:r w:rsidRPr="000F6AEB">
        <w:rPr>
          <w:rFonts w:ascii="Arial" w:hAnsi="Arial" w:cs="Arial"/>
          <w:color w:val="1D1B11"/>
          <w:spacing w:val="14"/>
          <w:sz w:val="20"/>
          <w:szCs w:val="20"/>
        </w:rPr>
        <w:t xml:space="preserve">Passed the Registered Electrical Engineer Licensure Examination given by </w:t>
      </w:r>
      <w:r w:rsidRPr="000F6AEB">
        <w:rPr>
          <w:rFonts w:ascii="Arial" w:hAnsi="Arial" w:cs="Arial"/>
          <w:color w:val="1D1B11"/>
          <w:spacing w:val="10"/>
          <w:sz w:val="20"/>
          <w:szCs w:val="20"/>
        </w:rPr>
        <w:t>the Professional Regulation Commission of th</w:t>
      </w:r>
      <w:r w:rsidR="00313D5F">
        <w:rPr>
          <w:rFonts w:ascii="Arial" w:hAnsi="Arial" w:cs="Arial"/>
          <w:color w:val="1D1B11"/>
          <w:spacing w:val="10"/>
          <w:sz w:val="20"/>
          <w:szCs w:val="20"/>
        </w:rPr>
        <w:t>e Philippines in September 2008</w:t>
      </w:r>
    </w:p>
    <w:p w:rsidR="00981D63" w:rsidRPr="000F6AEB" w:rsidRDefault="00D94AC8" w:rsidP="00EC30C8">
      <w:pPr>
        <w:pStyle w:val="ListParagraph"/>
        <w:numPr>
          <w:ilvl w:val="0"/>
          <w:numId w:val="1"/>
        </w:numPr>
        <w:tabs>
          <w:tab w:val="right" w:pos="8923"/>
        </w:tabs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>
        <w:rPr>
          <w:rFonts w:ascii="Arial" w:hAnsi="Arial" w:cs="Arial"/>
          <w:color w:val="1D1B11"/>
          <w:spacing w:val="15"/>
          <w:sz w:val="20"/>
          <w:szCs w:val="20"/>
        </w:rPr>
        <w:t>Can use</w:t>
      </w:r>
      <w:r w:rsidR="00981D63"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 the Auto Cad in preparing </w:t>
      </w:r>
      <w:r w:rsidR="00093184">
        <w:rPr>
          <w:rFonts w:ascii="Arial" w:hAnsi="Arial" w:cs="Arial"/>
          <w:color w:val="1D1B11"/>
          <w:spacing w:val="15"/>
          <w:sz w:val="20"/>
          <w:szCs w:val="20"/>
        </w:rPr>
        <w:t xml:space="preserve">electrical </w:t>
      </w:r>
      <w:r w:rsidR="00981D63" w:rsidRPr="000F6AEB">
        <w:rPr>
          <w:rFonts w:ascii="Arial" w:hAnsi="Arial" w:cs="Arial"/>
          <w:color w:val="1D1B11"/>
          <w:spacing w:val="15"/>
          <w:sz w:val="20"/>
          <w:szCs w:val="20"/>
        </w:rPr>
        <w:t>drawings</w:t>
      </w:r>
    </w:p>
    <w:p w:rsidR="00F750FA" w:rsidRDefault="00F750FA" w:rsidP="00EC30C8">
      <w:pPr>
        <w:pStyle w:val="ListParagraph"/>
        <w:numPr>
          <w:ilvl w:val="0"/>
          <w:numId w:val="1"/>
        </w:numPr>
        <w:tabs>
          <w:tab w:val="right" w:pos="8923"/>
        </w:tabs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 w:rsidRPr="000F6AEB">
        <w:rPr>
          <w:rFonts w:ascii="Arial" w:hAnsi="Arial" w:cs="Arial"/>
          <w:color w:val="1D1B11"/>
          <w:spacing w:val="15"/>
          <w:sz w:val="20"/>
          <w:szCs w:val="20"/>
        </w:rPr>
        <w:t>Can use the computer in its basic application</w:t>
      </w:r>
      <w:r w:rsidR="00B20A95">
        <w:rPr>
          <w:rFonts w:ascii="Arial" w:hAnsi="Arial" w:cs="Arial"/>
          <w:color w:val="1D1B11"/>
          <w:spacing w:val="15"/>
          <w:sz w:val="20"/>
          <w:szCs w:val="20"/>
        </w:rPr>
        <w:t>s</w:t>
      </w:r>
      <w:r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 like MS </w:t>
      </w:r>
      <w:r w:rsidR="005C457E">
        <w:rPr>
          <w:rFonts w:ascii="Arial" w:hAnsi="Arial" w:cs="Arial"/>
          <w:color w:val="1D1B11"/>
          <w:spacing w:val="15"/>
          <w:sz w:val="20"/>
          <w:szCs w:val="20"/>
        </w:rPr>
        <w:t>w</w:t>
      </w:r>
      <w:r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ord, MS </w:t>
      </w:r>
      <w:r w:rsidR="005C457E">
        <w:rPr>
          <w:rFonts w:ascii="Arial" w:hAnsi="Arial" w:cs="Arial"/>
          <w:color w:val="1D1B11"/>
          <w:spacing w:val="15"/>
          <w:sz w:val="20"/>
          <w:szCs w:val="20"/>
        </w:rPr>
        <w:t>e</w:t>
      </w:r>
      <w:r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xcel, MS </w:t>
      </w:r>
      <w:r w:rsidR="005C457E">
        <w:rPr>
          <w:rFonts w:ascii="Arial" w:hAnsi="Arial" w:cs="Arial"/>
          <w:color w:val="1D1B11"/>
          <w:spacing w:val="15"/>
          <w:sz w:val="20"/>
          <w:szCs w:val="20"/>
        </w:rPr>
        <w:t>p</w:t>
      </w:r>
      <w:r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ower </w:t>
      </w:r>
      <w:r w:rsidR="005C457E">
        <w:rPr>
          <w:rFonts w:ascii="Arial" w:hAnsi="Arial" w:cs="Arial"/>
          <w:color w:val="1D1B11"/>
          <w:spacing w:val="15"/>
          <w:sz w:val="20"/>
          <w:szCs w:val="20"/>
        </w:rPr>
        <w:t>p</w:t>
      </w:r>
      <w:r w:rsidR="00313D5F">
        <w:rPr>
          <w:rFonts w:ascii="Arial" w:hAnsi="Arial" w:cs="Arial"/>
          <w:color w:val="1D1B11"/>
          <w:spacing w:val="15"/>
          <w:sz w:val="20"/>
          <w:szCs w:val="20"/>
        </w:rPr>
        <w:t>oint</w:t>
      </w:r>
    </w:p>
    <w:p w:rsidR="00613E22" w:rsidRDefault="00613E22" w:rsidP="00EC30C8">
      <w:pPr>
        <w:spacing w:before="396"/>
        <w:jc w:val="both"/>
        <w:rPr>
          <w:rFonts w:ascii="Arial" w:hAnsi="Arial" w:cs="Arial"/>
          <w:b/>
          <w:bCs/>
          <w:color w:val="1D1B11"/>
          <w:spacing w:val="4"/>
          <w:sz w:val="20"/>
          <w:szCs w:val="20"/>
        </w:rPr>
      </w:pPr>
    </w:p>
    <w:p w:rsidR="00F750FA" w:rsidRPr="00997FAC" w:rsidRDefault="00F750FA" w:rsidP="00EC30C8">
      <w:pPr>
        <w:spacing w:before="396"/>
        <w:jc w:val="both"/>
        <w:rPr>
          <w:rFonts w:ascii="Arial" w:hAnsi="Arial" w:cs="Arial"/>
          <w:b/>
          <w:bCs/>
          <w:color w:val="1D1B11"/>
          <w:spacing w:val="4"/>
          <w:sz w:val="20"/>
          <w:szCs w:val="20"/>
          <w:u w:val="single"/>
        </w:rPr>
      </w:pPr>
      <w:r w:rsidRPr="00997FAC">
        <w:rPr>
          <w:rFonts w:ascii="Arial" w:hAnsi="Arial" w:cs="Arial"/>
          <w:b/>
          <w:bCs/>
          <w:color w:val="1D1B11"/>
          <w:spacing w:val="4"/>
          <w:sz w:val="20"/>
          <w:szCs w:val="20"/>
          <w:u w:val="single"/>
        </w:rPr>
        <w:t>PERSONAL DATA</w:t>
      </w:r>
      <w:r w:rsidR="00997FAC" w:rsidRPr="00997FAC">
        <w:rPr>
          <w:rFonts w:ascii="Arial" w:hAnsi="Arial" w:cs="Arial"/>
          <w:b/>
          <w:bCs/>
          <w:color w:val="1D1B11"/>
          <w:spacing w:val="4"/>
          <w:sz w:val="20"/>
          <w:szCs w:val="20"/>
          <w:u w:val="single"/>
        </w:rPr>
        <w:t>:</w:t>
      </w:r>
    </w:p>
    <w:p w:rsidR="00F750FA" w:rsidRPr="000F6AEB" w:rsidRDefault="00F750FA" w:rsidP="0092722D">
      <w:pPr>
        <w:tabs>
          <w:tab w:val="right" w:pos="5697"/>
        </w:tabs>
        <w:spacing w:before="108"/>
        <w:ind w:left="4140" w:hanging="3330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>Age:</w:t>
      </w:r>
      <w:r w:rsidR="004D37B4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                                                           </w:t>
      </w:r>
      <w:r w:rsidR="001315C4" w:rsidRPr="000F6AEB">
        <w:rPr>
          <w:rFonts w:ascii="Arial" w:hAnsi="Arial" w:cs="Arial"/>
          <w:color w:val="1D1B11"/>
          <w:spacing w:val="10"/>
          <w:sz w:val="20"/>
          <w:szCs w:val="20"/>
        </w:rPr>
        <w:t>3</w:t>
      </w:r>
      <w:r w:rsidR="0058571F">
        <w:rPr>
          <w:rFonts w:ascii="Arial" w:hAnsi="Arial" w:cs="Arial"/>
          <w:color w:val="1D1B11"/>
          <w:spacing w:val="10"/>
          <w:sz w:val="20"/>
          <w:szCs w:val="20"/>
        </w:rPr>
        <w:t>5</w:t>
      </w:r>
      <w:r w:rsidRPr="000F6AEB">
        <w:rPr>
          <w:rFonts w:ascii="Arial" w:hAnsi="Arial" w:cs="Arial"/>
          <w:color w:val="1D1B11"/>
          <w:spacing w:val="10"/>
          <w:sz w:val="20"/>
          <w:szCs w:val="20"/>
        </w:rPr>
        <w:t xml:space="preserve"> years old</w:t>
      </w:r>
    </w:p>
    <w:p w:rsidR="00F750FA" w:rsidRPr="000F6AEB" w:rsidRDefault="00F750FA" w:rsidP="00EC30C8">
      <w:pPr>
        <w:tabs>
          <w:tab w:val="right" w:pos="5697"/>
        </w:tabs>
        <w:spacing w:before="108"/>
        <w:ind w:left="79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b/>
          <w:bCs/>
          <w:color w:val="1D1B11"/>
          <w:spacing w:val="-6"/>
          <w:sz w:val="20"/>
          <w:szCs w:val="20"/>
        </w:rPr>
        <w:t>Date of Birth:</w:t>
      </w:r>
      <w:r w:rsidR="004D37B4">
        <w:rPr>
          <w:rFonts w:ascii="Arial" w:hAnsi="Arial" w:cs="Arial"/>
          <w:b/>
          <w:bCs/>
          <w:color w:val="1D1B11"/>
          <w:spacing w:val="-6"/>
          <w:sz w:val="20"/>
          <w:szCs w:val="20"/>
        </w:rPr>
        <w:t xml:space="preserve">                                    </w:t>
      </w:r>
      <w:r w:rsidRPr="000F6AEB">
        <w:rPr>
          <w:rFonts w:ascii="Arial" w:hAnsi="Arial" w:cs="Arial"/>
          <w:color w:val="1D1B11"/>
          <w:spacing w:val="8"/>
          <w:sz w:val="20"/>
          <w:szCs w:val="20"/>
        </w:rPr>
        <w:t>March 12, 1986</w:t>
      </w:r>
    </w:p>
    <w:p w:rsidR="00F750FA" w:rsidRPr="000F6AEB" w:rsidRDefault="00F750FA" w:rsidP="00EC30C8">
      <w:pPr>
        <w:tabs>
          <w:tab w:val="right" w:pos="5697"/>
        </w:tabs>
        <w:spacing w:before="108"/>
        <w:ind w:left="79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b/>
          <w:bCs/>
          <w:color w:val="1D1B11"/>
          <w:spacing w:val="-8"/>
          <w:sz w:val="20"/>
          <w:szCs w:val="20"/>
        </w:rPr>
        <w:t>Place of Birth:</w:t>
      </w:r>
      <w:r w:rsidRPr="000F6AEB">
        <w:rPr>
          <w:rFonts w:ascii="Arial" w:hAnsi="Arial" w:cs="Arial"/>
          <w:b/>
          <w:bCs/>
          <w:color w:val="1D1B11"/>
          <w:spacing w:val="-8"/>
          <w:sz w:val="20"/>
          <w:szCs w:val="20"/>
        </w:rPr>
        <w:tab/>
        <w:t xml:space="preserve">        </w:t>
      </w:r>
      <w:r w:rsidR="002229F6">
        <w:rPr>
          <w:rFonts w:ascii="Arial" w:hAnsi="Arial" w:cs="Arial"/>
          <w:b/>
          <w:bCs/>
          <w:color w:val="1D1B11"/>
          <w:spacing w:val="-8"/>
          <w:sz w:val="20"/>
          <w:szCs w:val="20"/>
        </w:rPr>
        <w:t xml:space="preserve">                             </w:t>
      </w:r>
      <w:proofErr w:type="spellStart"/>
      <w:r w:rsidRPr="000F6AEB">
        <w:rPr>
          <w:rFonts w:ascii="Arial" w:hAnsi="Arial" w:cs="Arial"/>
          <w:color w:val="1D1B11"/>
          <w:spacing w:val="12"/>
          <w:sz w:val="20"/>
          <w:szCs w:val="20"/>
        </w:rPr>
        <w:t>Batac</w:t>
      </w:r>
      <w:proofErr w:type="spellEnd"/>
      <w:r w:rsidRPr="000F6AEB">
        <w:rPr>
          <w:rFonts w:ascii="Arial" w:hAnsi="Arial" w:cs="Arial"/>
          <w:color w:val="1D1B11"/>
          <w:spacing w:val="12"/>
          <w:sz w:val="20"/>
          <w:szCs w:val="20"/>
        </w:rPr>
        <w:t xml:space="preserve"> City, </w:t>
      </w:r>
      <w:proofErr w:type="spellStart"/>
      <w:r w:rsidRPr="000F6AEB">
        <w:rPr>
          <w:rFonts w:ascii="Arial" w:hAnsi="Arial" w:cs="Arial"/>
          <w:color w:val="1D1B11"/>
          <w:spacing w:val="12"/>
          <w:sz w:val="20"/>
          <w:szCs w:val="20"/>
        </w:rPr>
        <w:t>Ilocos</w:t>
      </w:r>
      <w:proofErr w:type="spellEnd"/>
      <w:r w:rsidRPr="000F6AEB">
        <w:rPr>
          <w:rFonts w:ascii="Arial" w:hAnsi="Arial" w:cs="Arial"/>
          <w:color w:val="1D1B11"/>
          <w:spacing w:val="12"/>
          <w:sz w:val="20"/>
          <w:szCs w:val="20"/>
        </w:rPr>
        <w:t xml:space="preserve"> Norte Philippines</w:t>
      </w:r>
    </w:p>
    <w:p w:rsidR="00F750FA" w:rsidRPr="000F6AEB" w:rsidRDefault="00F750FA" w:rsidP="00EC30C8">
      <w:pPr>
        <w:tabs>
          <w:tab w:val="right" w:pos="5697"/>
        </w:tabs>
        <w:spacing w:before="108"/>
        <w:ind w:left="79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Gender:                     </w:t>
      </w:r>
      <w:r w:rsidR="002229F6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                               </w:t>
      </w:r>
      <w:r w:rsidRPr="000F6AEB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 </w:t>
      </w:r>
      <w:r w:rsidRPr="000F6AEB">
        <w:rPr>
          <w:rFonts w:ascii="Arial" w:hAnsi="Arial" w:cs="Arial"/>
          <w:color w:val="1D1B11"/>
          <w:spacing w:val="-10"/>
          <w:sz w:val="20"/>
          <w:szCs w:val="20"/>
        </w:rPr>
        <w:t>Male</w:t>
      </w:r>
    </w:p>
    <w:p w:rsidR="00F750FA" w:rsidRPr="000F6AEB" w:rsidRDefault="00F750FA" w:rsidP="00EC30C8">
      <w:pPr>
        <w:tabs>
          <w:tab w:val="right" w:pos="5697"/>
        </w:tabs>
        <w:spacing w:before="108"/>
        <w:ind w:left="79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Civil Status:               </w:t>
      </w:r>
      <w:r w:rsidR="002229F6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                               </w:t>
      </w:r>
      <w:r w:rsidRPr="000F6AEB">
        <w:rPr>
          <w:rFonts w:ascii="Arial" w:hAnsi="Arial" w:cs="Arial"/>
          <w:color w:val="1D1B11"/>
          <w:spacing w:val="4"/>
          <w:sz w:val="20"/>
          <w:szCs w:val="20"/>
        </w:rPr>
        <w:t>Married</w:t>
      </w:r>
    </w:p>
    <w:p w:rsidR="00F750FA" w:rsidRPr="000F6AEB" w:rsidRDefault="00F750FA" w:rsidP="00EC30C8">
      <w:pPr>
        <w:tabs>
          <w:tab w:val="right" w:pos="5697"/>
        </w:tabs>
        <w:spacing w:before="108"/>
        <w:ind w:left="792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Citizenship:               </w:t>
      </w:r>
      <w:r w:rsidR="002229F6">
        <w:rPr>
          <w:rFonts w:ascii="Arial" w:hAnsi="Arial" w:cs="Arial"/>
          <w:b/>
          <w:bCs/>
          <w:color w:val="1D1B11"/>
          <w:spacing w:val="-10"/>
          <w:sz w:val="20"/>
          <w:szCs w:val="20"/>
        </w:rPr>
        <w:t xml:space="preserve">                               </w:t>
      </w:r>
      <w:bookmarkStart w:id="0" w:name="_GoBack"/>
      <w:bookmarkEnd w:id="0"/>
      <w:r w:rsidRPr="000F6AEB">
        <w:rPr>
          <w:rFonts w:ascii="Arial" w:hAnsi="Arial" w:cs="Arial"/>
          <w:color w:val="1D1B11"/>
          <w:spacing w:val="6"/>
          <w:sz w:val="20"/>
          <w:szCs w:val="20"/>
        </w:rPr>
        <w:t>Filipino</w:t>
      </w:r>
    </w:p>
    <w:p w:rsidR="00DE5232" w:rsidRPr="000F6AEB" w:rsidRDefault="00DE5232" w:rsidP="00EC30C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-10"/>
          <w:sz w:val="20"/>
          <w:szCs w:val="20"/>
        </w:rPr>
      </w:pPr>
    </w:p>
    <w:p w:rsidR="00B604FA" w:rsidRDefault="00B604FA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613E22" w:rsidRDefault="00613E22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613E22" w:rsidRDefault="00613E22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D81A78" w:rsidRDefault="00D81A78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D81A78" w:rsidRDefault="00D81A78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477711" w:rsidRDefault="00477711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</w:rPr>
      </w:pPr>
    </w:p>
    <w:p w:rsidR="003B5FEB" w:rsidRPr="004F39EB" w:rsidRDefault="00F750FA" w:rsidP="00D90B58">
      <w:pPr>
        <w:spacing w:line="278" w:lineRule="auto"/>
        <w:jc w:val="both"/>
        <w:rPr>
          <w:rFonts w:ascii="Arial" w:hAnsi="Arial" w:cs="Arial"/>
          <w:b/>
          <w:bCs/>
          <w:color w:val="1D1B11"/>
          <w:spacing w:val="10"/>
          <w:sz w:val="20"/>
          <w:szCs w:val="20"/>
          <w:u w:val="single"/>
        </w:rPr>
      </w:pPr>
      <w:r w:rsidRPr="004F39EB">
        <w:rPr>
          <w:rFonts w:ascii="Arial" w:hAnsi="Arial" w:cs="Arial"/>
          <w:b/>
          <w:bCs/>
          <w:color w:val="1D1B11"/>
          <w:spacing w:val="10"/>
          <w:sz w:val="20"/>
          <w:szCs w:val="20"/>
          <w:u w:val="single"/>
        </w:rPr>
        <w:lastRenderedPageBreak/>
        <w:t>EMPLOYMENT:</w:t>
      </w:r>
    </w:p>
    <w:p w:rsidR="00F750FA" w:rsidRPr="00585293" w:rsidRDefault="00F750FA" w:rsidP="00EC30C8">
      <w:pPr>
        <w:ind w:left="216" w:hanging="216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585293">
        <w:rPr>
          <w:rFonts w:ascii="Arial" w:hAnsi="Arial" w:cs="Arial"/>
          <w:b/>
          <w:bCs/>
          <w:spacing w:val="4"/>
          <w:sz w:val="22"/>
          <w:szCs w:val="22"/>
        </w:rPr>
        <w:t>Rezayat Company Ltd.</w:t>
      </w:r>
    </w:p>
    <w:p w:rsidR="00F750FA" w:rsidRPr="000F6AEB" w:rsidRDefault="00F750FA" w:rsidP="00EC30C8">
      <w:pPr>
        <w:ind w:left="216" w:hanging="216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0F6AEB">
        <w:rPr>
          <w:rFonts w:ascii="Arial" w:hAnsi="Arial" w:cs="Arial"/>
          <w:b/>
          <w:bCs/>
          <w:spacing w:val="4"/>
          <w:sz w:val="20"/>
          <w:szCs w:val="20"/>
        </w:rPr>
        <w:t xml:space="preserve">Construction </w:t>
      </w:r>
      <w:r w:rsidR="0000448D" w:rsidRPr="000F6AEB">
        <w:rPr>
          <w:rFonts w:ascii="Arial" w:hAnsi="Arial" w:cs="Arial"/>
          <w:b/>
          <w:bCs/>
          <w:spacing w:val="4"/>
          <w:sz w:val="20"/>
          <w:szCs w:val="20"/>
        </w:rPr>
        <w:t xml:space="preserve">and Maintenance </w:t>
      </w:r>
      <w:r w:rsidRPr="000F6AEB">
        <w:rPr>
          <w:rFonts w:ascii="Arial" w:hAnsi="Arial" w:cs="Arial"/>
          <w:b/>
          <w:bCs/>
          <w:spacing w:val="4"/>
          <w:sz w:val="20"/>
          <w:szCs w:val="20"/>
        </w:rPr>
        <w:t>Division</w:t>
      </w:r>
    </w:p>
    <w:p w:rsidR="00F750FA" w:rsidRPr="000F6AEB" w:rsidRDefault="00F750FA" w:rsidP="00EC30C8">
      <w:pPr>
        <w:ind w:left="216" w:hanging="216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F6AEB">
        <w:rPr>
          <w:rFonts w:ascii="Arial" w:hAnsi="Arial" w:cs="Arial"/>
          <w:sz w:val="20"/>
          <w:szCs w:val="20"/>
        </w:rPr>
        <w:t xml:space="preserve">Po Box </w:t>
      </w:r>
      <w:proofErr w:type="gramStart"/>
      <w:r w:rsidRPr="000F6AEB">
        <w:rPr>
          <w:rFonts w:ascii="Arial" w:hAnsi="Arial" w:cs="Arial"/>
          <w:sz w:val="20"/>
          <w:szCs w:val="20"/>
        </w:rPr>
        <w:t>90  Al</w:t>
      </w:r>
      <w:proofErr w:type="gramEnd"/>
      <w:r w:rsidRPr="000F6AEB">
        <w:rPr>
          <w:rFonts w:ascii="Arial" w:hAnsi="Arial" w:cs="Arial"/>
          <w:sz w:val="20"/>
          <w:szCs w:val="20"/>
        </w:rPr>
        <w:t xml:space="preserve"> Khobar Saudi Arabia</w:t>
      </w:r>
      <w:r w:rsidR="008A611C" w:rsidRPr="000F6AEB">
        <w:rPr>
          <w:rFonts w:ascii="Arial" w:hAnsi="Arial" w:cs="Arial"/>
          <w:sz w:val="20"/>
          <w:szCs w:val="20"/>
        </w:rPr>
        <w:t>, 31952</w:t>
      </w:r>
    </w:p>
    <w:p w:rsidR="00F750FA" w:rsidRPr="000F6AEB" w:rsidRDefault="00F750FA" w:rsidP="00EC30C8">
      <w:pPr>
        <w:ind w:left="216" w:hanging="216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F6AEB">
        <w:rPr>
          <w:rFonts w:ascii="Arial" w:hAnsi="Arial" w:cs="Arial"/>
          <w:bCs/>
          <w:spacing w:val="4"/>
          <w:sz w:val="20"/>
          <w:szCs w:val="20"/>
        </w:rPr>
        <w:t>June 28, 2014 – Present</w:t>
      </w:r>
    </w:p>
    <w:p w:rsidR="00056E8C" w:rsidRDefault="00F750FA" w:rsidP="00056E8C">
      <w:pPr>
        <w:ind w:left="216" w:hanging="216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0F6AEB">
        <w:rPr>
          <w:rFonts w:ascii="Arial" w:hAnsi="Arial" w:cs="Arial"/>
          <w:color w:val="1D1B11"/>
          <w:spacing w:val="14"/>
          <w:sz w:val="20"/>
          <w:szCs w:val="20"/>
        </w:rPr>
        <w:t>Electrical Engineer</w:t>
      </w:r>
      <w:r w:rsidR="00D97CF1">
        <w:rPr>
          <w:rFonts w:ascii="Arial" w:hAnsi="Arial" w:cs="Arial"/>
          <w:color w:val="1D1B11"/>
          <w:spacing w:val="14"/>
          <w:sz w:val="20"/>
          <w:szCs w:val="20"/>
        </w:rPr>
        <w:t xml:space="preserve"> II</w:t>
      </w:r>
      <w:r w:rsidR="006B4811">
        <w:rPr>
          <w:rFonts w:ascii="Arial" w:hAnsi="Arial" w:cs="Arial"/>
          <w:color w:val="1D1B11"/>
          <w:spacing w:val="14"/>
          <w:sz w:val="20"/>
          <w:szCs w:val="20"/>
        </w:rPr>
        <w:t>, QC Electrical Inspector</w:t>
      </w:r>
    </w:p>
    <w:p w:rsidR="00613E22" w:rsidRDefault="00613E22" w:rsidP="00056E8C">
      <w:pPr>
        <w:ind w:left="216" w:hanging="216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:rsidR="00B07FBF" w:rsidRPr="004F39EB" w:rsidRDefault="003E4089" w:rsidP="00056E8C">
      <w:pPr>
        <w:ind w:left="216" w:hanging="216"/>
        <w:jc w:val="both"/>
        <w:rPr>
          <w:rFonts w:ascii="Arial" w:hAnsi="Arial" w:cs="Arial"/>
          <w:bCs/>
          <w:spacing w:val="4"/>
          <w:sz w:val="20"/>
          <w:szCs w:val="20"/>
          <w:u w:val="single"/>
        </w:rPr>
      </w:pPr>
      <w:r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>Projects</w:t>
      </w:r>
      <w:r w:rsidR="009D4FE0"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 xml:space="preserve"> involved with</w:t>
      </w:r>
      <w:r w:rsidR="001546DF"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>,</w:t>
      </w:r>
      <w:r w:rsidR="0028576D"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 xml:space="preserve"> under Saudi Aramco</w:t>
      </w:r>
      <w:r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>:</w:t>
      </w:r>
    </w:p>
    <w:p w:rsidR="00613E22" w:rsidRDefault="00613E22" w:rsidP="00EF2743">
      <w:pPr>
        <w:pStyle w:val="ListParagraph"/>
        <w:numPr>
          <w:ilvl w:val="0"/>
          <w:numId w:val="7"/>
        </w:numPr>
        <w:spacing w:line="264" w:lineRule="auto"/>
        <w:ind w:left="36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July 2018 – </w:t>
      </w:r>
      <w:r w:rsidR="00641C63">
        <w:rPr>
          <w:rFonts w:ascii="Arial" w:hAnsi="Arial" w:cs="Arial"/>
          <w:bCs/>
          <w:spacing w:val="4"/>
          <w:sz w:val="20"/>
          <w:szCs w:val="20"/>
        </w:rPr>
        <w:t>December 2020</w:t>
      </w:r>
      <w:r>
        <w:rPr>
          <w:rFonts w:ascii="Arial" w:hAnsi="Arial" w:cs="Arial"/>
          <w:bCs/>
          <w:spacing w:val="4"/>
          <w:sz w:val="20"/>
          <w:szCs w:val="20"/>
        </w:rPr>
        <w:t>, Upg</w:t>
      </w:r>
      <w:r w:rsidR="008F7CD9">
        <w:rPr>
          <w:rFonts w:ascii="Arial" w:hAnsi="Arial" w:cs="Arial"/>
          <w:bCs/>
          <w:spacing w:val="4"/>
          <w:sz w:val="20"/>
          <w:szCs w:val="20"/>
        </w:rPr>
        <w:t>rading of Security Facilities in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Haradh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Hawiyah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GOS</w:t>
      </w:r>
      <w:r w:rsidR="00325409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>P</w:t>
      </w:r>
      <w:r w:rsidR="00325409">
        <w:rPr>
          <w:rFonts w:ascii="Arial" w:hAnsi="Arial" w:cs="Arial"/>
          <w:bCs/>
          <w:spacing w:val="4"/>
          <w:sz w:val="20"/>
          <w:szCs w:val="20"/>
        </w:rPr>
        <w:t>lant</w:t>
      </w:r>
    </w:p>
    <w:p w:rsidR="00613E22" w:rsidRDefault="00613E22" w:rsidP="00613E22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Haradh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GOS</w:t>
      </w:r>
      <w:r w:rsidR="00325409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>P</w:t>
      </w:r>
      <w:r w:rsidR="00325409">
        <w:rPr>
          <w:rFonts w:ascii="Arial" w:hAnsi="Arial" w:cs="Arial"/>
          <w:bCs/>
          <w:spacing w:val="4"/>
          <w:sz w:val="20"/>
          <w:szCs w:val="20"/>
        </w:rPr>
        <w:t>lant</w:t>
      </w:r>
      <w:r>
        <w:rPr>
          <w:rFonts w:ascii="Arial" w:hAnsi="Arial" w:cs="Arial"/>
          <w:bCs/>
          <w:spacing w:val="4"/>
          <w:sz w:val="20"/>
          <w:szCs w:val="20"/>
        </w:rPr>
        <w:t xml:space="preserve"> 1, </w:t>
      </w:r>
      <w:proofErr w:type="spellStart"/>
      <w:r w:rsidR="00D83501">
        <w:rPr>
          <w:rFonts w:ascii="Arial" w:hAnsi="Arial" w:cs="Arial"/>
          <w:bCs/>
          <w:spacing w:val="4"/>
          <w:sz w:val="20"/>
          <w:szCs w:val="20"/>
        </w:rPr>
        <w:t>Haradh</w:t>
      </w:r>
      <w:proofErr w:type="spellEnd"/>
      <w:r w:rsidR="00D83501">
        <w:rPr>
          <w:rFonts w:ascii="Arial" w:hAnsi="Arial" w:cs="Arial"/>
          <w:bCs/>
          <w:spacing w:val="4"/>
          <w:sz w:val="20"/>
          <w:szCs w:val="20"/>
        </w:rPr>
        <w:t xml:space="preserve"> GOS Plant </w:t>
      </w:r>
      <w:r>
        <w:rPr>
          <w:rFonts w:ascii="Arial" w:hAnsi="Arial" w:cs="Arial"/>
          <w:bCs/>
          <w:spacing w:val="4"/>
          <w:sz w:val="20"/>
          <w:szCs w:val="20"/>
        </w:rPr>
        <w:t xml:space="preserve">2 &amp; </w:t>
      </w:r>
      <w:proofErr w:type="spellStart"/>
      <w:r w:rsidR="00D83501">
        <w:rPr>
          <w:rFonts w:ascii="Arial" w:hAnsi="Arial" w:cs="Arial"/>
          <w:bCs/>
          <w:spacing w:val="4"/>
          <w:sz w:val="20"/>
          <w:szCs w:val="20"/>
        </w:rPr>
        <w:t>Haradh</w:t>
      </w:r>
      <w:proofErr w:type="spellEnd"/>
      <w:r w:rsidR="00D83501">
        <w:rPr>
          <w:rFonts w:ascii="Arial" w:hAnsi="Arial" w:cs="Arial"/>
          <w:bCs/>
          <w:spacing w:val="4"/>
          <w:sz w:val="20"/>
          <w:szCs w:val="20"/>
        </w:rPr>
        <w:t xml:space="preserve"> GOS Plant </w:t>
      </w:r>
      <w:r>
        <w:rPr>
          <w:rFonts w:ascii="Arial" w:hAnsi="Arial" w:cs="Arial"/>
          <w:bCs/>
          <w:spacing w:val="4"/>
          <w:sz w:val="20"/>
          <w:szCs w:val="20"/>
        </w:rPr>
        <w:t>3</w:t>
      </w:r>
    </w:p>
    <w:p w:rsidR="00745071" w:rsidRPr="00E56CED" w:rsidRDefault="00613E22" w:rsidP="00745071">
      <w:pPr>
        <w:pStyle w:val="ListParagraph"/>
        <w:numPr>
          <w:ilvl w:val="0"/>
          <w:numId w:val="9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Hawiyah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GOS</w:t>
      </w:r>
      <w:r w:rsidR="00325409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>P</w:t>
      </w:r>
      <w:r w:rsidR="00325409">
        <w:rPr>
          <w:rFonts w:ascii="Arial" w:hAnsi="Arial" w:cs="Arial"/>
          <w:bCs/>
          <w:spacing w:val="4"/>
          <w:sz w:val="20"/>
          <w:szCs w:val="20"/>
        </w:rPr>
        <w:t>lant</w:t>
      </w:r>
      <w:r>
        <w:rPr>
          <w:rFonts w:ascii="Arial" w:hAnsi="Arial" w:cs="Arial"/>
          <w:bCs/>
          <w:spacing w:val="4"/>
          <w:sz w:val="20"/>
          <w:szCs w:val="20"/>
        </w:rPr>
        <w:t xml:space="preserve"> 3 &amp; </w:t>
      </w:r>
      <w:proofErr w:type="spellStart"/>
      <w:r w:rsidR="00D83501">
        <w:rPr>
          <w:rFonts w:ascii="Arial" w:hAnsi="Arial" w:cs="Arial"/>
          <w:bCs/>
          <w:spacing w:val="4"/>
          <w:sz w:val="20"/>
          <w:szCs w:val="20"/>
        </w:rPr>
        <w:t>Hawiyah</w:t>
      </w:r>
      <w:proofErr w:type="spellEnd"/>
      <w:r w:rsidR="00D83501">
        <w:rPr>
          <w:rFonts w:ascii="Arial" w:hAnsi="Arial" w:cs="Arial"/>
          <w:bCs/>
          <w:spacing w:val="4"/>
          <w:sz w:val="20"/>
          <w:szCs w:val="20"/>
        </w:rPr>
        <w:t xml:space="preserve"> GOS Plant </w:t>
      </w:r>
      <w:r>
        <w:rPr>
          <w:rFonts w:ascii="Arial" w:hAnsi="Arial" w:cs="Arial"/>
          <w:bCs/>
          <w:spacing w:val="4"/>
          <w:sz w:val="20"/>
          <w:szCs w:val="20"/>
        </w:rPr>
        <w:t>4</w:t>
      </w:r>
    </w:p>
    <w:p w:rsidR="00613E22" w:rsidRDefault="00FA0CE0" w:rsidP="00EF2743">
      <w:pPr>
        <w:pStyle w:val="ListParagraph"/>
        <w:numPr>
          <w:ilvl w:val="0"/>
          <w:numId w:val="7"/>
        </w:numPr>
        <w:spacing w:line="264" w:lineRule="auto"/>
        <w:ind w:left="36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April </w:t>
      </w:r>
      <w:r w:rsidR="009F3E60">
        <w:rPr>
          <w:rFonts w:ascii="Arial" w:hAnsi="Arial" w:cs="Arial"/>
          <w:bCs/>
          <w:spacing w:val="4"/>
          <w:sz w:val="20"/>
          <w:szCs w:val="20"/>
        </w:rPr>
        <w:t>2015 – October</w:t>
      </w:r>
      <w:r w:rsidR="00613E22">
        <w:rPr>
          <w:rFonts w:ascii="Arial" w:hAnsi="Arial" w:cs="Arial"/>
          <w:bCs/>
          <w:spacing w:val="4"/>
          <w:sz w:val="20"/>
          <w:szCs w:val="20"/>
        </w:rPr>
        <w:t xml:space="preserve"> 2016, Upgrading of Main Switchboard in Bldg. 554, JHAH</w:t>
      </w:r>
      <w:r w:rsidR="00613E22" w:rsidRPr="00CF41D1">
        <w:rPr>
          <w:rFonts w:ascii="Arial" w:hAnsi="Arial" w:cs="Arial"/>
          <w:bCs/>
          <w:spacing w:val="4"/>
          <w:sz w:val="20"/>
          <w:szCs w:val="20"/>
        </w:rPr>
        <w:t>,</w:t>
      </w:r>
      <w:r w:rsidR="00613E22">
        <w:rPr>
          <w:rFonts w:ascii="Arial" w:hAnsi="Arial" w:cs="Arial"/>
          <w:bCs/>
          <w:spacing w:val="4"/>
          <w:sz w:val="20"/>
          <w:szCs w:val="20"/>
        </w:rPr>
        <w:t xml:space="preserve"> </w:t>
      </w:r>
      <w:proofErr w:type="spellStart"/>
      <w:r w:rsidR="00613E22">
        <w:rPr>
          <w:rFonts w:ascii="Arial" w:hAnsi="Arial" w:cs="Arial"/>
          <w:bCs/>
          <w:spacing w:val="4"/>
          <w:sz w:val="20"/>
          <w:szCs w:val="20"/>
        </w:rPr>
        <w:t>Dharan</w:t>
      </w:r>
      <w:proofErr w:type="spellEnd"/>
      <w:r w:rsidR="00613E22">
        <w:rPr>
          <w:rFonts w:ascii="Arial" w:hAnsi="Arial" w:cs="Arial"/>
          <w:bCs/>
          <w:spacing w:val="4"/>
          <w:sz w:val="20"/>
          <w:szCs w:val="20"/>
        </w:rPr>
        <w:t xml:space="preserve"> Saudi Aramco</w:t>
      </w:r>
    </w:p>
    <w:p w:rsidR="00613E22" w:rsidRDefault="00613E22" w:rsidP="00EF2743">
      <w:pPr>
        <w:pStyle w:val="ListParagraph"/>
        <w:numPr>
          <w:ilvl w:val="0"/>
          <w:numId w:val="7"/>
        </w:numPr>
        <w:spacing w:line="264" w:lineRule="auto"/>
        <w:ind w:left="360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2014 - 2016, Renovation of Primary Care Phase-1 Bldg. 50,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Dharan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 Saudi Aramco</w:t>
      </w:r>
    </w:p>
    <w:p w:rsidR="003E4089" w:rsidRPr="00613E22" w:rsidRDefault="003E4089" w:rsidP="00EF2743">
      <w:pPr>
        <w:pStyle w:val="ListParagraph"/>
        <w:numPr>
          <w:ilvl w:val="0"/>
          <w:numId w:val="7"/>
        </w:numPr>
        <w:spacing w:line="264" w:lineRule="auto"/>
        <w:ind w:left="36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613E22">
        <w:rPr>
          <w:rFonts w:ascii="Arial" w:hAnsi="Arial" w:cs="Arial"/>
          <w:bCs/>
          <w:spacing w:val="4"/>
          <w:sz w:val="20"/>
          <w:szCs w:val="20"/>
        </w:rPr>
        <w:t>2014 – 201</w:t>
      </w:r>
      <w:r w:rsidR="0031329B">
        <w:rPr>
          <w:rFonts w:ascii="Arial" w:hAnsi="Arial" w:cs="Arial"/>
          <w:bCs/>
          <w:spacing w:val="4"/>
          <w:sz w:val="20"/>
          <w:szCs w:val="20"/>
        </w:rPr>
        <w:t>8</w:t>
      </w:r>
      <w:r w:rsidRPr="00613E22">
        <w:rPr>
          <w:rFonts w:ascii="Arial" w:hAnsi="Arial" w:cs="Arial"/>
          <w:bCs/>
          <w:spacing w:val="4"/>
          <w:sz w:val="20"/>
          <w:szCs w:val="20"/>
        </w:rPr>
        <w:t xml:space="preserve">, Renovation of John Hopkins Aramco Health Care – Al </w:t>
      </w:r>
      <w:proofErr w:type="spellStart"/>
      <w:r w:rsidRPr="00613E22">
        <w:rPr>
          <w:rFonts w:ascii="Arial" w:hAnsi="Arial" w:cs="Arial"/>
          <w:bCs/>
          <w:spacing w:val="4"/>
          <w:sz w:val="20"/>
          <w:szCs w:val="20"/>
        </w:rPr>
        <w:t>Hassa</w:t>
      </w:r>
      <w:proofErr w:type="spellEnd"/>
      <w:r w:rsidRPr="00613E22">
        <w:rPr>
          <w:rFonts w:ascii="Arial" w:hAnsi="Arial" w:cs="Arial"/>
          <w:bCs/>
          <w:spacing w:val="4"/>
          <w:sz w:val="20"/>
          <w:szCs w:val="20"/>
        </w:rPr>
        <w:t xml:space="preserve">, </w:t>
      </w:r>
    </w:p>
    <w:p w:rsidR="003E4089" w:rsidRDefault="003E4089" w:rsidP="003E4089">
      <w:pPr>
        <w:pStyle w:val="ListParagraph"/>
        <w:numPr>
          <w:ilvl w:val="0"/>
          <w:numId w:val="8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Package 1 –</w:t>
      </w:r>
      <w:r w:rsidR="00166970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Cs/>
          <w:spacing w:val="4"/>
          <w:sz w:val="20"/>
          <w:szCs w:val="20"/>
        </w:rPr>
        <w:t>EMS a</w:t>
      </w:r>
      <w:r w:rsidR="00166970">
        <w:rPr>
          <w:rFonts w:ascii="Arial" w:hAnsi="Arial" w:cs="Arial"/>
          <w:bCs/>
          <w:spacing w:val="4"/>
          <w:sz w:val="20"/>
          <w:szCs w:val="20"/>
        </w:rPr>
        <w:t>nd UCU Renovation at 1</w:t>
      </w:r>
      <w:r w:rsidR="00166970" w:rsidRPr="00166970">
        <w:rPr>
          <w:rFonts w:ascii="Arial" w:hAnsi="Arial" w:cs="Arial"/>
          <w:bCs/>
          <w:spacing w:val="4"/>
          <w:sz w:val="20"/>
          <w:szCs w:val="20"/>
          <w:vertAlign w:val="superscript"/>
        </w:rPr>
        <w:t>st</w:t>
      </w:r>
      <w:r w:rsidR="007D04D8">
        <w:rPr>
          <w:rFonts w:ascii="Arial" w:hAnsi="Arial" w:cs="Arial"/>
          <w:bCs/>
          <w:spacing w:val="4"/>
          <w:sz w:val="20"/>
          <w:szCs w:val="20"/>
        </w:rPr>
        <w:t xml:space="preserve"> floor </w:t>
      </w:r>
      <w:proofErr w:type="spellStart"/>
      <w:r w:rsidR="007D04D8">
        <w:rPr>
          <w:rFonts w:ascii="Arial" w:hAnsi="Arial" w:cs="Arial"/>
          <w:bCs/>
          <w:spacing w:val="4"/>
          <w:sz w:val="20"/>
          <w:szCs w:val="20"/>
        </w:rPr>
        <w:t>b</w:t>
      </w:r>
      <w:r w:rsidR="00166970">
        <w:rPr>
          <w:rFonts w:ascii="Arial" w:hAnsi="Arial" w:cs="Arial"/>
          <w:bCs/>
          <w:spacing w:val="4"/>
          <w:sz w:val="20"/>
          <w:szCs w:val="20"/>
        </w:rPr>
        <w:t>ldg</w:t>
      </w:r>
      <w:proofErr w:type="spellEnd"/>
      <w:r w:rsidR="00166970">
        <w:rPr>
          <w:rFonts w:ascii="Arial" w:hAnsi="Arial" w:cs="Arial"/>
          <w:bCs/>
          <w:spacing w:val="4"/>
          <w:sz w:val="20"/>
          <w:szCs w:val="20"/>
        </w:rPr>
        <w:t xml:space="preserve"> 1</w:t>
      </w:r>
    </w:p>
    <w:p w:rsidR="003E4089" w:rsidRDefault="003E4089" w:rsidP="003E4089">
      <w:pPr>
        <w:pStyle w:val="ListParagraph"/>
        <w:numPr>
          <w:ilvl w:val="0"/>
          <w:numId w:val="8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Package 2 – Renovation of Radiology</w:t>
      </w:r>
      <w:r w:rsidR="00E73029">
        <w:rPr>
          <w:rFonts w:ascii="Arial" w:hAnsi="Arial" w:cs="Arial"/>
          <w:bCs/>
          <w:spacing w:val="4"/>
          <w:sz w:val="20"/>
          <w:szCs w:val="20"/>
        </w:rPr>
        <w:t xml:space="preserve"> and R</w:t>
      </w:r>
      <w:r w:rsidR="005E0BD1">
        <w:rPr>
          <w:rFonts w:ascii="Arial" w:hAnsi="Arial" w:cs="Arial"/>
          <w:bCs/>
          <w:spacing w:val="4"/>
          <w:sz w:val="20"/>
          <w:szCs w:val="20"/>
        </w:rPr>
        <w:t>ehabilitation at 1</w:t>
      </w:r>
      <w:r w:rsidR="005E0BD1" w:rsidRPr="005E0BD1">
        <w:rPr>
          <w:rFonts w:ascii="Arial" w:hAnsi="Arial" w:cs="Arial"/>
          <w:bCs/>
          <w:spacing w:val="4"/>
          <w:sz w:val="20"/>
          <w:szCs w:val="20"/>
          <w:vertAlign w:val="superscript"/>
        </w:rPr>
        <w:t>st</w:t>
      </w:r>
      <w:r w:rsidR="007D04D8">
        <w:rPr>
          <w:rFonts w:ascii="Arial" w:hAnsi="Arial" w:cs="Arial"/>
          <w:bCs/>
          <w:spacing w:val="4"/>
          <w:sz w:val="20"/>
          <w:szCs w:val="20"/>
        </w:rPr>
        <w:t xml:space="preserve"> floor b</w:t>
      </w:r>
      <w:r w:rsidR="005E0BD1">
        <w:rPr>
          <w:rFonts w:ascii="Arial" w:hAnsi="Arial" w:cs="Arial"/>
          <w:bCs/>
          <w:spacing w:val="4"/>
          <w:sz w:val="20"/>
          <w:szCs w:val="20"/>
        </w:rPr>
        <w:t>ldg. 1</w:t>
      </w:r>
    </w:p>
    <w:p w:rsidR="003E4089" w:rsidRDefault="003E4089" w:rsidP="003E4089">
      <w:pPr>
        <w:pStyle w:val="ListParagraph"/>
        <w:numPr>
          <w:ilvl w:val="0"/>
          <w:numId w:val="8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Package 5</w:t>
      </w:r>
      <w:r w:rsidR="005E0BD1">
        <w:rPr>
          <w:rFonts w:ascii="Arial" w:hAnsi="Arial" w:cs="Arial"/>
          <w:bCs/>
          <w:spacing w:val="4"/>
          <w:sz w:val="20"/>
          <w:szCs w:val="20"/>
        </w:rPr>
        <w:t xml:space="preserve"> – Renovation of Operating Room wards at 2</w:t>
      </w:r>
      <w:r w:rsidR="005E0BD1" w:rsidRPr="005E0BD1">
        <w:rPr>
          <w:rFonts w:ascii="Arial" w:hAnsi="Arial" w:cs="Arial"/>
          <w:bCs/>
          <w:spacing w:val="4"/>
          <w:sz w:val="20"/>
          <w:szCs w:val="20"/>
          <w:vertAlign w:val="superscript"/>
        </w:rPr>
        <w:t>nd</w:t>
      </w:r>
      <w:r w:rsidR="007D04D8">
        <w:rPr>
          <w:rFonts w:ascii="Arial" w:hAnsi="Arial" w:cs="Arial"/>
          <w:bCs/>
          <w:spacing w:val="4"/>
          <w:sz w:val="20"/>
          <w:szCs w:val="20"/>
        </w:rPr>
        <w:t xml:space="preserve"> floor b</w:t>
      </w:r>
      <w:r w:rsidR="005E0BD1">
        <w:rPr>
          <w:rFonts w:ascii="Arial" w:hAnsi="Arial" w:cs="Arial"/>
          <w:bCs/>
          <w:spacing w:val="4"/>
          <w:sz w:val="20"/>
          <w:szCs w:val="20"/>
        </w:rPr>
        <w:t>ldg. 3</w:t>
      </w:r>
    </w:p>
    <w:p w:rsidR="003E4089" w:rsidRDefault="003E4089" w:rsidP="003E4089">
      <w:pPr>
        <w:pStyle w:val="ListParagraph"/>
        <w:numPr>
          <w:ilvl w:val="0"/>
          <w:numId w:val="8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Package 6 – Renovation of High Dependency </w:t>
      </w:r>
      <w:r w:rsidR="00FA77F3">
        <w:rPr>
          <w:rFonts w:ascii="Arial" w:hAnsi="Arial" w:cs="Arial"/>
          <w:bCs/>
          <w:spacing w:val="4"/>
          <w:sz w:val="20"/>
          <w:szCs w:val="20"/>
        </w:rPr>
        <w:t>unit</w:t>
      </w:r>
      <w:r>
        <w:rPr>
          <w:rFonts w:ascii="Arial" w:hAnsi="Arial" w:cs="Arial"/>
          <w:bCs/>
          <w:spacing w:val="4"/>
          <w:sz w:val="20"/>
          <w:szCs w:val="20"/>
        </w:rPr>
        <w:t xml:space="preserve"> and </w:t>
      </w:r>
      <w:r w:rsidR="00FA77F3">
        <w:rPr>
          <w:rFonts w:ascii="Arial" w:hAnsi="Arial" w:cs="Arial"/>
          <w:bCs/>
          <w:spacing w:val="4"/>
          <w:sz w:val="20"/>
          <w:szCs w:val="20"/>
        </w:rPr>
        <w:t>P</w:t>
      </w:r>
      <w:r>
        <w:rPr>
          <w:rFonts w:ascii="Arial" w:hAnsi="Arial" w:cs="Arial"/>
          <w:bCs/>
          <w:spacing w:val="4"/>
          <w:sz w:val="20"/>
          <w:szCs w:val="20"/>
        </w:rPr>
        <w:t>ediatrics</w:t>
      </w:r>
      <w:r w:rsidR="00FA77F3">
        <w:rPr>
          <w:rFonts w:ascii="Arial" w:hAnsi="Arial" w:cs="Arial"/>
          <w:bCs/>
          <w:spacing w:val="4"/>
          <w:sz w:val="20"/>
          <w:szCs w:val="20"/>
        </w:rPr>
        <w:t xml:space="preserve"> at 2</w:t>
      </w:r>
      <w:r w:rsidR="00FA77F3" w:rsidRPr="00FA77F3">
        <w:rPr>
          <w:rFonts w:ascii="Arial" w:hAnsi="Arial" w:cs="Arial"/>
          <w:bCs/>
          <w:spacing w:val="4"/>
          <w:sz w:val="20"/>
          <w:szCs w:val="20"/>
          <w:vertAlign w:val="superscript"/>
        </w:rPr>
        <w:t>nd</w:t>
      </w:r>
      <w:r w:rsidR="007D04D8">
        <w:rPr>
          <w:rFonts w:ascii="Arial" w:hAnsi="Arial" w:cs="Arial"/>
          <w:bCs/>
          <w:spacing w:val="4"/>
          <w:sz w:val="20"/>
          <w:szCs w:val="20"/>
        </w:rPr>
        <w:t xml:space="preserve"> floor b</w:t>
      </w:r>
      <w:r w:rsidR="00FA77F3">
        <w:rPr>
          <w:rFonts w:ascii="Arial" w:hAnsi="Arial" w:cs="Arial"/>
          <w:bCs/>
          <w:spacing w:val="4"/>
          <w:sz w:val="20"/>
          <w:szCs w:val="20"/>
        </w:rPr>
        <w:t>ldg. 3</w:t>
      </w:r>
    </w:p>
    <w:p w:rsidR="003E4089" w:rsidRDefault="003E4089" w:rsidP="003E4089">
      <w:pPr>
        <w:pStyle w:val="ListParagraph"/>
        <w:numPr>
          <w:ilvl w:val="0"/>
          <w:numId w:val="8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Package 9 </w:t>
      </w:r>
      <w:r w:rsidR="002F39AB">
        <w:rPr>
          <w:rFonts w:ascii="Arial" w:hAnsi="Arial" w:cs="Arial"/>
          <w:bCs/>
          <w:spacing w:val="4"/>
          <w:sz w:val="20"/>
          <w:szCs w:val="20"/>
        </w:rPr>
        <w:t>–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2F39AB">
        <w:rPr>
          <w:rFonts w:ascii="Arial" w:hAnsi="Arial" w:cs="Arial"/>
          <w:bCs/>
          <w:spacing w:val="4"/>
          <w:sz w:val="20"/>
          <w:szCs w:val="20"/>
        </w:rPr>
        <w:t xml:space="preserve">Renovation of </w:t>
      </w:r>
      <w:r w:rsidR="00FA77F3">
        <w:rPr>
          <w:rFonts w:ascii="Arial" w:hAnsi="Arial" w:cs="Arial"/>
          <w:bCs/>
          <w:spacing w:val="4"/>
          <w:sz w:val="20"/>
          <w:szCs w:val="20"/>
        </w:rPr>
        <w:t>Medical and Surgical wards at 3</w:t>
      </w:r>
      <w:r w:rsidR="00FA77F3" w:rsidRPr="00FA77F3">
        <w:rPr>
          <w:rFonts w:ascii="Arial" w:hAnsi="Arial" w:cs="Arial"/>
          <w:bCs/>
          <w:spacing w:val="4"/>
          <w:sz w:val="20"/>
          <w:szCs w:val="20"/>
          <w:vertAlign w:val="superscript"/>
        </w:rPr>
        <w:t>rd</w:t>
      </w:r>
      <w:r w:rsidR="009644D1">
        <w:rPr>
          <w:rFonts w:ascii="Arial" w:hAnsi="Arial" w:cs="Arial"/>
          <w:bCs/>
          <w:spacing w:val="4"/>
          <w:sz w:val="20"/>
          <w:szCs w:val="20"/>
        </w:rPr>
        <w:t xml:space="preserve"> floor bldg</w:t>
      </w:r>
      <w:r w:rsidR="00FA77F3">
        <w:rPr>
          <w:rFonts w:ascii="Arial" w:hAnsi="Arial" w:cs="Arial"/>
          <w:bCs/>
          <w:spacing w:val="4"/>
          <w:sz w:val="20"/>
          <w:szCs w:val="20"/>
        </w:rPr>
        <w:t>.3</w:t>
      </w:r>
    </w:p>
    <w:p w:rsidR="0031329B" w:rsidRPr="0031329B" w:rsidRDefault="0031329B" w:rsidP="0031329B">
      <w:pPr>
        <w:pStyle w:val="ListParagraph"/>
        <w:numPr>
          <w:ilvl w:val="0"/>
          <w:numId w:val="8"/>
        </w:numPr>
        <w:spacing w:line="264" w:lineRule="auto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Package 0 – Construction of New Substation</w:t>
      </w:r>
      <w:r w:rsidR="00214ED5">
        <w:rPr>
          <w:rFonts w:ascii="Arial" w:hAnsi="Arial" w:cs="Arial"/>
          <w:bCs/>
          <w:spacing w:val="4"/>
          <w:sz w:val="20"/>
          <w:szCs w:val="20"/>
        </w:rPr>
        <w:t xml:space="preserve"> for JHAH – Al </w:t>
      </w:r>
      <w:proofErr w:type="spellStart"/>
      <w:r w:rsidR="00214ED5">
        <w:rPr>
          <w:rFonts w:ascii="Arial" w:hAnsi="Arial" w:cs="Arial"/>
          <w:bCs/>
          <w:spacing w:val="4"/>
          <w:sz w:val="20"/>
          <w:szCs w:val="20"/>
        </w:rPr>
        <w:t>Hassa</w:t>
      </w:r>
      <w:proofErr w:type="spellEnd"/>
    </w:p>
    <w:p w:rsidR="00E56CED" w:rsidRDefault="00E56CED" w:rsidP="000D3C56">
      <w:pPr>
        <w:spacing w:line="264" w:lineRule="auto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:rsidR="00E56CED" w:rsidRPr="004F39EB" w:rsidRDefault="00E56CED" w:rsidP="00EF2743">
      <w:pPr>
        <w:spacing w:line="264" w:lineRule="auto"/>
        <w:ind w:firstLine="360"/>
        <w:jc w:val="both"/>
        <w:rPr>
          <w:rFonts w:ascii="Arial" w:hAnsi="Arial" w:cs="Arial"/>
          <w:spacing w:val="14"/>
          <w:sz w:val="20"/>
          <w:szCs w:val="20"/>
          <w:u w:val="single"/>
        </w:rPr>
      </w:pPr>
      <w:r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>Duties and Responsibilities:</w:t>
      </w:r>
    </w:p>
    <w:p w:rsidR="00B37DE9" w:rsidRPr="00AB4D70" w:rsidRDefault="0073564D" w:rsidP="00C06755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 xml:space="preserve">Conduct site inspection and ensure all electrical installation must comply with the construction specifications, </w:t>
      </w:r>
      <w:r w:rsidR="00173255">
        <w:rPr>
          <w:rFonts w:ascii="Arial" w:hAnsi="Arial" w:cs="Arial"/>
          <w:spacing w:val="14"/>
          <w:sz w:val="20"/>
          <w:szCs w:val="20"/>
        </w:rPr>
        <w:t>project scope of work,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IFC drawings and </w:t>
      </w:r>
      <w:r w:rsidR="00B37DE9" w:rsidRPr="00AB4D70">
        <w:rPr>
          <w:rFonts w:ascii="Arial" w:eastAsiaTheme="minorHAnsi" w:hAnsi="Arial" w:cs="Arial"/>
          <w:color w:val="000000"/>
          <w:sz w:val="20"/>
          <w:szCs w:val="20"/>
        </w:rPr>
        <w:t>all activities are in strict compliance with the approved SAES (S</w:t>
      </w:r>
      <w:r w:rsidR="00160CAF" w:rsidRPr="00AB4D70">
        <w:rPr>
          <w:rFonts w:ascii="Arial" w:eastAsiaTheme="minorHAnsi" w:hAnsi="Arial" w:cs="Arial"/>
          <w:color w:val="000000"/>
          <w:sz w:val="20"/>
          <w:szCs w:val="20"/>
        </w:rPr>
        <w:t>audi</w:t>
      </w:r>
      <w:r w:rsidR="00AD45D6" w:rsidRPr="00AB4D70">
        <w:rPr>
          <w:rFonts w:ascii="Arial" w:eastAsiaTheme="minorHAnsi" w:hAnsi="Arial" w:cs="Arial"/>
          <w:color w:val="000000"/>
          <w:sz w:val="20"/>
          <w:szCs w:val="20"/>
        </w:rPr>
        <w:t xml:space="preserve"> A</w:t>
      </w:r>
      <w:r w:rsidR="00160CAF" w:rsidRPr="00AB4D70">
        <w:rPr>
          <w:rFonts w:ascii="Arial" w:eastAsiaTheme="minorHAnsi" w:hAnsi="Arial" w:cs="Arial"/>
          <w:color w:val="000000"/>
          <w:sz w:val="20"/>
          <w:szCs w:val="20"/>
        </w:rPr>
        <w:t>ramco</w:t>
      </w:r>
      <w:r w:rsidR="00AD45D6" w:rsidRPr="00AB4D70">
        <w:rPr>
          <w:rFonts w:ascii="Arial" w:eastAsiaTheme="minorHAnsi" w:hAnsi="Arial" w:cs="Arial"/>
          <w:color w:val="000000"/>
          <w:sz w:val="20"/>
          <w:szCs w:val="20"/>
        </w:rPr>
        <w:t xml:space="preserve"> Engineering Standards) </w:t>
      </w:r>
      <w:r w:rsidR="00DF49B0" w:rsidRPr="00AB4D70">
        <w:rPr>
          <w:rFonts w:ascii="Arial" w:eastAsiaTheme="minorHAnsi" w:hAnsi="Arial" w:cs="Arial"/>
          <w:color w:val="000000"/>
          <w:sz w:val="20"/>
          <w:szCs w:val="20"/>
        </w:rPr>
        <w:t xml:space="preserve">and (SATIP, SAIC, SATR) </w:t>
      </w:r>
      <w:r w:rsidR="00160CAF" w:rsidRPr="00AB4D70">
        <w:rPr>
          <w:rFonts w:ascii="Arial" w:eastAsiaTheme="minorHAnsi" w:hAnsi="Arial" w:cs="Arial"/>
          <w:color w:val="000000"/>
          <w:sz w:val="20"/>
          <w:szCs w:val="20"/>
        </w:rPr>
        <w:t>inspection</w:t>
      </w:r>
      <w:r w:rsidR="00B37DE9" w:rsidRPr="00AB4D70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160CAF" w:rsidRPr="00AB4D70">
        <w:rPr>
          <w:rFonts w:ascii="Arial" w:eastAsiaTheme="minorHAnsi" w:hAnsi="Arial" w:cs="Arial"/>
          <w:color w:val="000000"/>
          <w:sz w:val="20"/>
          <w:szCs w:val="20"/>
        </w:rPr>
        <w:t>p</w:t>
      </w:r>
      <w:r w:rsidR="00B37DE9" w:rsidRPr="00AB4D70">
        <w:rPr>
          <w:rFonts w:ascii="Arial" w:eastAsiaTheme="minorHAnsi" w:hAnsi="Arial" w:cs="Arial"/>
          <w:color w:val="000000"/>
          <w:sz w:val="20"/>
          <w:szCs w:val="20"/>
        </w:rPr>
        <w:t xml:space="preserve">rocedures. </w:t>
      </w:r>
    </w:p>
    <w:p w:rsidR="0073564D" w:rsidRPr="00AB4D70" w:rsidRDefault="0073564D" w:rsidP="0073564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 xml:space="preserve">To Verify the Readiness of Inspection before issuing </w:t>
      </w:r>
      <w:r w:rsidRPr="00AB4D70">
        <w:rPr>
          <w:rFonts w:ascii="Arial" w:hAnsi="Arial" w:cs="Arial"/>
          <w:spacing w:val="15"/>
          <w:sz w:val="20"/>
          <w:szCs w:val="20"/>
        </w:rPr>
        <w:t>(RFI)</w:t>
      </w:r>
      <w:r w:rsidR="00FF775A" w:rsidRPr="00AB4D70">
        <w:rPr>
          <w:rFonts w:ascii="Arial" w:hAnsi="Arial" w:cs="Arial"/>
          <w:spacing w:val="15"/>
          <w:sz w:val="20"/>
          <w:szCs w:val="20"/>
        </w:rPr>
        <w:t>,</w:t>
      </w:r>
      <w:r w:rsidRPr="00AB4D70">
        <w:rPr>
          <w:rFonts w:ascii="Arial" w:hAnsi="Arial" w:cs="Arial"/>
          <w:spacing w:val="15"/>
          <w:sz w:val="20"/>
          <w:szCs w:val="20"/>
        </w:rPr>
        <w:t xml:space="preserve"> Request for Inspection.</w:t>
      </w:r>
    </w:p>
    <w:p w:rsidR="00A62F9E" w:rsidRPr="00AB4D70" w:rsidRDefault="0073564D" w:rsidP="00A62F9E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5"/>
          <w:sz w:val="20"/>
          <w:szCs w:val="20"/>
        </w:rPr>
        <w:t>P</w:t>
      </w:r>
      <w:r w:rsidR="00E56CED" w:rsidRPr="00AB4D70">
        <w:rPr>
          <w:rFonts w:ascii="Arial" w:hAnsi="Arial" w:cs="Arial"/>
          <w:spacing w:val="15"/>
          <w:sz w:val="20"/>
          <w:szCs w:val="20"/>
        </w:rPr>
        <w:t>repares (RFI) Request for Inspection for materials delivered at the project laydown area and check if materials are as per the approved material technical approval from the project management team</w:t>
      </w:r>
      <w:r w:rsidR="00443754" w:rsidRPr="00AB4D70">
        <w:rPr>
          <w:rFonts w:ascii="Arial" w:hAnsi="Arial" w:cs="Arial"/>
          <w:spacing w:val="15"/>
          <w:sz w:val="20"/>
          <w:szCs w:val="20"/>
        </w:rPr>
        <w:t xml:space="preserve"> prior to site installation</w:t>
      </w:r>
      <w:r w:rsidR="00E56CED" w:rsidRPr="00AB4D70">
        <w:rPr>
          <w:rFonts w:ascii="Arial" w:hAnsi="Arial" w:cs="Arial"/>
          <w:spacing w:val="15"/>
          <w:sz w:val="20"/>
          <w:szCs w:val="20"/>
        </w:rPr>
        <w:t>.</w:t>
      </w:r>
    </w:p>
    <w:p w:rsidR="007D066A" w:rsidRPr="00AB4D70" w:rsidRDefault="007D066A" w:rsidP="00A62F9E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z w:val="20"/>
          <w:szCs w:val="20"/>
        </w:rPr>
        <w:t>Review of Quality documents (</w:t>
      </w:r>
      <w:r w:rsidR="00A62F9E" w:rsidRPr="00AB4D70">
        <w:rPr>
          <w:rFonts w:ascii="Arial" w:eastAsiaTheme="minorHAnsi" w:hAnsi="Arial" w:cs="Arial"/>
          <w:color w:val="000000"/>
          <w:sz w:val="20"/>
          <w:szCs w:val="20"/>
        </w:rPr>
        <w:t>Material Test Certificate, Compliance Certificate, and Manufacturer test</w:t>
      </w:r>
      <w:r w:rsidR="00430360" w:rsidRPr="00AB4D70">
        <w:rPr>
          <w:rFonts w:ascii="Arial" w:eastAsiaTheme="minorHAnsi" w:hAnsi="Arial" w:cs="Arial"/>
          <w:color w:val="000000"/>
          <w:sz w:val="20"/>
          <w:szCs w:val="20"/>
        </w:rPr>
        <w:t>ing reports, equipment’s</w:t>
      </w:r>
      <w:r w:rsidR="00A62F9E" w:rsidRPr="00AB4D70">
        <w:rPr>
          <w:rFonts w:ascii="Arial" w:eastAsiaTheme="minorHAnsi" w:hAnsi="Arial" w:cs="Arial"/>
          <w:color w:val="000000"/>
          <w:sz w:val="20"/>
          <w:szCs w:val="20"/>
        </w:rPr>
        <w:t xml:space="preserve"> tag/marks and shipping details or delivery reports</w:t>
      </w:r>
      <w:r w:rsidRPr="00AB4D70">
        <w:rPr>
          <w:rFonts w:ascii="Arial" w:hAnsi="Arial" w:cs="Arial"/>
          <w:sz w:val="20"/>
          <w:szCs w:val="20"/>
        </w:rPr>
        <w:t xml:space="preserve">) for all materials delivered. </w:t>
      </w:r>
    </w:p>
    <w:p w:rsidR="00270963" w:rsidRPr="00AB4D70" w:rsidRDefault="007D066A" w:rsidP="007D066A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z w:val="20"/>
          <w:szCs w:val="20"/>
        </w:rPr>
        <w:t>Update all Log</w:t>
      </w:r>
      <w:r w:rsidR="007F3ADA" w:rsidRPr="00AB4D70">
        <w:rPr>
          <w:rFonts w:ascii="Arial" w:hAnsi="Arial" w:cs="Arial"/>
          <w:sz w:val="20"/>
          <w:szCs w:val="20"/>
        </w:rPr>
        <w:t>-</w:t>
      </w:r>
      <w:r w:rsidRPr="00AB4D70">
        <w:rPr>
          <w:rFonts w:ascii="Arial" w:hAnsi="Arial" w:cs="Arial"/>
          <w:sz w:val="20"/>
          <w:szCs w:val="20"/>
        </w:rPr>
        <w:t>sheets pertaining to</w:t>
      </w:r>
      <w:r w:rsidR="00270963" w:rsidRPr="00AB4D70">
        <w:rPr>
          <w:rFonts w:ascii="Arial" w:hAnsi="Arial" w:cs="Arial"/>
          <w:sz w:val="20"/>
          <w:szCs w:val="20"/>
        </w:rPr>
        <w:t xml:space="preserve"> materials receiving inspection</w:t>
      </w:r>
      <w:r w:rsidR="00A765F2" w:rsidRPr="00AB4D70">
        <w:rPr>
          <w:rFonts w:ascii="Arial" w:hAnsi="Arial" w:cs="Arial"/>
          <w:sz w:val="20"/>
          <w:szCs w:val="20"/>
        </w:rPr>
        <w:t xml:space="preserve"> and file all RFI’s</w:t>
      </w:r>
      <w:r w:rsidR="00270963" w:rsidRPr="00AB4D70">
        <w:rPr>
          <w:rFonts w:ascii="Arial" w:hAnsi="Arial" w:cs="Arial"/>
          <w:sz w:val="20"/>
          <w:szCs w:val="20"/>
        </w:rPr>
        <w:t>.</w:t>
      </w:r>
    </w:p>
    <w:p w:rsidR="007D066A" w:rsidRPr="00AB4D70" w:rsidRDefault="007D066A" w:rsidP="007D066A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z w:val="20"/>
          <w:szCs w:val="20"/>
        </w:rPr>
        <w:t xml:space="preserve">Keeping all records and documentations related to Material Receiving. </w:t>
      </w:r>
    </w:p>
    <w:p w:rsidR="00E56CED" w:rsidRPr="00AB4D70" w:rsidRDefault="00E56CED" w:rsidP="00E56CE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5"/>
          <w:sz w:val="20"/>
          <w:szCs w:val="20"/>
        </w:rPr>
        <w:t xml:space="preserve">Performs surveillance inspection </w:t>
      </w:r>
      <w:r w:rsidR="00694FA6" w:rsidRPr="00AB4D70">
        <w:rPr>
          <w:rFonts w:ascii="Arial" w:hAnsi="Arial" w:cs="Arial"/>
          <w:spacing w:val="15"/>
          <w:sz w:val="20"/>
          <w:szCs w:val="20"/>
        </w:rPr>
        <w:t xml:space="preserve">on a regular basis </w:t>
      </w:r>
      <w:r w:rsidRPr="00AB4D70">
        <w:rPr>
          <w:rFonts w:ascii="Arial" w:hAnsi="Arial" w:cs="Arial"/>
          <w:spacing w:val="15"/>
          <w:sz w:val="20"/>
          <w:szCs w:val="20"/>
        </w:rPr>
        <w:t>for the proper storage and handling of materials on the lay down area.</w:t>
      </w:r>
    </w:p>
    <w:p w:rsidR="00E56CED" w:rsidRPr="00AB4D70" w:rsidRDefault="00E56CED" w:rsidP="00E56CE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5"/>
          <w:sz w:val="20"/>
          <w:szCs w:val="20"/>
        </w:rPr>
        <w:t>Informs the Project Management Team (PMT) and the Project Inspection Department (PID) for a joint site visual inspection for the approval of RFI’s.</w:t>
      </w:r>
    </w:p>
    <w:p w:rsidR="00E56CED" w:rsidRPr="00AB4D70" w:rsidRDefault="00E56CED" w:rsidP="00E56CE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5"/>
          <w:sz w:val="20"/>
          <w:szCs w:val="20"/>
        </w:rPr>
        <w:t xml:space="preserve">Notifies the construction </w:t>
      </w:r>
      <w:r w:rsidR="008D70FC" w:rsidRPr="00AB4D70">
        <w:rPr>
          <w:rFonts w:ascii="Arial" w:hAnsi="Arial" w:cs="Arial"/>
          <w:spacing w:val="15"/>
          <w:sz w:val="20"/>
          <w:szCs w:val="20"/>
        </w:rPr>
        <w:t xml:space="preserve">site </w:t>
      </w:r>
      <w:r w:rsidRPr="00AB4D70">
        <w:rPr>
          <w:rFonts w:ascii="Arial" w:hAnsi="Arial" w:cs="Arial"/>
          <w:spacing w:val="15"/>
          <w:sz w:val="20"/>
          <w:szCs w:val="20"/>
        </w:rPr>
        <w:t>engineer regarding a “pro-active” item observe at the jobsite if there is a non-compliance for their rectification.</w:t>
      </w:r>
    </w:p>
    <w:p w:rsidR="008D2788" w:rsidRPr="00AB4D70" w:rsidRDefault="008D2788" w:rsidP="008D278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Highlighting all discrepancies</w:t>
      </w:r>
      <w:r w:rsidR="008D70FC" w:rsidRPr="00AB4D70">
        <w:rPr>
          <w:rFonts w:ascii="Arial" w:hAnsi="Arial" w:cs="Arial"/>
          <w:spacing w:val="14"/>
          <w:sz w:val="20"/>
          <w:szCs w:val="20"/>
        </w:rPr>
        <w:t xml:space="preserve"> observe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during monitoring inspection</w:t>
      </w:r>
      <w:r w:rsidR="008D70FC" w:rsidRPr="00AB4D70">
        <w:rPr>
          <w:rFonts w:ascii="Arial" w:hAnsi="Arial" w:cs="Arial"/>
          <w:spacing w:val="14"/>
          <w:sz w:val="20"/>
          <w:szCs w:val="20"/>
        </w:rPr>
        <w:t>, record in the inspection log book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and informing the same to the </w:t>
      </w:r>
      <w:r w:rsidR="008D70FC" w:rsidRPr="00AB4D70">
        <w:rPr>
          <w:rFonts w:ascii="Arial" w:hAnsi="Arial" w:cs="Arial"/>
          <w:spacing w:val="14"/>
          <w:sz w:val="20"/>
          <w:szCs w:val="20"/>
        </w:rPr>
        <w:t xml:space="preserve">QC Supervisor and </w:t>
      </w:r>
      <w:r w:rsidRPr="00AB4D70">
        <w:rPr>
          <w:rFonts w:ascii="Arial" w:hAnsi="Arial" w:cs="Arial"/>
          <w:spacing w:val="14"/>
          <w:sz w:val="20"/>
          <w:szCs w:val="20"/>
        </w:rPr>
        <w:t>QC Manager.</w:t>
      </w:r>
    </w:p>
    <w:p w:rsidR="008D2788" w:rsidRPr="00AB4D70" w:rsidRDefault="008D2788" w:rsidP="008D278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Initiate NCR as required in consultation with the QC Supervisor and QC Manager.</w:t>
      </w:r>
    </w:p>
    <w:p w:rsidR="008D2788" w:rsidRPr="00AB4D70" w:rsidRDefault="008D2788" w:rsidP="008D278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Follow up of corrective and preventive action for NCR issued and verification of effectiveness of the same.</w:t>
      </w:r>
    </w:p>
    <w:p w:rsidR="008D2788" w:rsidRPr="00AB4D70" w:rsidRDefault="008D2788" w:rsidP="008D278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Taking immediate remedial to clear inspection log book comments.</w:t>
      </w:r>
    </w:p>
    <w:p w:rsidR="00C56AFF" w:rsidRPr="00AB4D70" w:rsidRDefault="008D2788" w:rsidP="007F036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Submitting daily report to QC Supervisor and QC-Manager</w:t>
      </w:r>
      <w:r w:rsidR="007F0368" w:rsidRPr="00AB4D70">
        <w:rPr>
          <w:rFonts w:ascii="Arial" w:hAnsi="Arial" w:cs="Arial"/>
          <w:spacing w:val="14"/>
          <w:sz w:val="20"/>
          <w:szCs w:val="20"/>
        </w:rPr>
        <w:t xml:space="preserve"> at the end of each day of work </w:t>
      </w:r>
      <w:r w:rsidR="00C56AFF" w:rsidRPr="00AB4D70">
        <w:rPr>
          <w:rFonts w:ascii="Arial" w:hAnsi="Arial" w:cs="Arial"/>
          <w:spacing w:val="14"/>
          <w:sz w:val="20"/>
          <w:szCs w:val="20"/>
        </w:rPr>
        <w:t>for further evaluation and documentation purposes.</w:t>
      </w:r>
    </w:p>
    <w:p w:rsidR="00E56CED" w:rsidRPr="00AB4D70" w:rsidRDefault="00E56CED" w:rsidP="00E56CE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5"/>
          <w:sz w:val="20"/>
          <w:szCs w:val="20"/>
        </w:rPr>
        <w:lastRenderedPageBreak/>
        <w:t>Prepares RFI’s for all electrical installation done for the approval of PMT and PID.</w:t>
      </w:r>
    </w:p>
    <w:p w:rsidR="00E56CED" w:rsidRPr="00AB4D70" w:rsidRDefault="00E56CED" w:rsidP="000D3C56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5"/>
          <w:sz w:val="20"/>
          <w:szCs w:val="20"/>
        </w:rPr>
        <w:t>Prepares RFI’s for all testing of electrical equipment’s and submits reports for the approval of PMT and PID before energization.</w:t>
      </w:r>
    </w:p>
    <w:p w:rsidR="007461DD" w:rsidRPr="00AB4D70" w:rsidRDefault="0075099B" w:rsidP="00B45CF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To check the calibration date, proper functioning and utilization of testing instruments.</w:t>
      </w:r>
      <w:r w:rsidR="00B45CFD" w:rsidRPr="00AB4D70">
        <w:rPr>
          <w:rFonts w:ascii="Arial" w:hAnsi="Arial" w:cs="Arial"/>
          <w:spacing w:val="14"/>
          <w:sz w:val="20"/>
          <w:szCs w:val="20"/>
        </w:rPr>
        <w:t xml:space="preserve"> </w:t>
      </w:r>
    </w:p>
    <w:p w:rsidR="00505185" w:rsidRPr="00AB4D70" w:rsidRDefault="00505185" w:rsidP="00505185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 xml:space="preserve">Supervise Megger </w:t>
      </w:r>
      <w:r w:rsidR="005F4278" w:rsidRPr="00AB4D70">
        <w:rPr>
          <w:rFonts w:ascii="Arial" w:hAnsi="Arial" w:cs="Arial"/>
          <w:spacing w:val="14"/>
          <w:sz w:val="20"/>
          <w:szCs w:val="20"/>
        </w:rPr>
        <w:t>testing,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line </w:t>
      </w:r>
      <w:r w:rsidR="005F4278" w:rsidRPr="00AB4D70">
        <w:rPr>
          <w:rFonts w:ascii="Arial" w:hAnsi="Arial" w:cs="Arial"/>
          <w:spacing w:val="14"/>
          <w:sz w:val="20"/>
          <w:szCs w:val="20"/>
        </w:rPr>
        <w:t xml:space="preserve">continuity 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checking, earth testing, phase sequence, </w:t>
      </w:r>
      <w:r w:rsidR="00303917">
        <w:rPr>
          <w:rFonts w:ascii="Arial" w:hAnsi="Arial" w:cs="Arial"/>
          <w:spacing w:val="14"/>
          <w:sz w:val="20"/>
          <w:szCs w:val="20"/>
        </w:rPr>
        <w:t>tagging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and voltage level testing of cables.</w:t>
      </w:r>
    </w:p>
    <w:p w:rsidR="00B45CFD" w:rsidRPr="00AB4D70" w:rsidRDefault="00B45CFD" w:rsidP="00B45CFD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 xml:space="preserve">Supervise cable </w:t>
      </w:r>
      <w:r w:rsidR="00CC7E84" w:rsidRPr="00AB4D70">
        <w:rPr>
          <w:rFonts w:ascii="Arial" w:hAnsi="Arial" w:cs="Arial"/>
          <w:spacing w:val="14"/>
          <w:sz w:val="20"/>
          <w:szCs w:val="20"/>
        </w:rPr>
        <w:t>pulling</w:t>
      </w:r>
      <w:r w:rsidRPr="00AB4D70">
        <w:rPr>
          <w:rFonts w:ascii="Arial" w:hAnsi="Arial" w:cs="Arial"/>
          <w:spacing w:val="14"/>
          <w:sz w:val="20"/>
          <w:szCs w:val="20"/>
        </w:rPr>
        <w:t>, termination, splicing, jointing and testing of cable</w:t>
      </w:r>
      <w:r w:rsidR="008E6EDE" w:rsidRPr="00AB4D70">
        <w:rPr>
          <w:rFonts w:ascii="Arial" w:hAnsi="Arial" w:cs="Arial"/>
          <w:spacing w:val="14"/>
          <w:sz w:val="20"/>
          <w:szCs w:val="20"/>
        </w:rPr>
        <w:t>.</w:t>
      </w:r>
    </w:p>
    <w:p w:rsidR="00BB1275" w:rsidRPr="00AB4D70" w:rsidRDefault="00BB1275" w:rsidP="00BB1275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Supervise the laying of directly buried power cables, trench excavation and construction of electrical duct banks.</w:t>
      </w:r>
    </w:p>
    <w:p w:rsidR="00AB1A06" w:rsidRPr="00AB4D70" w:rsidRDefault="00AB1A06" w:rsidP="00AB1A06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Monitor the Underground installations</w:t>
      </w:r>
      <w:r w:rsidR="008615BF" w:rsidRPr="00AB4D70">
        <w:rPr>
          <w:rFonts w:ascii="Arial" w:hAnsi="Arial" w:cs="Arial"/>
          <w:spacing w:val="14"/>
          <w:sz w:val="20"/>
          <w:szCs w:val="20"/>
        </w:rPr>
        <w:t xml:space="preserve"> for red concrete tiles and electrical warning tapes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, check the required burial depth and spacing requirements </w:t>
      </w:r>
      <w:r w:rsidR="008615BF" w:rsidRPr="00AB4D70">
        <w:rPr>
          <w:rFonts w:ascii="Arial" w:hAnsi="Arial" w:cs="Arial"/>
          <w:spacing w:val="14"/>
          <w:sz w:val="20"/>
          <w:szCs w:val="20"/>
        </w:rPr>
        <w:t>and clearances from other utilities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prior to backfilling.</w:t>
      </w:r>
    </w:p>
    <w:p w:rsidR="005F4278" w:rsidRPr="00AB4D70" w:rsidRDefault="00E33F93" w:rsidP="005F427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Supervise the i</w:t>
      </w:r>
      <w:r w:rsidR="00391389" w:rsidRPr="00AB4D70">
        <w:rPr>
          <w:rFonts w:ascii="Arial" w:hAnsi="Arial" w:cs="Arial"/>
          <w:spacing w:val="14"/>
          <w:sz w:val="20"/>
          <w:szCs w:val="20"/>
        </w:rPr>
        <w:t xml:space="preserve">nstallation </w:t>
      </w:r>
      <w:r w:rsidR="005F4278" w:rsidRPr="00AB4D70">
        <w:rPr>
          <w:rFonts w:ascii="Arial" w:hAnsi="Arial" w:cs="Arial"/>
          <w:spacing w:val="14"/>
          <w:sz w:val="20"/>
          <w:szCs w:val="20"/>
        </w:rPr>
        <w:t xml:space="preserve">of </w:t>
      </w:r>
      <w:r w:rsidRPr="00AB4D70">
        <w:rPr>
          <w:rFonts w:ascii="Arial" w:hAnsi="Arial" w:cs="Arial"/>
          <w:spacing w:val="14"/>
          <w:sz w:val="20"/>
          <w:szCs w:val="20"/>
        </w:rPr>
        <w:t>grounding</w:t>
      </w:r>
      <w:r w:rsidR="005F4278" w:rsidRPr="00AB4D70">
        <w:rPr>
          <w:rFonts w:ascii="Arial" w:hAnsi="Arial" w:cs="Arial"/>
          <w:spacing w:val="14"/>
          <w:sz w:val="20"/>
          <w:szCs w:val="20"/>
        </w:rPr>
        <w:t xml:space="preserve"> system</w:t>
      </w:r>
      <w:r w:rsidRPr="00AB4D70">
        <w:rPr>
          <w:rFonts w:ascii="Arial" w:hAnsi="Arial" w:cs="Arial"/>
          <w:spacing w:val="14"/>
          <w:sz w:val="20"/>
          <w:szCs w:val="20"/>
        </w:rPr>
        <w:t>,</w:t>
      </w:r>
      <w:r w:rsidR="005F4278" w:rsidRPr="00AB4D70">
        <w:rPr>
          <w:rFonts w:ascii="Arial" w:hAnsi="Arial" w:cs="Arial"/>
          <w:spacing w:val="14"/>
          <w:sz w:val="20"/>
          <w:szCs w:val="20"/>
        </w:rPr>
        <w:t xml:space="preserve"> laying </w:t>
      </w:r>
      <w:r w:rsidR="005B47EA" w:rsidRPr="00AB4D70">
        <w:rPr>
          <w:rFonts w:ascii="Arial" w:hAnsi="Arial" w:cs="Arial"/>
          <w:spacing w:val="14"/>
          <w:sz w:val="20"/>
          <w:szCs w:val="20"/>
        </w:rPr>
        <w:t xml:space="preserve">of </w:t>
      </w:r>
      <w:r w:rsidRPr="00AB4D70">
        <w:rPr>
          <w:rFonts w:ascii="Arial" w:hAnsi="Arial" w:cs="Arial"/>
          <w:spacing w:val="14"/>
          <w:sz w:val="20"/>
          <w:szCs w:val="20"/>
        </w:rPr>
        <w:t>c</w:t>
      </w:r>
      <w:r w:rsidR="005F4278" w:rsidRPr="00AB4D70">
        <w:rPr>
          <w:rFonts w:ascii="Arial" w:hAnsi="Arial" w:cs="Arial"/>
          <w:spacing w:val="14"/>
          <w:sz w:val="20"/>
          <w:szCs w:val="20"/>
        </w:rPr>
        <w:t>opper conductor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and installation of ground rods if as per IFC drawings and </w:t>
      </w:r>
      <w:r w:rsidR="00E877E4" w:rsidRPr="00AB4D70">
        <w:rPr>
          <w:rFonts w:ascii="Arial" w:hAnsi="Arial" w:cs="Arial"/>
          <w:spacing w:val="14"/>
          <w:sz w:val="20"/>
          <w:szCs w:val="20"/>
        </w:rPr>
        <w:t xml:space="preserve">Saudi Aramco </w:t>
      </w:r>
      <w:r w:rsidR="0089687C" w:rsidRPr="00AB4D70">
        <w:rPr>
          <w:rFonts w:ascii="Arial" w:hAnsi="Arial" w:cs="Arial"/>
          <w:spacing w:val="14"/>
          <w:sz w:val="20"/>
          <w:szCs w:val="20"/>
        </w:rPr>
        <w:t xml:space="preserve">engineering </w:t>
      </w:r>
      <w:r w:rsidRPr="00AB4D70">
        <w:rPr>
          <w:rFonts w:ascii="Arial" w:hAnsi="Arial" w:cs="Arial"/>
          <w:spacing w:val="14"/>
          <w:sz w:val="20"/>
          <w:szCs w:val="20"/>
        </w:rPr>
        <w:t>standards.</w:t>
      </w:r>
    </w:p>
    <w:p w:rsidR="00391389" w:rsidRPr="00AB4D70" w:rsidRDefault="00391389" w:rsidP="00391389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Witness testing of grounding systems and</w:t>
      </w:r>
      <w:r w:rsidR="00E402EE">
        <w:rPr>
          <w:rFonts w:ascii="Arial" w:hAnsi="Arial" w:cs="Arial"/>
          <w:spacing w:val="14"/>
          <w:sz w:val="20"/>
          <w:szCs w:val="20"/>
        </w:rPr>
        <w:t xml:space="preserve"> mak</w:t>
      </w:r>
      <w:r w:rsidRPr="00AB4D70">
        <w:rPr>
          <w:rFonts w:ascii="Arial" w:hAnsi="Arial" w:cs="Arial"/>
          <w:spacing w:val="14"/>
          <w:sz w:val="20"/>
          <w:szCs w:val="20"/>
        </w:rPr>
        <w:t>e sure that it conforms to the required resistance needed in the area.</w:t>
      </w:r>
    </w:p>
    <w:p w:rsidR="003A5CDE" w:rsidRPr="00AB4D70" w:rsidRDefault="007215ED" w:rsidP="003A5CDE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Supervise</w:t>
      </w:r>
      <w:r w:rsidR="00ED18A0" w:rsidRPr="00AB4D70">
        <w:rPr>
          <w:rFonts w:ascii="Arial" w:hAnsi="Arial" w:cs="Arial"/>
          <w:spacing w:val="14"/>
          <w:sz w:val="20"/>
          <w:szCs w:val="20"/>
        </w:rPr>
        <w:t xml:space="preserve"> the installation of electrical and </w:t>
      </w:r>
      <w:r w:rsidR="003A5CDE" w:rsidRPr="00AB4D70">
        <w:rPr>
          <w:rFonts w:ascii="Arial" w:hAnsi="Arial" w:cs="Arial"/>
          <w:spacing w:val="14"/>
          <w:sz w:val="20"/>
          <w:szCs w:val="20"/>
        </w:rPr>
        <w:t>instrument cable trays and conduits, field instruments, electrical mounting racks and panel boards, dry-type transformers, lighting fixtures, UPS and their accessories.</w:t>
      </w:r>
    </w:p>
    <w:p w:rsidR="003609CA" w:rsidRPr="00AB4D70" w:rsidRDefault="003609CA" w:rsidP="003609CA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Inspection of Electrical Equipment functions test and Illumination level testing of the lighting system.</w:t>
      </w:r>
    </w:p>
    <w:p w:rsidR="002461A1" w:rsidRPr="00AB4D70" w:rsidRDefault="002461A1" w:rsidP="002461A1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 xml:space="preserve">Inspection of electrical Panels boards </w:t>
      </w:r>
      <w:r w:rsidR="00AE3EE0" w:rsidRPr="00AB4D70">
        <w:rPr>
          <w:rFonts w:ascii="Arial" w:hAnsi="Arial" w:cs="Arial"/>
          <w:spacing w:val="14"/>
          <w:sz w:val="20"/>
          <w:szCs w:val="20"/>
        </w:rPr>
        <w:t>installation and t</w:t>
      </w:r>
      <w:r w:rsidRPr="00AB4D70">
        <w:rPr>
          <w:rFonts w:ascii="Arial" w:hAnsi="Arial" w:cs="Arial"/>
          <w:spacing w:val="14"/>
          <w:sz w:val="20"/>
          <w:szCs w:val="20"/>
        </w:rPr>
        <w:t>ermination, cable routing</w:t>
      </w:r>
      <w:r w:rsidR="00F0341F" w:rsidRPr="00AB4D70">
        <w:rPr>
          <w:rFonts w:ascii="Arial" w:hAnsi="Arial" w:cs="Arial"/>
          <w:spacing w:val="14"/>
          <w:sz w:val="20"/>
          <w:szCs w:val="20"/>
        </w:rPr>
        <w:t xml:space="preserve"> and correct </w:t>
      </w:r>
      <w:r w:rsidR="00203CF0" w:rsidRPr="00AB4D70">
        <w:rPr>
          <w:rFonts w:ascii="Arial" w:hAnsi="Arial" w:cs="Arial"/>
          <w:spacing w:val="14"/>
          <w:sz w:val="20"/>
          <w:szCs w:val="20"/>
        </w:rPr>
        <w:t>tagging’s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, </w:t>
      </w:r>
      <w:r w:rsidR="00AE3EE0" w:rsidRPr="00AB4D70">
        <w:rPr>
          <w:rFonts w:ascii="Arial" w:hAnsi="Arial" w:cs="Arial"/>
          <w:spacing w:val="14"/>
          <w:sz w:val="20"/>
          <w:szCs w:val="20"/>
        </w:rPr>
        <w:t>stub outs and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conduits installation.</w:t>
      </w:r>
    </w:p>
    <w:p w:rsidR="003A5CDE" w:rsidRPr="00AB4D70" w:rsidRDefault="003A5CDE" w:rsidP="003A5CDE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C</w:t>
      </w:r>
      <w:r w:rsidR="009554D6" w:rsidRPr="00AB4D70">
        <w:rPr>
          <w:rFonts w:ascii="Arial" w:hAnsi="Arial" w:cs="Arial"/>
          <w:spacing w:val="14"/>
          <w:sz w:val="20"/>
          <w:szCs w:val="20"/>
        </w:rPr>
        <w:t xml:space="preserve">heck and prepare all electrical and </w:t>
      </w:r>
      <w:r w:rsidRPr="00AB4D70">
        <w:rPr>
          <w:rFonts w:ascii="Arial" w:hAnsi="Arial" w:cs="Arial"/>
          <w:spacing w:val="14"/>
          <w:sz w:val="20"/>
          <w:szCs w:val="20"/>
        </w:rPr>
        <w:t>instrumentation drawings</w:t>
      </w:r>
      <w:r w:rsidR="00260F90" w:rsidRPr="00AB4D70">
        <w:rPr>
          <w:rFonts w:ascii="Arial" w:hAnsi="Arial" w:cs="Arial"/>
          <w:spacing w:val="14"/>
          <w:sz w:val="20"/>
          <w:szCs w:val="20"/>
        </w:rPr>
        <w:t>,</w:t>
      </w:r>
      <w:r w:rsidR="0004245B" w:rsidRPr="00AB4D70">
        <w:rPr>
          <w:rFonts w:ascii="Arial" w:hAnsi="Arial" w:cs="Arial"/>
          <w:spacing w:val="14"/>
          <w:sz w:val="20"/>
          <w:szCs w:val="20"/>
        </w:rPr>
        <w:t xml:space="preserve"> one-line diagrams,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its apparatus and materials, detail drawings prior to work implementation.</w:t>
      </w:r>
    </w:p>
    <w:p w:rsidR="00161747" w:rsidRPr="00AB4D70" w:rsidRDefault="00161747" w:rsidP="00161747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 xml:space="preserve">Conduct surveillances and monitor construction activities in all related to </w:t>
      </w:r>
      <w:r w:rsidR="0095476A">
        <w:rPr>
          <w:rFonts w:ascii="Arial" w:hAnsi="Arial" w:cs="Arial"/>
          <w:spacing w:val="14"/>
          <w:sz w:val="20"/>
          <w:szCs w:val="20"/>
        </w:rPr>
        <w:t xml:space="preserve">electrical and </w:t>
      </w:r>
      <w:r w:rsidRPr="00AB4D70">
        <w:rPr>
          <w:rFonts w:ascii="Arial" w:hAnsi="Arial" w:cs="Arial"/>
          <w:spacing w:val="14"/>
          <w:sz w:val="20"/>
          <w:szCs w:val="20"/>
        </w:rPr>
        <w:t>instrumentation.</w:t>
      </w:r>
    </w:p>
    <w:p w:rsidR="00E237CD" w:rsidRPr="00AB4D70" w:rsidRDefault="008B1A40" w:rsidP="008B1A40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Initiate testing and pre-commissioning activities</w:t>
      </w:r>
      <w:r w:rsidR="00047617" w:rsidRPr="00AB4D70">
        <w:rPr>
          <w:rFonts w:ascii="Arial" w:hAnsi="Arial" w:cs="Arial"/>
          <w:spacing w:val="14"/>
          <w:sz w:val="20"/>
          <w:szCs w:val="20"/>
        </w:rPr>
        <w:t xml:space="preserve"> to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related electrical </w:t>
      </w:r>
      <w:r w:rsidR="00047617" w:rsidRPr="00AB4D70">
        <w:rPr>
          <w:rFonts w:ascii="Arial" w:hAnsi="Arial" w:cs="Arial"/>
          <w:spacing w:val="14"/>
          <w:sz w:val="20"/>
          <w:szCs w:val="20"/>
        </w:rPr>
        <w:t>equipment’s.</w:t>
      </w:r>
    </w:p>
    <w:p w:rsidR="006B7FB1" w:rsidRPr="00AB4D70" w:rsidRDefault="006573D5" w:rsidP="008B1A40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6"/>
          <w:sz w:val="20"/>
          <w:szCs w:val="20"/>
        </w:rPr>
        <w:t>Reviews approved</w:t>
      </w:r>
      <w:r w:rsidR="000D3C56" w:rsidRPr="00AB4D70">
        <w:rPr>
          <w:rFonts w:ascii="Arial" w:hAnsi="Arial" w:cs="Arial"/>
          <w:spacing w:val="16"/>
          <w:sz w:val="20"/>
          <w:szCs w:val="20"/>
        </w:rPr>
        <w:t xml:space="preserve"> electrical shop drawings</w:t>
      </w:r>
      <w:r w:rsidR="006B7FB1" w:rsidRPr="00AB4D70">
        <w:rPr>
          <w:rFonts w:ascii="Arial" w:hAnsi="Arial" w:cs="Arial"/>
          <w:spacing w:val="16"/>
          <w:sz w:val="20"/>
          <w:szCs w:val="20"/>
        </w:rPr>
        <w:t xml:space="preserve"> </w:t>
      </w:r>
      <w:r w:rsidRPr="00AB4D70">
        <w:rPr>
          <w:rFonts w:ascii="Arial" w:hAnsi="Arial" w:cs="Arial"/>
          <w:spacing w:val="16"/>
          <w:sz w:val="20"/>
          <w:szCs w:val="20"/>
        </w:rPr>
        <w:t>and check it in the jobsite for</w:t>
      </w:r>
      <w:r w:rsidR="00B6570B" w:rsidRPr="00AB4D70">
        <w:rPr>
          <w:rFonts w:ascii="Arial" w:hAnsi="Arial" w:cs="Arial"/>
          <w:spacing w:val="16"/>
          <w:sz w:val="20"/>
          <w:szCs w:val="20"/>
        </w:rPr>
        <w:t xml:space="preserve"> inspection on</w:t>
      </w:r>
      <w:r w:rsidR="002F4FAC" w:rsidRPr="00AB4D70">
        <w:rPr>
          <w:rFonts w:ascii="Arial" w:hAnsi="Arial" w:cs="Arial"/>
          <w:spacing w:val="16"/>
          <w:sz w:val="20"/>
          <w:szCs w:val="20"/>
        </w:rPr>
        <w:t xml:space="preserve"> the</w:t>
      </w:r>
      <w:r w:rsidRPr="00AB4D70">
        <w:rPr>
          <w:rFonts w:ascii="Arial" w:hAnsi="Arial" w:cs="Arial"/>
          <w:spacing w:val="16"/>
          <w:sz w:val="20"/>
          <w:szCs w:val="20"/>
        </w:rPr>
        <w:t xml:space="preserve"> </w:t>
      </w:r>
      <w:r w:rsidR="000D3C56" w:rsidRPr="00AB4D70">
        <w:rPr>
          <w:rFonts w:ascii="Arial" w:hAnsi="Arial" w:cs="Arial"/>
          <w:spacing w:val="16"/>
          <w:sz w:val="20"/>
          <w:szCs w:val="20"/>
        </w:rPr>
        <w:t>installations</w:t>
      </w:r>
      <w:r w:rsidR="00167DFE" w:rsidRPr="00AB4D70">
        <w:rPr>
          <w:rFonts w:ascii="Arial" w:hAnsi="Arial" w:cs="Arial"/>
          <w:spacing w:val="16"/>
          <w:sz w:val="20"/>
          <w:szCs w:val="20"/>
        </w:rPr>
        <w:t xml:space="preserve"> of electrical materials</w:t>
      </w:r>
      <w:r w:rsidR="000D3C56" w:rsidRPr="00AB4D70">
        <w:rPr>
          <w:rFonts w:ascii="Arial" w:hAnsi="Arial" w:cs="Arial"/>
          <w:spacing w:val="16"/>
          <w:sz w:val="20"/>
          <w:szCs w:val="20"/>
        </w:rPr>
        <w:t>.</w:t>
      </w:r>
      <w:r w:rsidR="006B7FB1" w:rsidRPr="00AB4D70">
        <w:rPr>
          <w:rFonts w:ascii="Arial" w:hAnsi="Arial" w:cs="Arial"/>
          <w:spacing w:val="16"/>
          <w:sz w:val="20"/>
          <w:szCs w:val="20"/>
        </w:rPr>
        <w:t xml:space="preserve"> </w:t>
      </w:r>
    </w:p>
    <w:p w:rsidR="000D3C56" w:rsidRPr="00AB4D70" w:rsidRDefault="002F4FAC" w:rsidP="000D3C56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6"/>
          <w:sz w:val="20"/>
          <w:szCs w:val="20"/>
        </w:rPr>
        <w:t>Reviews</w:t>
      </w:r>
      <w:r w:rsidR="006B7FB1" w:rsidRPr="00AB4D70">
        <w:rPr>
          <w:rFonts w:ascii="Arial" w:hAnsi="Arial" w:cs="Arial"/>
          <w:spacing w:val="16"/>
          <w:sz w:val="20"/>
          <w:szCs w:val="20"/>
        </w:rPr>
        <w:t xml:space="preserve"> </w:t>
      </w:r>
      <w:r w:rsidRPr="00AB4D70">
        <w:rPr>
          <w:rFonts w:ascii="Arial" w:hAnsi="Arial" w:cs="Arial"/>
          <w:spacing w:val="16"/>
          <w:sz w:val="20"/>
          <w:szCs w:val="20"/>
        </w:rPr>
        <w:t xml:space="preserve">approved </w:t>
      </w:r>
      <w:r w:rsidR="00393338" w:rsidRPr="00AB4D70">
        <w:rPr>
          <w:rFonts w:ascii="Arial" w:hAnsi="Arial" w:cs="Arial"/>
          <w:spacing w:val="16"/>
          <w:sz w:val="20"/>
          <w:szCs w:val="20"/>
        </w:rPr>
        <w:t xml:space="preserve">method statements </w:t>
      </w:r>
      <w:r w:rsidRPr="00AB4D70">
        <w:rPr>
          <w:rFonts w:ascii="Arial" w:hAnsi="Arial" w:cs="Arial"/>
          <w:spacing w:val="16"/>
          <w:sz w:val="20"/>
          <w:szCs w:val="20"/>
        </w:rPr>
        <w:t>and check it in the jobsite during</w:t>
      </w:r>
      <w:r w:rsidR="006B7FB1" w:rsidRPr="00AB4D70">
        <w:rPr>
          <w:rFonts w:ascii="Arial" w:hAnsi="Arial" w:cs="Arial"/>
          <w:spacing w:val="16"/>
          <w:sz w:val="20"/>
          <w:szCs w:val="20"/>
        </w:rPr>
        <w:t xml:space="preserve"> the exec</w:t>
      </w:r>
      <w:r w:rsidR="00C708BD" w:rsidRPr="00AB4D70">
        <w:rPr>
          <w:rFonts w:ascii="Arial" w:hAnsi="Arial" w:cs="Arial"/>
          <w:spacing w:val="16"/>
          <w:sz w:val="20"/>
          <w:szCs w:val="20"/>
        </w:rPr>
        <w:t>ution</w:t>
      </w:r>
      <w:r w:rsidR="00393338" w:rsidRPr="00AB4D70">
        <w:rPr>
          <w:rFonts w:ascii="Arial" w:hAnsi="Arial" w:cs="Arial"/>
          <w:spacing w:val="16"/>
          <w:sz w:val="20"/>
          <w:szCs w:val="20"/>
        </w:rPr>
        <w:t xml:space="preserve"> </w:t>
      </w:r>
      <w:r w:rsidR="006B7FB1" w:rsidRPr="00AB4D70">
        <w:rPr>
          <w:rFonts w:ascii="Arial" w:hAnsi="Arial" w:cs="Arial"/>
          <w:spacing w:val="16"/>
          <w:sz w:val="20"/>
          <w:szCs w:val="20"/>
        </w:rPr>
        <w:t xml:space="preserve">of electrical </w:t>
      </w:r>
      <w:r w:rsidR="00C708BD" w:rsidRPr="00AB4D70">
        <w:rPr>
          <w:rFonts w:ascii="Arial" w:hAnsi="Arial" w:cs="Arial"/>
          <w:spacing w:val="16"/>
          <w:sz w:val="20"/>
          <w:szCs w:val="20"/>
        </w:rPr>
        <w:t xml:space="preserve">job </w:t>
      </w:r>
      <w:r w:rsidR="00393338" w:rsidRPr="00AB4D70">
        <w:rPr>
          <w:rFonts w:ascii="Arial" w:hAnsi="Arial" w:cs="Arial"/>
          <w:spacing w:val="16"/>
          <w:sz w:val="20"/>
          <w:szCs w:val="20"/>
        </w:rPr>
        <w:t>activities.</w:t>
      </w:r>
    </w:p>
    <w:p w:rsidR="00262E27" w:rsidRPr="00AB4D70" w:rsidRDefault="00262E27" w:rsidP="00262E27">
      <w:pPr>
        <w:pStyle w:val="ListParagraph"/>
        <w:numPr>
          <w:ilvl w:val="0"/>
          <w:numId w:val="3"/>
        </w:numPr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Provided pre-installation and final installation inspection.</w:t>
      </w:r>
    </w:p>
    <w:p w:rsidR="004A19C9" w:rsidRPr="00AB4D70" w:rsidRDefault="00737C7A" w:rsidP="004A19C9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To</w:t>
      </w:r>
      <w:r w:rsidR="004A19C9" w:rsidRPr="00AB4D70">
        <w:rPr>
          <w:rFonts w:ascii="Arial" w:hAnsi="Arial" w:cs="Arial"/>
          <w:spacing w:val="14"/>
          <w:sz w:val="20"/>
          <w:szCs w:val="20"/>
        </w:rPr>
        <w:t xml:space="preserve"> coordinate with the construction site engineer and site foreman to plan co-ordination and control work activities in accordance with IFC drawings</w:t>
      </w:r>
      <w:r w:rsidR="00FD2751" w:rsidRPr="00AB4D70">
        <w:rPr>
          <w:rFonts w:ascii="Arial" w:hAnsi="Arial" w:cs="Arial"/>
          <w:spacing w:val="14"/>
          <w:sz w:val="20"/>
          <w:szCs w:val="20"/>
        </w:rPr>
        <w:t>, project scope of work</w:t>
      </w:r>
      <w:r w:rsidR="004A19C9" w:rsidRPr="00AB4D70">
        <w:rPr>
          <w:rFonts w:ascii="Arial" w:hAnsi="Arial" w:cs="Arial"/>
          <w:spacing w:val="14"/>
          <w:sz w:val="20"/>
          <w:szCs w:val="20"/>
        </w:rPr>
        <w:t>, work method, inspection &amp; construction specification requirement.</w:t>
      </w:r>
    </w:p>
    <w:p w:rsidR="00FD2751" w:rsidRPr="00AB4D70" w:rsidRDefault="0000077B" w:rsidP="00FD2751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To</w:t>
      </w:r>
      <w:r w:rsidR="00FD2751" w:rsidRPr="00AB4D70">
        <w:rPr>
          <w:rFonts w:ascii="Arial" w:hAnsi="Arial" w:cs="Arial"/>
          <w:spacing w:val="14"/>
          <w:sz w:val="20"/>
          <w:szCs w:val="20"/>
        </w:rPr>
        <w:t xml:space="preserve"> coordinate with other discipline Quality Control inspectors, for ensuring that all other discipline activities </w:t>
      </w:r>
      <w:r w:rsidRPr="00AB4D70">
        <w:rPr>
          <w:rFonts w:ascii="Arial" w:hAnsi="Arial" w:cs="Arial"/>
          <w:spacing w:val="14"/>
          <w:sz w:val="20"/>
          <w:szCs w:val="20"/>
        </w:rPr>
        <w:t>are well coordinated with</w:t>
      </w:r>
      <w:r w:rsidR="00FD2751" w:rsidRPr="00AB4D70">
        <w:rPr>
          <w:rFonts w:ascii="Arial" w:hAnsi="Arial" w:cs="Arial"/>
          <w:spacing w:val="14"/>
          <w:sz w:val="20"/>
          <w:szCs w:val="20"/>
        </w:rPr>
        <w:t xml:space="preserve"> Electrical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activities.</w:t>
      </w:r>
    </w:p>
    <w:p w:rsidR="00422F39" w:rsidRPr="00AB4D70" w:rsidRDefault="00422F39" w:rsidP="00422F39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Attend weekly quality and construction meetings to resolve construction and quality issues</w:t>
      </w:r>
      <w:r w:rsidR="00AB283C">
        <w:rPr>
          <w:rFonts w:ascii="Arial" w:hAnsi="Arial" w:cs="Arial"/>
          <w:spacing w:val="14"/>
          <w:sz w:val="20"/>
          <w:szCs w:val="20"/>
        </w:rPr>
        <w:t xml:space="preserve"> prior for smooth flow of construction activities</w:t>
      </w:r>
      <w:r w:rsidRPr="00AB4D70">
        <w:rPr>
          <w:rFonts w:ascii="Arial" w:hAnsi="Arial" w:cs="Arial"/>
          <w:spacing w:val="14"/>
          <w:sz w:val="20"/>
          <w:szCs w:val="20"/>
        </w:rPr>
        <w:t>.</w:t>
      </w:r>
    </w:p>
    <w:p w:rsidR="00720BF1" w:rsidRPr="00AB4D70" w:rsidRDefault="00A740D1" w:rsidP="00720BF1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4"/>
          <w:sz w:val="20"/>
          <w:szCs w:val="20"/>
        </w:rPr>
        <w:t>Providing necessary information regarding the electrical job</w:t>
      </w:r>
      <w:r w:rsidR="00720BF1" w:rsidRPr="00AB4D70">
        <w:rPr>
          <w:rFonts w:ascii="Arial" w:hAnsi="Arial" w:cs="Arial"/>
          <w:spacing w:val="14"/>
          <w:sz w:val="20"/>
          <w:szCs w:val="20"/>
        </w:rPr>
        <w:t xml:space="preserve"> to the workers to improve the quality of work as well as to work safely considering safety is also a part of quality.</w:t>
      </w:r>
    </w:p>
    <w:p w:rsidR="00EF6D7F" w:rsidRPr="00AB4D70" w:rsidRDefault="006D2F05" w:rsidP="00720BF1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Coordinate and prepare</w:t>
      </w:r>
      <w:r w:rsidR="005A4379" w:rsidRPr="00AB4D70">
        <w:rPr>
          <w:rFonts w:ascii="Arial" w:hAnsi="Arial" w:cs="Arial"/>
          <w:spacing w:val="14"/>
          <w:sz w:val="20"/>
          <w:szCs w:val="20"/>
        </w:rPr>
        <w:t xml:space="preserve"> various documents such as test</w:t>
      </w:r>
      <w:r w:rsidRPr="00AB4D70">
        <w:rPr>
          <w:rFonts w:ascii="Arial" w:hAnsi="Arial" w:cs="Arial"/>
          <w:spacing w:val="14"/>
          <w:sz w:val="20"/>
          <w:szCs w:val="20"/>
        </w:rPr>
        <w:t xml:space="preserve"> inspection reports</w:t>
      </w:r>
      <w:r w:rsidR="0055672F" w:rsidRPr="00AB4D70">
        <w:rPr>
          <w:rFonts w:ascii="Arial" w:hAnsi="Arial" w:cs="Arial"/>
          <w:spacing w:val="14"/>
          <w:sz w:val="20"/>
          <w:szCs w:val="20"/>
        </w:rPr>
        <w:t xml:space="preserve"> and inspection log books.</w:t>
      </w:r>
    </w:p>
    <w:p w:rsidR="00B900FE" w:rsidRDefault="00837A1F" w:rsidP="00EC30C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AB4D70">
        <w:rPr>
          <w:rFonts w:ascii="Arial" w:hAnsi="Arial" w:cs="Arial"/>
          <w:spacing w:val="14"/>
          <w:sz w:val="20"/>
          <w:szCs w:val="20"/>
        </w:rPr>
        <w:t>Reviewed and implements contractor’s quality manual, quality control procedures (QCP) and Inspection Test Plans (ITP).</w:t>
      </w:r>
    </w:p>
    <w:p w:rsidR="001B1AD6" w:rsidRPr="001C5A5A" w:rsidRDefault="00B900FE" w:rsidP="00EC30C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B900FE">
        <w:rPr>
          <w:rFonts w:ascii="Arial" w:hAnsi="Arial" w:cs="Arial"/>
          <w:spacing w:val="14"/>
          <w:sz w:val="20"/>
          <w:szCs w:val="20"/>
        </w:rPr>
        <w:t xml:space="preserve">Do compilation of all inspection reports and related documentation for project record </w:t>
      </w:r>
      <w:r w:rsidRPr="00B900FE">
        <w:rPr>
          <w:rFonts w:ascii="Arial" w:hAnsi="Arial" w:cs="Arial"/>
          <w:spacing w:val="14"/>
          <w:sz w:val="20"/>
          <w:szCs w:val="20"/>
        </w:rPr>
        <w:lastRenderedPageBreak/>
        <w:t>books and references.</w:t>
      </w:r>
    </w:p>
    <w:p w:rsidR="00DA0294" w:rsidRDefault="00DA0294" w:rsidP="00EC30C8">
      <w:pPr>
        <w:spacing w:line="264" w:lineRule="auto"/>
        <w:jc w:val="both"/>
        <w:rPr>
          <w:rFonts w:ascii="Arial" w:hAnsi="Arial" w:cs="Arial"/>
          <w:b/>
          <w:spacing w:val="14"/>
          <w:sz w:val="20"/>
          <w:szCs w:val="20"/>
        </w:rPr>
      </w:pPr>
    </w:p>
    <w:p w:rsidR="00A9297E" w:rsidRDefault="00A9297E" w:rsidP="00A9297E">
      <w:pPr>
        <w:pStyle w:val="ListParagraph"/>
        <w:numPr>
          <w:ilvl w:val="0"/>
          <w:numId w:val="7"/>
        </w:numPr>
        <w:ind w:left="426" w:hanging="426"/>
        <w:rPr>
          <w:rFonts w:ascii="Arial" w:hAnsi="Arial" w:cs="Arial"/>
          <w:b/>
          <w:spacing w:val="14"/>
          <w:sz w:val="20"/>
          <w:szCs w:val="20"/>
        </w:rPr>
      </w:pPr>
      <w:r>
        <w:rPr>
          <w:rFonts w:ascii="Arial" w:hAnsi="Arial" w:cs="Arial"/>
          <w:b/>
          <w:spacing w:val="14"/>
          <w:sz w:val="20"/>
          <w:szCs w:val="20"/>
        </w:rPr>
        <w:t xml:space="preserve">Maintenance of </w:t>
      </w:r>
      <w:r w:rsidRPr="00A9297E">
        <w:rPr>
          <w:rFonts w:ascii="Arial" w:hAnsi="Arial" w:cs="Arial"/>
          <w:b/>
          <w:spacing w:val="14"/>
          <w:sz w:val="20"/>
          <w:szCs w:val="20"/>
        </w:rPr>
        <w:t xml:space="preserve">John Hopkins Aramco Health Care – </w:t>
      </w:r>
      <w:proofErr w:type="spellStart"/>
      <w:r>
        <w:rPr>
          <w:rFonts w:ascii="Arial" w:hAnsi="Arial" w:cs="Arial"/>
          <w:b/>
          <w:spacing w:val="14"/>
          <w:sz w:val="20"/>
          <w:szCs w:val="20"/>
        </w:rPr>
        <w:t>Dharan</w:t>
      </w:r>
      <w:proofErr w:type="spellEnd"/>
      <w:r w:rsidRPr="00A9297E">
        <w:rPr>
          <w:rFonts w:ascii="Arial" w:hAnsi="Arial" w:cs="Arial"/>
          <w:b/>
          <w:spacing w:val="14"/>
          <w:sz w:val="20"/>
          <w:szCs w:val="20"/>
        </w:rPr>
        <w:t xml:space="preserve">, </w:t>
      </w:r>
    </w:p>
    <w:p w:rsidR="00A24622" w:rsidRPr="00A24622" w:rsidRDefault="00A24622" w:rsidP="00A24622">
      <w:pPr>
        <w:pStyle w:val="ListParagraph"/>
        <w:ind w:left="426"/>
        <w:rPr>
          <w:rFonts w:ascii="Arial" w:hAnsi="Arial" w:cs="Arial"/>
          <w:bCs/>
          <w:spacing w:val="14"/>
          <w:sz w:val="20"/>
          <w:szCs w:val="20"/>
        </w:rPr>
      </w:pPr>
      <w:r w:rsidRPr="00A24622">
        <w:rPr>
          <w:rFonts w:ascii="Arial" w:hAnsi="Arial" w:cs="Arial"/>
          <w:bCs/>
          <w:spacing w:val="14"/>
          <w:sz w:val="20"/>
          <w:szCs w:val="20"/>
        </w:rPr>
        <w:t>(April-May 2018, April-May 2019)</w:t>
      </w:r>
    </w:p>
    <w:p w:rsidR="00A9297E" w:rsidRPr="00A9297E" w:rsidRDefault="00A9297E" w:rsidP="00A9297E">
      <w:pPr>
        <w:pStyle w:val="ListParagraph"/>
        <w:ind w:left="426"/>
        <w:rPr>
          <w:rFonts w:ascii="Arial" w:hAnsi="Arial" w:cs="Arial"/>
          <w:b/>
          <w:spacing w:val="14"/>
          <w:sz w:val="20"/>
          <w:szCs w:val="20"/>
        </w:rPr>
      </w:pPr>
    </w:p>
    <w:p w:rsidR="00DA0294" w:rsidRPr="00A9297E" w:rsidRDefault="00A9297E" w:rsidP="00A9297E">
      <w:pPr>
        <w:spacing w:line="264" w:lineRule="auto"/>
        <w:ind w:firstLine="360"/>
        <w:jc w:val="both"/>
        <w:rPr>
          <w:rFonts w:ascii="Arial" w:hAnsi="Arial" w:cs="Arial"/>
          <w:spacing w:val="14"/>
          <w:sz w:val="20"/>
          <w:szCs w:val="20"/>
          <w:u w:val="single"/>
        </w:rPr>
      </w:pPr>
      <w:r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>Duties and Responsibilities</w:t>
      </w:r>
      <w:r w:rsidRPr="004F39EB">
        <w:rPr>
          <w:rFonts w:ascii="Arial" w:hAnsi="Arial" w:cs="Arial"/>
          <w:spacing w:val="14"/>
          <w:sz w:val="20"/>
          <w:szCs w:val="20"/>
          <w:u w:val="single"/>
        </w:rPr>
        <w:t>:</w:t>
      </w:r>
    </w:p>
    <w:p w:rsidR="000E0553" w:rsidRPr="000E0553" w:rsidRDefault="004C1007" w:rsidP="000E0553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 xml:space="preserve">To check and monitor the list of </w:t>
      </w:r>
      <w:r w:rsidR="00194EDC">
        <w:rPr>
          <w:rFonts w:ascii="Arial" w:hAnsi="Arial" w:cs="Arial"/>
          <w:spacing w:val="15"/>
          <w:sz w:val="20"/>
          <w:szCs w:val="20"/>
        </w:rPr>
        <w:t>crew</w:t>
      </w:r>
      <w:r>
        <w:rPr>
          <w:rFonts w:ascii="Arial" w:hAnsi="Arial" w:cs="Arial"/>
          <w:spacing w:val="15"/>
          <w:sz w:val="20"/>
          <w:szCs w:val="20"/>
        </w:rPr>
        <w:t xml:space="preserve"> under our contract and to inform our manager on any positions that need to be filled.</w:t>
      </w:r>
    </w:p>
    <w:p w:rsidR="004C1007" w:rsidRPr="004C1007" w:rsidRDefault="004C1007" w:rsidP="00194EDC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 xml:space="preserve">To check and make sure that all of our </w:t>
      </w:r>
      <w:r w:rsidR="00194EDC">
        <w:rPr>
          <w:rFonts w:ascii="Arial" w:hAnsi="Arial" w:cs="Arial"/>
          <w:spacing w:val="15"/>
          <w:sz w:val="20"/>
          <w:szCs w:val="20"/>
        </w:rPr>
        <w:t>crew have complete</w:t>
      </w:r>
      <w:r>
        <w:rPr>
          <w:rFonts w:ascii="Arial" w:hAnsi="Arial" w:cs="Arial"/>
          <w:spacing w:val="15"/>
          <w:sz w:val="20"/>
          <w:szCs w:val="20"/>
        </w:rPr>
        <w:t xml:space="preserve"> uniforms and PPE’s.</w:t>
      </w:r>
    </w:p>
    <w:p w:rsidR="004C1007" w:rsidRPr="009C52BE" w:rsidRDefault="00BD13FB" w:rsidP="004C1007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To arrange</w:t>
      </w:r>
      <w:r w:rsidR="004C1007">
        <w:rPr>
          <w:rFonts w:ascii="Arial" w:hAnsi="Arial" w:cs="Arial"/>
          <w:spacing w:val="15"/>
          <w:sz w:val="20"/>
          <w:szCs w:val="20"/>
        </w:rPr>
        <w:t xml:space="preserve"> schedule for all manpower from 1</w:t>
      </w:r>
      <w:r w:rsidR="004C1007" w:rsidRPr="004C1007">
        <w:rPr>
          <w:rFonts w:ascii="Arial" w:hAnsi="Arial" w:cs="Arial"/>
          <w:spacing w:val="15"/>
          <w:sz w:val="20"/>
          <w:szCs w:val="20"/>
          <w:vertAlign w:val="superscript"/>
        </w:rPr>
        <w:t>st</w:t>
      </w:r>
      <w:r w:rsidR="004C1007">
        <w:rPr>
          <w:rFonts w:ascii="Arial" w:hAnsi="Arial" w:cs="Arial"/>
          <w:spacing w:val="15"/>
          <w:sz w:val="20"/>
          <w:szCs w:val="20"/>
        </w:rPr>
        <w:t xml:space="preserve"> and 2</w:t>
      </w:r>
      <w:r w:rsidR="004C1007" w:rsidRPr="004C1007">
        <w:rPr>
          <w:rFonts w:ascii="Arial" w:hAnsi="Arial" w:cs="Arial"/>
          <w:spacing w:val="15"/>
          <w:sz w:val="20"/>
          <w:szCs w:val="20"/>
          <w:vertAlign w:val="superscript"/>
        </w:rPr>
        <w:t>nd</w:t>
      </w:r>
      <w:r w:rsidR="004C1007">
        <w:rPr>
          <w:rFonts w:ascii="Arial" w:hAnsi="Arial" w:cs="Arial"/>
          <w:spacing w:val="15"/>
          <w:sz w:val="20"/>
          <w:szCs w:val="20"/>
        </w:rPr>
        <w:t xml:space="preserve"> shift and make sure that they will be on their job location on time and that they will leave also on time. Also to inform our transportation in-charge </w:t>
      </w:r>
      <w:r w:rsidR="00194EDC">
        <w:rPr>
          <w:rFonts w:ascii="Arial" w:hAnsi="Arial" w:cs="Arial"/>
          <w:spacing w:val="15"/>
          <w:sz w:val="20"/>
          <w:szCs w:val="20"/>
        </w:rPr>
        <w:t>for service</w:t>
      </w:r>
      <w:r w:rsidR="004C1007">
        <w:rPr>
          <w:rFonts w:ascii="Arial" w:hAnsi="Arial" w:cs="Arial"/>
          <w:spacing w:val="15"/>
          <w:sz w:val="20"/>
          <w:szCs w:val="20"/>
        </w:rPr>
        <w:t xml:space="preserve"> vehicle</w:t>
      </w:r>
      <w:r>
        <w:rPr>
          <w:rFonts w:ascii="Arial" w:hAnsi="Arial" w:cs="Arial"/>
          <w:spacing w:val="15"/>
          <w:sz w:val="20"/>
          <w:szCs w:val="20"/>
        </w:rPr>
        <w:t xml:space="preserve"> for their shift </w:t>
      </w:r>
      <w:proofErr w:type="gramStart"/>
      <w:r>
        <w:rPr>
          <w:rFonts w:ascii="Arial" w:hAnsi="Arial" w:cs="Arial"/>
          <w:spacing w:val="15"/>
          <w:sz w:val="20"/>
          <w:szCs w:val="20"/>
        </w:rPr>
        <w:t xml:space="preserve">and </w:t>
      </w:r>
      <w:r w:rsidR="004C1007">
        <w:rPr>
          <w:rFonts w:ascii="Arial" w:hAnsi="Arial" w:cs="Arial"/>
          <w:spacing w:val="15"/>
          <w:sz w:val="20"/>
          <w:szCs w:val="20"/>
        </w:rPr>
        <w:t xml:space="preserve"> incase</w:t>
      </w:r>
      <w:proofErr w:type="gramEnd"/>
      <w:r w:rsidR="004C1007">
        <w:rPr>
          <w:rFonts w:ascii="Arial" w:hAnsi="Arial" w:cs="Arial"/>
          <w:spacing w:val="15"/>
          <w:sz w:val="20"/>
          <w:szCs w:val="20"/>
        </w:rPr>
        <w:t xml:space="preserve"> that there </w:t>
      </w:r>
      <w:r w:rsidR="00194EDC">
        <w:rPr>
          <w:rFonts w:ascii="Arial" w:hAnsi="Arial" w:cs="Arial"/>
          <w:spacing w:val="15"/>
          <w:sz w:val="20"/>
          <w:szCs w:val="20"/>
        </w:rPr>
        <w:t>is</w:t>
      </w:r>
      <w:r w:rsidR="004C1007">
        <w:rPr>
          <w:rFonts w:ascii="Arial" w:hAnsi="Arial" w:cs="Arial"/>
          <w:spacing w:val="15"/>
          <w:sz w:val="20"/>
          <w:szCs w:val="20"/>
        </w:rPr>
        <w:t xml:space="preserve"> overtime for our crews</w:t>
      </w:r>
      <w:r w:rsidR="00194EDC">
        <w:rPr>
          <w:rFonts w:ascii="Arial" w:hAnsi="Arial" w:cs="Arial"/>
          <w:spacing w:val="15"/>
          <w:sz w:val="20"/>
          <w:szCs w:val="20"/>
        </w:rPr>
        <w:t>.</w:t>
      </w:r>
    </w:p>
    <w:p w:rsidR="009C52BE" w:rsidRPr="00ED63B9" w:rsidRDefault="009C52BE" w:rsidP="004C1007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To arrange for replacements or relievers in case of some of our crew is absent or they need to go on medical</w:t>
      </w:r>
      <w:r w:rsidR="006F11EF">
        <w:rPr>
          <w:rFonts w:ascii="Arial" w:hAnsi="Arial" w:cs="Arial"/>
          <w:spacing w:val="15"/>
          <w:sz w:val="20"/>
          <w:szCs w:val="20"/>
        </w:rPr>
        <w:t xml:space="preserve"> or if one of our crew will go on his annual vacation.</w:t>
      </w:r>
    </w:p>
    <w:p w:rsidR="00ED63B9" w:rsidRPr="00ED63B9" w:rsidRDefault="00ED63B9" w:rsidP="00ED63B9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To monitor and follow up material request and LPR’s needed and to submit for approvals.</w:t>
      </w:r>
    </w:p>
    <w:p w:rsidR="00ED63B9" w:rsidRPr="00ED63B9" w:rsidRDefault="00ED63B9" w:rsidP="00ED63B9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To check or prepare summaries of all LPR’s in monthly basis for our company billings.</w:t>
      </w:r>
    </w:p>
    <w:p w:rsidR="00ED63B9" w:rsidRPr="000F6AEB" w:rsidRDefault="00ED63B9" w:rsidP="00ED63B9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To check and monitor all job locations and regularly discussed to all assigned Foreman regarding our job activities, safety and health.</w:t>
      </w:r>
    </w:p>
    <w:p w:rsidR="00DA0294" w:rsidRDefault="00DA0294" w:rsidP="00EC30C8">
      <w:pPr>
        <w:spacing w:line="264" w:lineRule="auto"/>
        <w:jc w:val="both"/>
        <w:rPr>
          <w:rFonts w:ascii="Arial" w:hAnsi="Arial" w:cs="Arial"/>
          <w:b/>
          <w:spacing w:val="14"/>
          <w:sz w:val="20"/>
          <w:szCs w:val="20"/>
        </w:rPr>
      </w:pPr>
    </w:p>
    <w:p w:rsidR="00053A31" w:rsidRDefault="00053A31" w:rsidP="00EC30C8">
      <w:pPr>
        <w:spacing w:line="264" w:lineRule="auto"/>
        <w:jc w:val="both"/>
        <w:rPr>
          <w:rFonts w:ascii="Arial" w:hAnsi="Arial" w:cs="Arial"/>
          <w:b/>
          <w:spacing w:val="14"/>
          <w:sz w:val="20"/>
          <w:szCs w:val="20"/>
        </w:rPr>
      </w:pPr>
    </w:p>
    <w:p w:rsidR="00B07FBF" w:rsidRPr="00AD473C" w:rsidRDefault="00D17D9D" w:rsidP="00C83A98">
      <w:pPr>
        <w:pStyle w:val="ListParagraph"/>
        <w:numPr>
          <w:ilvl w:val="0"/>
          <w:numId w:val="7"/>
        </w:numPr>
        <w:spacing w:line="264" w:lineRule="auto"/>
        <w:ind w:left="360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proofErr w:type="spellStart"/>
      <w:r w:rsidRPr="00AD473C">
        <w:rPr>
          <w:rFonts w:ascii="Arial" w:hAnsi="Arial" w:cs="Arial"/>
          <w:b/>
          <w:spacing w:val="14"/>
          <w:sz w:val="20"/>
          <w:szCs w:val="20"/>
        </w:rPr>
        <w:t>Rezayat</w:t>
      </w:r>
      <w:proofErr w:type="spellEnd"/>
      <w:r w:rsidRPr="00AD473C">
        <w:rPr>
          <w:rFonts w:ascii="Arial" w:hAnsi="Arial" w:cs="Arial"/>
          <w:b/>
          <w:spacing w:val="14"/>
          <w:sz w:val="20"/>
          <w:szCs w:val="20"/>
        </w:rPr>
        <w:t xml:space="preserve"> </w:t>
      </w:r>
      <w:r w:rsidR="00B07FBF" w:rsidRPr="00AD473C">
        <w:rPr>
          <w:rFonts w:ascii="Arial" w:hAnsi="Arial" w:cs="Arial"/>
          <w:b/>
          <w:spacing w:val="14"/>
          <w:sz w:val="20"/>
          <w:szCs w:val="20"/>
        </w:rPr>
        <w:t>Estimation Department</w:t>
      </w:r>
      <w:r w:rsidR="00C83A98" w:rsidRPr="00AD473C">
        <w:rPr>
          <w:rFonts w:ascii="Arial" w:hAnsi="Arial" w:cs="Arial"/>
          <w:b/>
          <w:spacing w:val="14"/>
          <w:sz w:val="20"/>
          <w:szCs w:val="20"/>
        </w:rPr>
        <w:t xml:space="preserve"> – Additional Activity</w:t>
      </w:r>
    </w:p>
    <w:p w:rsidR="00C83A98" w:rsidRDefault="00C83A98" w:rsidP="00EC30C8">
      <w:pPr>
        <w:spacing w:line="264" w:lineRule="auto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:rsidR="00F750FA" w:rsidRPr="004F39EB" w:rsidRDefault="00F750FA" w:rsidP="00C83A98">
      <w:pPr>
        <w:spacing w:line="264" w:lineRule="auto"/>
        <w:ind w:firstLine="360"/>
        <w:jc w:val="both"/>
        <w:rPr>
          <w:rFonts w:ascii="Arial" w:hAnsi="Arial" w:cs="Arial"/>
          <w:spacing w:val="14"/>
          <w:sz w:val="20"/>
          <w:szCs w:val="20"/>
          <w:u w:val="single"/>
        </w:rPr>
      </w:pPr>
      <w:r w:rsidRPr="004F39EB">
        <w:rPr>
          <w:rFonts w:ascii="Arial" w:hAnsi="Arial" w:cs="Arial"/>
          <w:b/>
          <w:bCs/>
          <w:spacing w:val="4"/>
          <w:sz w:val="20"/>
          <w:szCs w:val="20"/>
          <w:u w:val="single"/>
        </w:rPr>
        <w:t>Duties and Responsibilities</w:t>
      </w:r>
      <w:r w:rsidR="00B07FBF" w:rsidRPr="004F39EB">
        <w:rPr>
          <w:rFonts w:ascii="Arial" w:hAnsi="Arial" w:cs="Arial"/>
          <w:spacing w:val="14"/>
          <w:sz w:val="20"/>
          <w:szCs w:val="20"/>
          <w:u w:val="single"/>
        </w:rPr>
        <w:t>:</w:t>
      </w:r>
    </w:p>
    <w:p w:rsidR="003A130C" w:rsidRPr="000F6AEB" w:rsidRDefault="00953BA8" w:rsidP="00953BA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 xml:space="preserve">Attends </w:t>
      </w:r>
      <w:r w:rsidR="003A130C" w:rsidRPr="000F6AEB">
        <w:rPr>
          <w:rFonts w:ascii="Arial" w:hAnsi="Arial" w:cs="Arial"/>
          <w:spacing w:val="15"/>
          <w:sz w:val="20"/>
          <w:szCs w:val="20"/>
        </w:rPr>
        <w:t>Job-Explanation meetings</w:t>
      </w:r>
      <w:r w:rsidR="004F179B">
        <w:rPr>
          <w:rFonts w:ascii="Arial" w:hAnsi="Arial" w:cs="Arial"/>
          <w:spacing w:val="15"/>
          <w:sz w:val="20"/>
          <w:szCs w:val="20"/>
        </w:rPr>
        <w:t xml:space="preserve"> </w:t>
      </w:r>
      <w:r w:rsidR="004F179B" w:rsidRPr="000F6AEB">
        <w:rPr>
          <w:rFonts w:ascii="Arial" w:hAnsi="Arial" w:cs="Arial"/>
          <w:spacing w:val="15"/>
          <w:sz w:val="20"/>
          <w:szCs w:val="20"/>
        </w:rPr>
        <w:t xml:space="preserve">from the client </w:t>
      </w:r>
      <w:r w:rsidR="004F179B">
        <w:rPr>
          <w:rFonts w:ascii="Arial" w:hAnsi="Arial" w:cs="Arial"/>
          <w:spacing w:val="15"/>
          <w:sz w:val="20"/>
          <w:szCs w:val="20"/>
        </w:rPr>
        <w:t>Saudi Aramco</w:t>
      </w:r>
      <w:r w:rsidR="003A130C" w:rsidRPr="000F6AEB">
        <w:rPr>
          <w:rFonts w:ascii="Arial" w:hAnsi="Arial" w:cs="Arial"/>
          <w:spacing w:val="15"/>
          <w:sz w:val="20"/>
          <w:szCs w:val="20"/>
        </w:rPr>
        <w:t xml:space="preserve"> and </w:t>
      </w:r>
      <w:r w:rsidR="0092446A" w:rsidRPr="000F6AEB">
        <w:rPr>
          <w:rFonts w:ascii="Arial" w:hAnsi="Arial" w:cs="Arial"/>
          <w:spacing w:val="15"/>
          <w:sz w:val="20"/>
          <w:szCs w:val="20"/>
        </w:rPr>
        <w:t xml:space="preserve">conduct </w:t>
      </w:r>
      <w:r w:rsidR="003A130C" w:rsidRPr="000F6AEB">
        <w:rPr>
          <w:rFonts w:ascii="Arial" w:hAnsi="Arial" w:cs="Arial"/>
          <w:spacing w:val="15"/>
          <w:sz w:val="20"/>
          <w:szCs w:val="20"/>
        </w:rPr>
        <w:t xml:space="preserve">site visits </w:t>
      </w:r>
      <w:r w:rsidR="0092446A" w:rsidRPr="000F6AEB">
        <w:rPr>
          <w:rFonts w:ascii="Arial" w:hAnsi="Arial" w:cs="Arial"/>
          <w:spacing w:val="15"/>
          <w:sz w:val="20"/>
          <w:szCs w:val="20"/>
        </w:rPr>
        <w:t>for</w:t>
      </w:r>
      <w:r w:rsidR="003A130C" w:rsidRPr="000F6AEB">
        <w:rPr>
          <w:rFonts w:ascii="Arial" w:hAnsi="Arial" w:cs="Arial"/>
          <w:spacing w:val="15"/>
          <w:sz w:val="20"/>
          <w:szCs w:val="20"/>
        </w:rPr>
        <w:t xml:space="preserve"> the given project</w:t>
      </w:r>
      <w:r w:rsidR="00E07A7F">
        <w:rPr>
          <w:rFonts w:ascii="Arial" w:hAnsi="Arial" w:cs="Arial"/>
          <w:spacing w:val="15"/>
          <w:sz w:val="20"/>
          <w:szCs w:val="20"/>
        </w:rPr>
        <w:t xml:space="preserve"> for bidding</w:t>
      </w:r>
      <w:r w:rsidR="003A130C" w:rsidRPr="000F6AEB">
        <w:rPr>
          <w:rFonts w:ascii="Arial" w:hAnsi="Arial" w:cs="Arial"/>
          <w:spacing w:val="15"/>
          <w:sz w:val="20"/>
          <w:szCs w:val="20"/>
        </w:rPr>
        <w:t xml:space="preserve"> to determine </w:t>
      </w:r>
      <w:r w:rsidR="0044505B">
        <w:rPr>
          <w:rFonts w:ascii="Arial" w:hAnsi="Arial" w:cs="Arial"/>
          <w:spacing w:val="15"/>
          <w:sz w:val="20"/>
          <w:szCs w:val="20"/>
        </w:rPr>
        <w:t xml:space="preserve">the scope of work and </w:t>
      </w:r>
      <w:r w:rsidR="003A130C" w:rsidRPr="000F6AEB">
        <w:rPr>
          <w:rFonts w:ascii="Arial" w:hAnsi="Arial" w:cs="Arial"/>
          <w:spacing w:val="15"/>
          <w:sz w:val="20"/>
          <w:szCs w:val="20"/>
        </w:rPr>
        <w:t>how to execute the job and include all items needed for electrical</w:t>
      </w:r>
      <w:r w:rsidR="00F1524D">
        <w:rPr>
          <w:rFonts w:ascii="Arial" w:hAnsi="Arial" w:cs="Arial"/>
          <w:spacing w:val="15"/>
          <w:sz w:val="20"/>
          <w:szCs w:val="20"/>
        </w:rPr>
        <w:t xml:space="preserve"> including materials, Testing and Commissioning</w:t>
      </w:r>
      <w:r w:rsidR="0044505B">
        <w:rPr>
          <w:rFonts w:ascii="Arial" w:hAnsi="Arial" w:cs="Arial"/>
          <w:spacing w:val="15"/>
          <w:sz w:val="20"/>
          <w:szCs w:val="20"/>
        </w:rPr>
        <w:t>.</w:t>
      </w:r>
    </w:p>
    <w:p w:rsidR="00D048C8" w:rsidRPr="000F6AEB" w:rsidRDefault="0045129A" w:rsidP="00953BA8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0F6AEB">
        <w:rPr>
          <w:rFonts w:ascii="Arial" w:hAnsi="Arial" w:cs="Arial"/>
          <w:spacing w:val="15"/>
          <w:sz w:val="20"/>
          <w:szCs w:val="20"/>
        </w:rPr>
        <w:t xml:space="preserve">Analyze and review </w:t>
      </w:r>
      <w:r w:rsidR="00EC2BD0">
        <w:rPr>
          <w:rFonts w:ascii="Arial" w:hAnsi="Arial" w:cs="Arial"/>
          <w:spacing w:val="15"/>
          <w:sz w:val="20"/>
          <w:szCs w:val="20"/>
        </w:rPr>
        <w:t>e</w:t>
      </w:r>
      <w:r w:rsidRPr="000F6AEB">
        <w:rPr>
          <w:rFonts w:ascii="Arial" w:hAnsi="Arial" w:cs="Arial"/>
          <w:spacing w:val="15"/>
          <w:sz w:val="20"/>
          <w:szCs w:val="20"/>
        </w:rPr>
        <w:t xml:space="preserve">lectrical </w:t>
      </w:r>
      <w:r w:rsidR="00953BA8">
        <w:rPr>
          <w:rFonts w:ascii="Arial" w:hAnsi="Arial" w:cs="Arial"/>
          <w:spacing w:val="15"/>
          <w:sz w:val="20"/>
          <w:szCs w:val="20"/>
        </w:rPr>
        <w:t xml:space="preserve">Issued </w:t>
      </w:r>
      <w:proofErr w:type="gramStart"/>
      <w:r w:rsidR="00953BA8">
        <w:rPr>
          <w:rFonts w:ascii="Arial" w:hAnsi="Arial" w:cs="Arial"/>
          <w:spacing w:val="15"/>
          <w:sz w:val="20"/>
          <w:szCs w:val="20"/>
        </w:rPr>
        <w:t>For</w:t>
      </w:r>
      <w:proofErr w:type="gramEnd"/>
      <w:r w:rsidR="00953BA8">
        <w:rPr>
          <w:rFonts w:ascii="Arial" w:hAnsi="Arial" w:cs="Arial"/>
          <w:spacing w:val="15"/>
          <w:sz w:val="20"/>
          <w:szCs w:val="20"/>
        </w:rPr>
        <w:t xml:space="preserve"> Bid </w:t>
      </w:r>
      <w:r w:rsidR="00E948F7">
        <w:rPr>
          <w:rFonts w:ascii="Arial" w:hAnsi="Arial" w:cs="Arial"/>
          <w:spacing w:val="15"/>
          <w:sz w:val="20"/>
          <w:szCs w:val="20"/>
        </w:rPr>
        <w:t xml:space="preserve">(IFB) </w:t>
      </w:r>
      <w:r w:rsidRPr="000F6AEB">
        <w:rPr>
          <w:rFonts w:ascii="Arial" w:hAnsi="Arial" w:cs="Arial"/>
          <w:spacing w:val="15"/>
          <w:sz w:val="20"/>
          <w:szCs w:val="20"/>
        </w:rPr>
        <w:t>drawings</w:t>
      </w:r>
      <w:r w:rsidR="00DA13D4" w:rsidRPr="000F6AEB">
        <w:rPr>
          <w:rFonts w:ascii="Arial" w:hAnsi="Arial" w:cs="Arial"/>
          <w:spacing w:val="15"/>
          <w:sz w:val="20"/>
          <w:szCs w:val="20"/>
        </w:rPr>
        <w:t xml:space="preserve">, </w:t>
      </w:r>
      <w:r w:rsidR="00953BA8">
        <w:rPr>
          <w:rFonts w:ascii="Arial" w:hAnsi="Arial" w:cs="Arial"/>
          <w:spacing w:val="15"/>
          <w:sz w:val="20"/>
          <w:szCs w:val="20"/>
        </w:rPr>
        <w:t>Aramco Construction S</w:t>
      </w:r>
      <w:r w:rsidR="00DA13D4" w:rsidRPr="000F6AEB">
        <w:rPr>
          <w:rFonts w:ascii="Arial" w:hAnsi="Arial" w:cs="Arial"/>
          <w:spacing w:val="15"/>
          <w:sz w:val="20"/>
          <w:szCs w:val="20"/>
        </w:rPr>
        <w:t xml:space="preserve">pecifications and </w:t>
      </w:r>
      <w:r w:rsidR="00953BA8">
        <w:rPr>
          <w:rFonts w:ascii="Arial" w:hAnsi="Arial" w:cs="Arial"/>
          <w:spacing w:val="15"/>
          <w:sz w:val="20"/>
          <w:szCs w:val="20"/>
        </w:rPr>
        <w:t>S</w:t>
      </w:r>
      <w:r w:rsidR="00DA13D4" w:rsidRPr="000F6AEB">
        <w:rPr>
          <w:rFonts w:ascii="Arial" w:hAnsi="Arial" w:cs="Arial"/>
          <w:spacing w:val="15"/>
          <w:sz w:val="20"/>
          <w:szCs w:val="20"/>
        </w:rPr>
        <w:t xml:space="preserve">cope </w:t>
      </w:r>
      <w:r w:rsidR="00953BA8">
        <w:rPr>
          <w:rFonts w:ascii="Arial" w:hAnsi="Arial" w:cs="Arial"/>
          <w:spacing w:val="15"/>
          <w:sz w:val="20"/>
          <w:szCs w:val="20"/>
        </w:rPr>
        <w:t>O</w:t>
      </w:r>
      <w:r w:rsidR="00DA13D4" w:rsidRPr="000F6AEB">
        <w:rPr>
          <w:rFonts w:ascii="Arial" w:hAnsi="Arial" w:cs="Arial"/>
          <w:spacing w:val="15"/>
          <w:sz w:val="20"/>
          <w:szCs w:val="20"/>
        </w:rPr>
        <w:t xml:space="preserve">f </w:t>
      </w:r>
      <w:r w:rsidR="00953BA8">
        <w:rPr>
          <w:rFonts w:ascii="Arial" w:hAnsi="Arial" w:cs="Arial"/>
          <w:spacing w:val="15"/>
          <w:sz w:val="20"/>
          <w:szCs w:val="20"/>
        </w:rPr>
        <w:t>W</w:t>
      </w:r>
      <w:r w:rsidR="00DA13D4" w:rsidRPr="000F6AEB">
        <w:rPr>
          <w:rFonts w:ascii="Arial" w:hAnsi="Arial" w:cs="Arial"/>
          <w:spacing w:val="15"/>
          <w:sz w:val="20"/>
          <w:szCs w:val="20"/>
        </w:rPr>
        <w:t>ork</w:t>
      </w:r>
      <w:r w:rsidR="0088315E">
        <w:rPr>
          <w:rFonts w:ascii="Arial" w:hAnsi="Arial" w:cs="Arial"/>
          <w:spacing w:val="15"/>
          <w:sz w:val="20"/>
          <w:szCs w:val="20"/>
        </w:rPr>
        <w:t>.</w:t>
      </w:r>
    </w:p>
    <w:p w:rsidR="0045129A" w:rsidRPr="00953BA8" w:rsidRDefault="0088315E" w:rsidP="0088315E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Request quotations and</w:t>
      </w:r>
      <w:r w:rsidR="00D048C8" w:rsidRPr="000F6AEB">
        <w:rPr>
          <w:rFonts w:ascii="Arial" w:hAnsi="Arial" w:cs="Arial"/>
          <w:spacing w:val="15"/>
          <w:sz w:val="20"/>
          <w:szCs w:val="20"/>
        </w:rPr>
        <w:t xml:space="preserve"> inquir</w:t>
      </w:r>
      <w:r w:rsidR="00F625E3" w:rsidRPr="000F6AEB">
        <w:rPr>
          <w:rFonts w:ascii="Arial" w:hAnsi="Arial" w:cs="Arial"/>
          <w:spacing w:val="15"/>
          <w:sz w:val="20"/>
          <w:szCs w:val="20"/>
        </w:rPr>
        <w:t>i</w:t>
      </w:r>
      <w:r w:rsidR="00D048C8" w:rsidRPr="000F6AEB">
        <w:rPr>
          <w:rFonts w:ascii="Arial" w:hAnsi="Arial" w:cs="Arial"/>
          <w:spacing w:val="15"/>
          <w:sz w:val="20"/>
          <w:szCs w:val="20"/>
        </w:rPr>
        <w:t>e</w:t>
      </w:r>
      <w:r w:rsidR="00F625E3" w:rsidRPr="000F6AEB">
        <w:rPr>
          <w:rFonts w:ascii="Arial" w:hAnsi="Arial" w:cs="Arial"/>
          <w:spacing w:val="15"/>
          <w:sz w:val="20"/>
          <w:szCs w:val="20"/>
        </w:rPr>
        <w:t>s</w:t>
      </w:r>
      <w:r w:rsidR="00D048C8" w:rsidRPr="000F6AEB">
        <w:rPr>
          <w:rFonts w:ascii="Arial" w:hAnsi="Arial" w:cs="Arial"/>
          <w:spacing w:val="15"/>
          <w:sz w:val="20"/>
          <w:szCs w:val="20"/>
        </w:rPr>
        <w:t xml:space="preserve"> </w:t>
      </w:r>
      <w:r w:rsidR="00F625E3" w:rsidRPr="000F6AEB">
        <w:rPr>
          <w:rFonts w:ascii="Arial" w:hAnsi="Arial" w:cs="Arial"/>
          <w:spacing w:val="15"/>
          <w:sz w:val="20"/>
          <w:szCs w:val="20"/>
        </w:rPr>
        <w:t>to</w:t>
      </w:r>
      <w:r w:rsidR="003A130C" w:rsidRPr="000F6AEB"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15"/>
          <w:sz w:val="20"/>
          <w:szCs w:val="20"/>
        </w:rPr>
        <w:t>Aramco approve</w:t>
      </w:r>
      <w:r w:rsidR="003A130C" w:rsidRPr="000F6AEB">
        <w:rPr>
          <w:rFonts w:ascii="Arial" w:hAnsi="Arial" w:cs="Arial"/>
          <w:spacing w:val="15"/>
          <w:sz w:val="20"/>
          <w:szCs w:val="20"/>
        </w:rPr>
        <w:t xml:space="preserve"> </w:t>
      </w:r>
      <w:r w:rsidR="00D048C8" w:rsidRPr="000F6AEB">
        <w:rPr>
          <w:rFonts w:ascii="Arial" w:hAnsi="Arial" w:cs="Arial"/>
          <w:spacing w:val="15"/>
          <w:sz w:val="20"/>
          <w:szCs w:val="20"/>
        </w:rPr>
        <w:t xml:space="preserve">suppliers for </w:t>
      </w:r>
      <w:r>
        <w:rPr>
          <w:rFonts w:ascii="Arial" w:hAnsi="Arial" w:cs="Arial"/>
          <w:spacing w:val="15"/>
          <w:sz w:val="20"/>
          <w:szCs w:val="20"/>
        </w:rPr>
        <w:t>all materials and 3</w:t>
      </w:r>
      <w:r w:rsidRPr="0088315E">
        <w:rPr>
          <w:rFonts w:ascii="Arial" w:hAnsi="Arial" w:cs="Arial"/>
          <w:spacing w:val="15"/>
          <w:sz w:val="20"/>
          <w:szCs w:val="20"/>
          <w:vertAlign w:val="superscript"/>
        </w:rPr>
        <w:t>rd</w:t>
      </w:r>
      <w:r>
        <w:rPr>
          <w:rFonts w:ascii="Arial" w:hAnsi="Arial" w:cs="Arial"/>
          <w:spacing w:val="15"/>
          <w:sz w:val="20"/>
          <w:szCs w:val="20"/>
        </w:rPr>
        <w:t xml:space="preserve"> party Testing and Commissioning </w:t>
      </w:r>
      <w:r w:rsidR="00D048C8" w:rsidRPr="000F6AEB">
        <w:rPr>
          <w:rFonts w:ascii="Arial" w:hAnsi="Arial" w:cs="Arial"/>
          <w:spacing w:val="15"/>
          <w:sz w:val="20"/>
          <w:szCs w:val="20"/>
        </w:rPr>
        <w:t xml:space="preserve">needed </w:t>
      </w:r>
      <w:r>
        <w:rPr>
          <w:rFonts w:ascii="Arial" w:hAnsi="Arial" w:cs="Arial"/>
          <w:spacing w:val="15"/>
          <w:sz w:val="20"/>
          <w:szCs w:val="20"/>
        </w:rPr>
        <w:t>on the scope of work.</w:t>
      </w:r>
    </w:p>
    <w:p w:rsidR="00953BA8" w:rsidRPr="00953BA8" w:rsidRDefault="00953BA8" w:rsidP="00CB524A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0F6AEB">
        <w:rPr>
          <w:rFonts w:ascii="Arial" w:hAnsi="Arial" w:cs="Arial"/>
          <w:spacing w:val="15"/>
          <w:sz w:val="20"/>
          <w:szCs w:val="20"/>
        </w:rPr>
        <w:t>Prepares</w:t>
      </w:r>
      <w:r w:rsidR="00CB524A">
        <w:rPr>
          <w:rFonts w:ascii="Arial" w:hAnsi="Arial" w:cs="Arial"/>
          <w:spacing w:val="15"/>
          <w:sz w:val="20"/>
          <w:szCs w:val="20"/>
        </w:rPr>
        <w:t xml:space="preserve"> summary</w:t>
      </w:r>
      <w:r w:rsidR="004F179B">
        <w:rPr>
          <w:rFonts w:ascii="Arial" w:hAnsi="Arial" w:cs="Arial"/>
          <w:spacing w:val="15"/>
          <w:sz w:val="20"/>
          <w:szCs w:val="20"/>
        </w:rPr>
        <w:t>,</w:t>
      </w:r>
      <w:r w:rsidRPr="000F6AEB"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15"/>
          <w:sz w:val="20"/>
          <w:szCs w:val="20"/>
        </w:rPr>
        <w:t>e</w:t>
      </w:r>
      <w:r w:rsidRPr="000F6AEB">
        <w:rPr>
          <w:rFonts w:ascii="Arial" w:hAnsi="Arial" w:cs="Arial"/>
          <w:spacing w:val="15"/>
          <w:sz w:val="20"/>
          <w:szCs w:val="20"/>
        </w:rPr>
        <w:t xml:space="preserve">stimates and quantify all electrical items needed </w:t>
      </w:r>
      <w:r>
        <w:rPr>
          <w:rFonts w:ascii="Arial" w:hAnsi="Arial" w:cs="Arial"/>
          <w:spacing w:val="15"/>
          <w:sz w:val="20"/>
          <w:szCs w:val="20"/>
        </w:rPr>
        <w:t>for bidding</w:t>
      </w:r>
      <w:r w:rsidR="00CB524A">
        <w:rPr>
          <w:rFonts w:ascii="Arial" w:hAnsi="Arial" w:cs="Arial"/>
          <w:spacing w:val="15"/>
          <w:sz w:val="20"/>
          <w:szCs w:val="20"/>
        </w:rPr>
        <w:t>.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</w:p>
    <w:p w:rsidR="00056E8C" w:rsidRPr="004E4300" w:rsidRDefault="005F5810" w:rsidP="004E4300">
      <w:pPr>
        <w:pStyle w:val="ListParagraph"/>
        <w:numPr>
          <w:ilvl w:val="0"/>
          <w:numId w:val="3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4"/>
          <w:sz w:val="20"/>
          <w:szCs w:val="20"/>
        </w:rPr>
        <w:t>Submit the electrical bid summary to the estimation manager to finalize with other engineering disciplines for Civil, Mechanical, Communication and Instrumentation.</w:t>
      </w:r>
    </w:p>
    <w:p w:rsidR="00C50F63" w:rsidRDefault="00C50F63" w:rsidP="001C5A5A">
      <w:pPr>
        <w:ind w:right="3312"/>
        <w:jc w:val="both"/>
        <w:rPr>
          <w:rFonts w:ascii="Arial" w:hAnsi="Arial" w:cs="Arial"/>
          <w:b/>
          <w:color w:val="1D1B11"/>
          <w:spacing w:val="14"/>
          <w:sz w:val="20"/>
          <w:szCs w:val="20"/>
        </w:rPr>
      </w:pPr>
    </w:p>
    <w:p w:rsidR="00D90B58" w:rsidRPr="000F6AEB" w:rsidRDefault="00D90B58" w:rsidP="00D90B58">
      <w:pPr>
        <w:ind w:left="936" w:right="3312" w:hanging="936"/>
        <w:jc w:val="both"/>
        <w:rPr>
          <w:rFonts w:ascii="Arial" w:hAnsi="Arial" w:cs="Arial"/>
          <w:b/>
          <w:color w:val="1D1B11"/>
          <w:spacing w:val="14"/>
          <w:sz w:val="20"/>
          <w:szCs w:val="20"/>
        </w:rPr>
      </w:pPr>
      <w:proofErr w:type="spellStart"/>
      <w:r w:rsidRPr="000F6AEB">
        <w:rPr>
          <w:rFonts w:ascii="Arial" w:hAnsi="Arial" w:cs="Arial"/>
          <w:b/>
          <w:color w:val="1D1B11"/>
          <w:spacing w:val="14"/>
          <w:sz w:val="20"/>
          <w:szCs w:val="20"/>
        </w:rPr>
        <w:t>Currimao</w:t>
      </w:r>
      <w:proofErr w:type="spellEnd"/>
      <w:r w:rsidRPr="000F6AEB">
        <w:rPr>
          <w:rFonts w:ascii="Arial" w:hAnsi="Arial" w:cs="Arial"/>
          <w:b/>
          <w:color w:val="1D1B11"/>
          <w:spacing w:val="14"/>
          <w:sz w:val="20"/>
          <w:szCs w:val="20"/>
        </w:rPr>
        <w:t xml:space="preserve"> Integrated Builders Corporation </w:t>
      </w:r>
    </w:p>
    <w:p w:rsidR="00D90B58" w:rsidRPr="000F6AEB" w:rsidRDefault="00D90B58" w:rsidP="00D90B58">
      <w:pPr>
        <w:ind w:left="936" w:right="3312" w:hanging="936"/>
        <w:jc w:val="both"/>
        <w:rPr>
          <w:rFonts w:ascii="Arial" w:hAnsi="Arial" w:cs="Arial"/>
          <w:color w:val="1D1B11"/>
          <w:spacing w:val="14"/>
          <w:sz w:val="20"/>
          <w:szCs w:val="20"/>
        </w:rPr>
      </w:pPr>
      <w:proofErr w:type="spellStart"/>
      <w:r w:rsidRPr="000F6AEB">
        <w:rPr>
          <w:rFonts w:ascii="Arial" w:hAnsi="Arial" w:cs="Arial"/>
          <w:color w:val="1D1B11"/>
          <w:spacing w:val="14"/>
          <w:sz w:val="20"/>
          <w:szCs w:val="20"/>
        </w:rPr>
        <w:t>Pob</w:t>
      </w:r>
      <w:proofErr w:type="spellEnd"/>
      <w:r w:rsidRPr="000F6AEB">
        <w:rPr>
          <w:rFonts w:ascii="Arial" w:hAnsi="Arial" w:cs="Arial"/>
          <w:color w:val="1D1B11"/>
          <w:spacing w:val="14"/>
          <w:sz w:val="20"/>
          <w:szCs w:val="20"/>
        </w:rPr>
        <w:t xml:space="preserve">. 1 </w:t>
      </w:r>
      <w:proofErr w:type="spellStart"/>
      <w:r w:rsidRPr="000F6AEB">
        <w:rPr>
          <w:rFonts w:ascii="Arial" w:hAnsi="Arial" w:cs="Arial"/>
          <w:color w:val="1D1B11"/>
          <w:spacing w:val="14"/>
          <w:sz w:val="20"/>
          <w:szCs w:val="20"/>
        </w:rPr>
        <w:t>Currimao</w:t>
      </w:r>
      <w:proofErr w:type="spellEnd"/>
      <w:r w:rsidRPr="000F6AEB">
        <w:rPr>
          <w:rFonts w:ascii="Arial" w:hAnsi="Arial" w:cs="Arial"/>
          <w:color w:val="1D1B11"/>
          <w:spacing w:val="14"/>
          <w:sz w:val="20"/>
          <w:szCs w:val="20"/>
        </w:rPr>
        <w:t xml:space="preserve">, </w:t>
      </w:r>
      <w:proofErr w:type="spellStart"/>
      <w:r w:rsidRPr="000F6AEB">
        <w:rPr>
          <w:rFonts w:ascii="Arial" w:hAnsi="Arial" w:cs="Arial"/>
          <w:color w:val="1D1B11"/>
          <w:spacing w:val="14"/>
          <w:sz w:val="20"/>
          <w:szCs w:val="20"/>
        </w:rPr>
        <w:t>Ilocos</w:t>
      </w:r>
      <w:proofErr w:type="spellEnd"/>
      <w:r w:rsidRPr="000F6AEB">
        <w:rPr>
          <w:rFonts w:ascii="Arial" w:hAnsi="Arial" w:cs="Arial"/>
          <w:color w:val="1D1B11"/>
          <w:spacing w:val="14"/>
          <w:sz w:val="20"/>
          <w:szCs w:val="20"/>
        </w:rPr>
        <w:t xml:space="preserve"> Norte Philippines</w:t>
      </w:r>
    </w:p>
    <w:p w:rsidR="00D90B58" w:rsidRPr="000F6AEB" w:rsidRDefault="00D90B58" w:rsidP="00D90B58">
      <w:pPr>
        <w:ind w:left="936" w:hanging="936"/>
        <w:jc w:val="both"/>
        <w:rPr>
          <w:rFonts w:ascii="Arial" w:hAnsi="Arial" w:cs="Arial"/>
          <w:color w:val="1D1B11"/>
          <w:spacing w:val="10"/>
          <w:sz w:val="20"/>
          <w:szCs w:val="20"/>
        </w:rPr>
      </w:pPr>
      <w:r w:rsidRPr="000F6AEB">
        <w:rPr>
          <w:rFonts w:ascii="Arial" w:hAnsi="Arial" w:cs="Arial"/>
          <w:color w:val="1D1B11"/>
          <w:spacing w:val="10"/>
          <w:sz w:val="20"/>
          <w:szCs w:val="20"/>
        </w:rPr>
        <w:t>January 15, 2009 – June 15, 2014</w:t>
      </w:r>
    </w:p>
    <w:p w:rsidR="00D90B58" w:rsidRPr="000F6AEB" w:rsidRDefault="00D90B58" w:rsidP="00D90B58">
      <w:pPr>
        <w:ind w:left="936" w:hanging="936"/>
        <w:jc w:val="both"/>
        <w:rPr>
          <w:rFonts w:ascii="Arial" w:hAnsi="Arial" w:cs="Arial"/>
          <w:color w:val="1D1B11"/>
          <w:spacing w:val="14"/>
          <w:sz w:val="20"/>
          <w:szCs w:val="20"/>
        </w:rPr>
      </w:pPr>
      <w:r w:rsidRPr="000F6AEB">
        <w:rPr>
          <w:rFonts w:ascii="Arial" w:hAnsi="Arial" w:cs="Arial"/>
          <w:color w:val="1D1B11"/>
          <w:spacing w:val="14"/>
          <w:sz w:val="20"/>
          <w:szCs w:val="20"/>
        </w:rPr>
        <w:t xml:space="preserve">Electrical Engineer </w:t>
      </w:r>
    </w:p>
    <w:p w:rsidR="00D90B58" w:rsidRPr="000F6AEB" w:rsidRDefault="00D90B58" w:rsidP="00D90B58">
      <w:pPr>
        <w:spacing w:line="264" w:lineRule="auto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:rsidR="00D90B58" w:rsidRPr="00A7084B" w:rsidRDefault="00D90B58" w:rsidP="00EF2743">
      <w:pPr>
        <w:spacing w:line="264" w:lineRule="auto"/>
        <w:ind w:firstLine="360"/>
        <w:jc w:val="both"/>
        <w:rPr>
          <w:rFonts w:ascii="Arial" w:hAnsi="Arial" w:cs="Arial"/>
          <w:spacing w:val="14"/>
          <w:sz w:val="20"/>
          <w:szCs w:val="20"/>
          <w:u w:val="single"/>
        </w:rPr>
      </w:pPr>
      <w:r w:rsidRPr="00A7084B">
        <w:rPr>
          <w:rFonts w:ascii="Arial" w:hAnsi="Arial" w:cs="Arial"/>
          <w:b/>
          <w:bCs/>
          <w:spacing w:val="4"/>
          <w:sz w:val="20"/>
          <w:szCs w:val="20"/>
          <w:u w:val="single"/>
        </w:rPr>
        <w:t>Duties and Responsibilities</w:t>
      </w:r>
      <w:r w:rsidRPr="00A7084B">
        <w:rPr>
          <w:rFonts w:ascii="Arial" w:hAnsi="Arial" w:cs="Arial"/>
          <w:spacing w:val="14"/>
          <w:sz w:val="20"/>
          <w:szCs w:val="20"/>
          <w:u w:val="single"/>
        </w:rPr>
        <w:t>:</w:t>
      </w:r>
    </w:p>
    <w:p w:rsidR="00D90B58" w:rsidRPr="00CB5727" w:rsidRDefault="00D90B58" w:rsidP="00D90B58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0F6AEB">
        <w:rPr>
          <w:rFonts w:ascii="Arial" w:hAnsi="Arial" w:cs="Arial"/>
          <w:spacing w:val="16"/>
          <w:sz w:val="20"/>
          <w:szCs w:val="20"/>
        </w:rPr>
        <w:t xml:space="preserve">Prepares </w:t>
      </w:r>
      <w:r>
        <w:rPr>
          <w:rFonts w:ascii="Arial" w:hAnsi="Arial" w:cs="Arial"/>
          <w:spacing w:val="16"/>
          <w:sz w:val="20"/>
          <w:szCs w:val="20"/>
        </w:rPr>
        <w:t>e</w:t>
      </w:r>
      <w:r w:rsidRPr="000F6AEB">
        <w:rPr>
          <w:rFonts w:ascii="Arial" w:hAnsi="Arial" w:cs="Arial"/>
          <w:spacing w:val="16"/>
          <w:sz w:val="20"/>
          <w:szCs w:val="20"/>
        </w:rPr>
        <w:t xml:space="preserve">lectrical </w:t>
      </w:r>
      <w:r w:rsidR="00E76B8D">
        <w:rPr>
          <w:rFonts w:ascii="Arial" w:hAnsi="Arial" w:cs="Arial"/>
          <w:spacing w:val="16"/>
          <w:sz w:val="20"/>
          <w:szCs w:val="20"/>
        </w:rPr>
        <w:t xml:space="preserve">plans and </w:t>
      </w:r>
      <w:r>
        <w:rPr>
          <w:rFonts w:ascii="Arial" w:hAnsi="Arial" w:cs="Arial"/>
          <w:spacing w:val="16"/>
          <w:sz w:val="20"/>
          <w:szCs w:val="20"/>
        </w:rPr>
        <w:t>drawings</w:t>
      </w:r>
      <w:r w:rsidRPr="000F6AEB">
        <w:rPr>
          <w:rFonts w:ascii="Arial" w:hAnsi="Arial" w:cs="Arial"/>
          <w:spacing w:val="16"/>
          <w:sz w:val="20"/>
          <w:szCs w:val="20"/>
        </w:rPr>
        <w:t>.</w:t>
      </w:r>
    </w:p>
    <w:p w:rsidR="00CB5727" w:rsidRPr="000F6AEB" w:rsidRDefault="00CB5727" w:rsidP="00CB5727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CB5727">
        <w:rPr>
          <w:rFonts w:ascii="Arial" w:hAnsi="Arial" w:cs="Arial"/>
          <w:spacing w:val="14"/>
          <w:sz w:val="20"/>
          <w:szCs w:val="20"/>
        </w:rPr>
        <w:t>Site inspection and site survey for location of projects to be undertaken.</w:t>
      </w:r>
    </w:p>
    <w:p w:rsidR="00D90B58" w:rsidRPr="000936C5" w:rsidRDefault="00531A1D" w:rsidP="00643D6F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>Estimate</w:t>
      </w:r>
      <w:r w:rsidRPr="000F6AEB"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pacing w:val="15"/>
          <w:sz w:val="20"/>
          <w:szCs w:val="20"/>
        </w:rPr>
        <w:t>and</w:t>
      </w:r>
      <w:r w:rsidRPr="000F6AEB">
        <w:rPr>
          <w:rFonts w:ascii="Arial" w:hAnsi="Arial" w:cs="Arial"/>
          <w:spacing w:val="15"/>
          <w:sz w:val="20"/>
          <w:szCs w:val="20"/>
        </w:rPr>
        <w:t xml:space="preserve"> </w:t>
      </w:r>
      <w:r w:rsidR="00D90B58" w:rsidRPr="000F6AEB">
        <w:rPr>
          <w:rFonts w:ascii="Arial" w:hAnsi="Arial" w:cs="Arial"/>
          <w:spacing w:val="15"/>
          <w:sz w:val="20"/>
          <w:szCs w:val="20"/>
        </w:rPr>
        <w:t xml:space="preserve">Prepares electrical </w:t>
      </w:r>
      <w:r w:rsidR="00D90B58">
        <w:rPr>
          <w:rFonts w:ascii="Arial" w:hAnsi="Arial" w:cs="Arial"/>
          <w:spacing w:val="15"/>
          <w:sz w:val="20"/>
          <w:szCs w:val="20"/>
        </w:rPr>
        <w:t xml:space="preserve">items </w:t>
      </w:r>
      <w:r>
        <w:rPr>
          <w:rFonts w:ascii="Arial" w:hAnsi="Arial" w:cs="Arial"/>
          <w:spacing w:val="15"/>
          <w:sz w:val="20"/>
          <w:szCs w:val="20"/>
        </w:rPr>
        <w:t>needed in</w:t>
      </w:r>
      <w:r w:rsidR="00D90B58" w:rsidRPr="000F6AEB">
        <w:rPr>
          <w:rFonts w:ascii="Arial" w:hAnsi="Arial" w:cs="Arial"/>
          <w:spacing w:val="15"/>
          <w:sz w:val="20"/>
          <w:szCs w:val="20"/>
        </w:rPr>
        <w:t xml:space="preserve"> the project</w:t>
      </w:r>
      <w:r w:rsidR="00391224">
        <w:rPr>
          <w:rFonts w:ascii="Arial" w:hAnsi="Arial" w:cs="Arial"/>
          <w:spacing w:val="15"/>
          <w:sz w:val="20"/>
          <w:szCs w:val="20"/>
        </w:rPr>
        <w:t xml:space="preserve"> scope of work</w:t>
      </w:r>
      <w:r w:rsidR="00643D6F">
        <w:rPr>
          <w:rFonts w:ascii="Arial" w:hAnsi="Arial" w:cs="Arial"/>
          <w:spacing w:val="15"/>
          <w:sz w:val="20"/>
          <w:szCs w:val="20"/>
        </w:rPr>
        <w:t>.</w:t>
      </w:r>
    </w:p>
    <w:p w:rsidR="000936C5" w:rsidRPr="00706A21" w:rsidRDefault="000936C5" w:rsidP="00643D6F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5"/>
          <w:sz w:val="20"/>
          <w:szCs w:val="20"/>
        </w:rPr>
        <w:t xml:space="preserve">To </w:t>
      </w:r>
      <w:r w:rsidR="00F157AD">
        <w:rPr>
          <w:rFonts w:ascii="Arial" w:hAnsi="Arial" w:cs="Arial"/>
          <w:spacing w:val="15"/>
          <w:sz w:val="20"/>
          <w:szCs w:val="20"/>
        </w:rPr>
        <w:t>conduct inspection</w:t>
      </w:r>
      <w:r>
        <w:rPr>
          <w:rFonts w:ascii="Arial" w:hAnsi="Arial" w:cs="Arial"/>
          <w:spacing w:val="15"/>
          <w:sz w:val="20"/>
          <w:szCs w:val="20"/>
        </w:rPr>
        <w:t xml:space="preserve"> of electrical materials and submits proposal for clients approval</w:t>
      </w:r>
      <w:r w:rsidRPr="00706A21">
        <w:rPr>
          <w:rFonts w:ascii="Arial" w:hAnsi="Arial" w:cs="Arial"/>
          <w:spacing w:val="15"/>
          <w:sz w:val="20"/>
          <w:szCs w:val="20"/>
        </w:rPr>
        <w:t>.</w:t>
      </w:r>
    </w:p>
    <w:p w:rsidR="00D90B58" w:rsidRPr="00706A21" w:rsidRDefault="00D90B58" w:rsidP="00D90B58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5"/>
          <w:sz w:val="20"/>
          <w:szCs w:val="20"/>
        </w:rPr>
        <w:t>Prepares materials request needed in the job site</w:t>
      </w:r>
      <w:r w:rsidR="00531A1D" w:rsidRPr="00706A21">
        <w:rPr>
          <w:rFonts w:ascii="Arial" w:hAnsi="Arial" w:cs="Arial"/>
          <w:spacing w:val="15"/>
          <w:sz w:val="20"/>
          <w:szCs w:val="20"/>
        </w:rPr>
        <w:t>.</w:t>
      </w:r>
      <w:r w:rsidRPr="00706A21">
        <w:rPr>
          <w:rFonts w:ascii="Arial" w:hAnsi="Arial" w:cs="Arial"/>
          <w:spacing w:val="15"/>
          <w:sz w:val="20"/>
          <w:szCs w:val="20"/>
        </w:rPr>
        <w:t xml:space="preserve"> </w:t>
      </w:r>
    </w:p>
    <w:p w:rsidR="00706A21" w:rsidRPr="00706A21" w:rsidRDefault="00E12F37" w:rsidP="00706A21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4"/>
          <w:sz w:val="20"/>
          <w:szCs w:val="20"/>
        </w:rPr>
        <w:t>Carry out inspection of the material</w:t>
      </w:r>
      <w:r w:rsidR="00340596" w:rsidRPr="00706A21">
        <w:rPr>
          <w:rFonts w:ascii="Arial" w:hAnsi="Arial" w:cs="Arial"/>
          <w:spacing w:val="14"/>
          <w:sz w:val="20"/>
          <w:szCs w:val="20"/>
        </w:rPr>
        <w:t>s</w:t>
      </w:r>
      <w:r w:rsidRPr="00706A21">
        <w:rPr>
          <w:rFonts w:ascii="Arial" w:hAnsi="Arial" w:cs="Arial"/>
          <w:spacing w:val="14"/>
          <w:sz w:val="20"/>
          <w:szCs w:val="20"/>
        </w:rPr>
        <w:t xml:space="preserve"> when it arrives in the warehouse to ensure its </w:t>
      </w:r>
      <w:r w:rsidRPr="00706A21">
        <w:rPr>
          <w:rFonts w:ascii="Arial" w:hAnsi="Arial" w:cs="Arial"/>
          <w:spacing w:val="14"/>
          <w:sz w:val="20"/>
          <w:szCs w:val="20"/>
        </w:rPr>
        <w:lastRenderedPageBreak/>
        <w:t xml:space="preserve">conformity to the </w:t>
      </w:r>
      <w:r w:rsidR="007569CA" w:rsidRPr="00706A21">
        <w:rPr>
          <w:rFonts w:ascii="Arial" w:hAnsi="Arial" w:cs="Arial"/>
          <w:spacing w:val="14"/>
          <w:sz w:val="20"/>
          <w:szCs w:val="20"/>
        </w:rPr>
        <w:t>client’s approval, specification</w:t>
      </w:r>
      <w:r w:rsidRPr="00706A21">
        <w:rPr>
          <w:rFonts w:ascii="Arial" w:hAnsi="Arial" w:cs="Arial"/>
          <w:spacing w:val="14"/>
          <w:sz w:val="20"/>
          <w:szCs w:val="20"/>
        </w:rPr>
        <w:t xml:space="preserve"> and Purchase Order.</w:t>
      </w:r>
    </w:p>
    <w:p w:rsidR="00301F14" w:rsidRPr="00830143" w:rsidRDefault="00301F14" w:rsidP="00706A21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5"/>
          <w:sz w:val="20"/>
          <w:szCs w:val="20"/>
        </w:rPr>
        <w:t>Supervise and assist a</w:t>
      </w:r>
      <w:r w:rsidR="00F91A39">
        <w:rPr>
          <w:rFonts w:ascii="Arial" w:hAnsi="Arial" w:cs="Arial"/>
          <w:spacing w:val="15"/>
          <w:sz w:val="20"/>
          <w:szCs w:val="20"/>
        </w:rPr>
        <w:t>ll field works and c</w:t>
      </w:r>
      <w:r w:rsidR="00706A21" w:rsidRPr="00706A21">
        <w:rPr>
          <w:rFonts w:ascii="Arial" w:eastAsiaTheme="minorHAnsi" w:hAnsi="Arial" w:cs="Arial"/>
          <w:color w:val="000000"/>
          <w:sz w:val="20"/>
          <w:szCs w:val="20"/>
        </w:rPr>
        <w:t xml:space="preserve">oordinate with construction foreman of </w:t>
      </w:r>
      <w:r w:rsidR="00290EB4">
        <w:rPr>
          <w:rFonts w:ascii="Arial" w:eastAsiaTheme="minorHAnsi" w:hAnsi="Arial" w:cs="Arial"/>
          <w:color w:val="000000"/>
          <w:sz w:val="20"/>
          <w:szCs w:val="20"/>
        </w:rPr>
        <w:t xml:space="preserve">all </w:t>
      </w:r>
      <w:r w:rsidR="00706A21" w:rsidRPr="00706A21">
        <w:rPr>
          <w:rFonts w:ascii="Arial" w:eastAsiaTheme="minorHAnsi" w:hAnsi="Arial" w:cs="Arial"/>
          <w:color w:val="000000"/>
          <w:sz w:val="20"/>
          <w:szCs w:val="20"/>
        </w:rPr>
        <w:t xml:space="preserve">electrical equipment </w:t>
      </w:r>
      <w:r w:rsidR="00290EB4">
        <w:rPr>
          <w:rFonts w:ascii="Arial" w:eastAsiaTheme="minorHAnsi" w:hAnsi="Arial" w:cs="Arial"/>
          <w:color w:val="000000"/>
          <w:sz w:val="20"/>
          <w:szCs w:val="20"/>
        </w:rPr>
        <w:t xml:space="preserve">ready </w:t>
      </w:r>
      <w:r w:rsidR="00706A21" w:rsidRPr="00706A21">
        <w:rPr>
          <w:rFonts w:ascii="Arial" w:eastAsiaTheme="minorHAnsi" w:hAnsi="Arial" w:cs="Arial"/>
          <w:color w:val="000000"/>
          <w:sz w:val="20"/>
          <w:szCs w:val="20"/>
        </w:rPr>
        <w:t xml:space="preserve">to be installed. </w:t>
      </w:r>
    </w:p>
    <w:p w:rsidR="00830143" w:rsidRPr="00706A21" w:rsidRDefault="00830143" w:rsidP="00830143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4"/>
          <w:sz w:val="20"/>
          <w:szCs w:val="20"/>
        </w:rPr>
        <w:t>M</w:t>
      </w:r>
      <w:r w:rsidRPr="00830143">
        <w:rPr>
          <w:rFonts w:ascii="Arial" w:hAnsi="Arial" w:cs="Arial"/>
          <w:spacing w:val="14"/>
          <w:sz w:val="20"/>
          <w:szCs w:val="20"/>
        </w:rPr>
        <w:t>onitor</w:t>
      </w:r>
      <w:r>
        <w:rPr>
          <w:rFonts w:ascii="Arial" w:hAnsi="Arial" w:cs="Arial"/>
          <w:spacing w:val="14"/>
          <w:sz w:val="20"/>
          <w:szCs w:val="20"/>
        </w:rPr>
        <w:t>s</w:t>
      </w:r>
      <w:r w:rsidRPr="00830143">
        <w:rPr>
          <w:rFonts w:ascii="Arial" w:hAnsi="Arial" w:cs="Arial"/>
          <w:spacing w:val="14"/>
          <w:sz w:val="20"/>
          <w:szCs w:val="20"/>
        </w:rPr>
        <w:t xml:space="preserve"> daily materials consumption used at site.</w:t>
      </w:r>
    </w:p>
    <w:p w:rsidR="00D90B58" w:rsidRPr="000D38F6" w:rsidRDefault="00D90B58" w:rsidP="00301F14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5"/>
          <w:sz w:val="20"/>
          <w:szCs w:val="20"/>
        </w:rPr>
        <w:t>Monitors and submits weekly Progress report on all electrical items of work</w:t>
      </w:r>
      <w:r w:rsidR="00094DD7">
        <w:rPr>
          <w:rFonts w:ascii="Arial" w:hAnsi="Arial" w:cs="Arial"/>
          <w:spacing w:val="15"/>
          <w:sz w:val="20"/>
          <w:szCs w:val="20"/>
        </w:rPr>
        <w:t xml:space="preserve"> to the Project Manager.</w:t>
      </w:r>
    </w:p>
    <w:p w:rsidR="000D38F6" w:rsidRPr="00706A21" w:rsidRDefault="000D38F6" w:rsidP="000D38F6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0D38F6">
        <w:rPr>
          <w:rFonts w:ascii="Arial" w:hAnsi="Arial" w:cs="Arial"/>
          <w:spacing w:val="14"/>
          <w:sz w:val="20"/>
          <w:szCs w:val="20"/>
        </w:rPr>
        <w:t>Provide technical as</w:t>
      </w:r>
      <w:r w:rsidR="000C19D1">
        <w:rPr>
          <w:rFonts w:ascii="Arial" w:hAnsi="Arial" w:cs="Arial"/>
          <w:spacing w:val="14"/>
          <w:sz w:val="20"/>
          <w:szCs w:val="20"/>
        </w:rPr>
        <w:t xml:space="preserve">sistance to all Site </w:t>
      </w:r>
      <w:r w:rsidR="00A56700">
        <w:rPr>
          <w:rFonts w:ascii="Arial" w:hAnsi="Arial" w:cs="Arial"/>
          <w:spacing w:val="14"/>
          <w:sz w:val="20"/>
          <w:szCs w:val="20"/>
        </w:rPr>
        <w:t>foremen’s</w:t>
      </w:r>
      <w:r w:rsidRPr="000D38F6">
        <w:rPr>
          <w:rFonts w:ascii="Arial" w:hAnsi="Arial" w:cs="Arial"/>
          <w:spacing w:val="14"/>
          <w:sz w:val="20"/>
          <w:szCs w:val="20"/>
        </w:rPr>
        <w:t xml:space="preserve"> in order to meet quality working standards according to specifications</w:t>
      </w:r>
      <w:r>
        <w:rPr>
          <w:rFonts w:ascii="Arial" w:hAnsi="Arial" w:cs="Arial"/>
          <w:spacing w:val="14"/>
          <w:sz w:val="20"/>
          <w:szCs w:val="20"/>
        </w:rPr>
        <w:t>.</w:t>
      </w:r>
    </w:p>
    <w:p w:rsidR="004B0EAB" w:rsidRPr="00706A21" w:rsidRDefault="004B0EAB" w:rsidP="004B0EAB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4"/>
          <w:sz w:val="20"/>
          <w:szCs w:val="20"/>
        </w:rPr>
        <w:t>Responsible for timely completion of the assigned jobs and maintain project schedule.</w:t>
      </w:r>
    </w:p>
    <w:p w:rsidR="00D90B58" w:rsidRPr="00CA6D0E" w:rsidRDefault="00D90B58" w:rsidP="00D90B58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6"/>
          <w:sz w:val="20"/>
          <w:szCs w:val="20"/>
        </w:rPr>
        <w:t>Conduct daily tool-box meeting regarding the job activities, safety and health</w:t>
      </w:r>
      <w:r w:rsidR="00735433" w:rsidRPr="00706A21">
        <w:rPr>
          <w:rFonts w:ascii="Arial" w:hAnsi="Arial" w:cs="Arial"/>
          <w:spacing w:val="16"/>
          <w:sz w:val="20"/>
          <w:szCs w:val="20"/>
        </w:rPr>
        <w:t>.</w:t>
      </w:r>
    </w:p>
    <w:p w:rsidR="00CA6D0E" w:rsidRPr="00706A21" w:rsidRDefault="00CA6D0E" w:rsidP="00CA6D0E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CA6D0E">
        <w:rPr>
          <w:rFonts w:ascii="Arial" w:hAnsi="Arial" w:cs="Arial"/>
          <w:spacing w:val="14"/>
          <w:sz w:val="20"/>
          <w:szCs w:val="20"/>
        </w:rPr>
        <w:t xml:space="preserve">Ensure that all site personnel have </w:t>
      </w:r>
      <w:r w:rsidR="000D38F6">
        <w:rPr>
          <w:rFonts w:ascii="Arial" w:hAnsi="Arial" w:cs="Arial"/>
          <w:spacing w:val="14"/>
          <w:sz w:val="20"/>
          <w:szCs w:val="20"/>
        </w:rPr>
        <w:t>safety awareness prior to startu</w:t>
      </w:r>
      <w:r w:rsidR="000D38F6" w:rsidRPr="00CA6D0E">
        <w:rPr>
          <w:rFonts w:ascii="Arial" w:hAnsi="Arial" w:cs="Arial"/>
          <w:spacing w:val="14"/>
          <w:sz w:val="20"/>
          <w:szCs w:val="20"/>
        </w:rPr>
        <w:t>p</w:t>
      </w:r>
      <w:r w:rsidRPr="00CA6D0E">
        <w:rPr>
          <w:rFonts w:ascii="Arial" w:hAnsi="Arial" w:cs="Arial"/>
          <w:spacing w:val="14"/>
          <w:sz w:val="20"/>
          <w:szCs w:val="20"/>
        </w:rPr>
        <w:t xml:space="preserve"> of daily activities.</w:t>
      </w:r>
    </w:p>
    <w:p w:rsidR="000F499B" w:rsidRPr="001C5A5A" w:rsidRDefault="00D90B58" w:rsidP="001C5A5A">
      <w:pPr>
        <w:pStyle w:val="ListParagraph"/>
        <w:numPr>
          <w:ilvl w:val="0"/>
          <w:numId w:val="2"/>
        </w:numPr>
        <w:spacing w:line="264" w:lineRule="auto"/>
        <w:jc w:val="both"/>
        <w:rPr>
          <w:rFonts w:ascii="Arial" w:hAnsi="Arial" w:cs="Arial"/>
          <w:spacing w:val="14"/>
          <w:sz w:val="20"/>
          <w:szCs w:val="20"/>
        </w:rPr>
      </w:pPr>
      <w:r w:rsidRPr="00706A21">
        <w:rPr>
          <w:rFonts w:ascii="Arial" w:hAnsi="Arial" w:cs="Arial"/>
          <w:spacing w:val="13"/>
          <w:sz w:val="20"/>
          <w:szCs w:val="20"/>
        </w:rPr>
        <w:t>Performs other duties and responsibilities assigned to</w:t>
      </w:r>
      <w:proofErr w:type="gramStart"/>
      <w:r w:rsidR="00391224" w:rsidRPr="00706A21">
        <w:rPr>
          <w:rFonts w:ascii="Arial" w:hAnsi="Arial" w:cs="Arial"/>
          <w:spacing w:val="13"/>
          <w:sz w:val="20"/>
          <w:szCs w:val="20"/>
        </w:rPr>
        <w:t>..</w:t>
      </w:r>
      <w:proofErr w:type="gramEnd"/>
    </w:p>
    <w:p w:rsidR="00C6650F" w:rsidRPr="00A7084B" w:rsidRDefault="00F1141E" w:rsidP="00D90B58">
      <w:pPr>
        <w:spacing w:before="120"/>
        <w:jc w:val="both"/>
        <w:rPr>
          <w:rFonts w:ascii="Arial" w:hAnsi="Arial" w:cs="Arial"/>
          <w:spacing w:val="14"/>
          <w:sz w:val="20"/>
          <w:szCs w:val="20"/>
          <w:u w:val="single"/>
        </w:rPr>
      </w:pPr>
      <w:r w:rsidRPr="00A7084B">
        <w:rPr>
          <w:rFonts w:ascii="Arial" w:hAnsi="Arial" w:cs="Arial"/>
          <w:b/>
          <w:bCs/>
          <w:color w:val="1D1B11"/>
          <w:spacing w:val="2"/>
          <w:sz w:val="20"/>
          <w:szCs w:val="20"/>
          <w:u w:val="single"/>
        </w:rPr>
        <w:t>M</w:t>
      </w:r>
      <w:r w:rsidR="008C7273" w:rsidRPr="00A7084B">
        <w:rPr>
          <w:rFonts w:ascii="Arial" w:hAnsi="Arial" w:cs="Arial"/>
          <w:b/>
          <w:bCs/>
          <w:color w:val="1D1B11"/>
          <w:spacing w:val="2"/>
          <w:sz w:val="20"/>
          <w:szCs w:val="20"/>
          <w:u w:val="single"/>
        </w:rPr>
        <w:t xml:space="preserve">embership in Professional Organization and Trainings </w:t>
      </w:r>
      <w:r w:rsidR="00E91FA8" w:rsidRPr="00A7084B">
        <w:rPr>
          <w:rFonts w:ascii="Arial" w:hAnsi="Arial" w:cs="Arial"/>
          <w:b/>
          <w:bCs/>
          <w:color w:val="1D1B11"/>
          <w:spacing w:val="2"/>
          <w:sz w:val="20"/>
          <w:szCs w:val="20"/>
          <w:u w:val="single"/>
        </w:rPr>
        <w:t>A</w:t>
      </w:r>
      <w:r w:rsidR="008C7273" w:rsidRPr="00A7084B">
        <w:rPr>
          <w:rFonts w:ascii="Arial" w:hAnsi="Arial" w:cs="Arial"/>
          <w:b/>
          <w:bCs/>
          <w:color w:val="1D1B11"/>
          <w:spacing w:val="2"/>
          <w:sz w:val="20"/>
          <w:szCs w:val="20"/>
          <w:u w:val="single"/>
        </w:rPr>
        <w:t>ttended</w:t>
      </w:r>
      <w:r w:rsidR="00F750FA" w:rsidRPr="00A7084B">
        <w:rPr>
          <w:rFonts w:ascii="Arial" w:hAnsi="Arial" w:cs="Arial"/>
          <w:b/>
          <w:bCs/>
          <w:color w:val="1D1B11"/>
          <w:spacing w:val="2"/>
          <w:sz w:val="20"/>
          <w:szCs w:val="20"/>
          <w:u w:val="single"/>
        </w:rPr>
        <w:t>:</w:t>
      </w:r>
    </w:p>
    <w:p w:rsidR="00F1141E" w:rsidRPr="000F6AEB" w:rsidRDefault="00F1141E" w:rsidP="00751969">
      <w:pPr>
        <w:pStyle w:val="ListParagraph"/>
        <w:numPr>
          <w:ilvl w:val="0"/>
          <w:numId w:val="5"/>
        </w:numPr>
        <w:tabs>
          <w:tab w:val="right" w:pos="9576"/>
        </w:tabs>
        <w:spacing w:before="120"/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 w:rsidRPr="000F6AEB">
        <w:rPr>
          <w:rFonts w:ascii="Arial" w:hAnsi="Arial" w:cs="Arial"/>
          <w:color w:val="1D1B11"/>
          <w:spacing w:val="15"/>
          <w:sz w:val="20"/>
          <w:szCs w:val="20"/>
        </w:rPr>
        <w:t>Member of the Sa</w:t>
      </w:r>
      <w:r w:rsidR="00751969">
        <w:rPr>
          <w:rFonts w:ascii="Arial" w:hAnsi="Arial" w:cs="Arial"/>
          <w:color w:val="1D1B11"/>
          <w:spacing w:val="15"/>
          <w:sz w:val="20"/>
          <w:szCs w:val="20"/>
        </w:rPr>
        <w:t>udi Council of Engineers (SCE)</w:t>
      </w:r>
    </w:p>
    <w:p w:rsidR="00F1141E" w:rsidRDefault="00F1141E" w:rsidP="00EC30C8">
      <w:pPr>
        <w:pStyle w:val="ListParagraph"/>
        <w:numPr>
          <w:ilvl w:val="0"/>
          <w:numId w:val="5"/>
        </w:numPr>
        <w:tabs>
          <w:tab w:val="right" w:pos="9576"/>
        </w:tabs>
        <w:spacing w:before="396"/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 w:rsidRPr="000F6AEB">
        <w:rPr>
          <w:rFonts w:ascii="Arial" w:hAnsi="Arial" w:cs="Arial"/>
          <w:color w:val="1D1B11"/>
          <w:spacing w:val="15"/>
          <w:sz w:val="20"/>
          <w:szCs w:val="20"/>
        </w:rPr>
        <w:t>Member of the Institute of Integrated Electrical Engineers of the Philippines</w:t>
      </w:r>
      <w:r w:rsidR="00B56CBA"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 </w:t>
      </w:r>
      <w:r w:rsidR="001A7F7B"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Inc. </w:t>
      </w:r>
      <w:r w:rsidR="00B56CBA" w:rsidRPr="000F6AEB">
        <w:rPr>
          <w:rFonts w:ascii="Arial" w:hAnsi="Arial" w:cs="Arial"/>
          <w:color w:val="1D1B11"/>
          <w:spacing w:val="15"/>
          <w:sz w:val="20"/>
          <w:szCs w:val="20"/>
        </w:rPr>
        <w:t>(IIEE).</w:t>
      </w:r>
    </w:p>
    <w:p w:rsidR="00DD5DD9" w:rsidRPr="00DD5DD9" w:rsidRDefault="00FC2599" w:rsidP="00DD5DD9">
      <w:pPr>
        <w:pStyle w:val="ListParagraph"/>
        <w:numPr>
          <w:ilvl w:val="0"/>
          <w:numId w:val="5"/>
        </w:numPr>
        <w:tabs>
          <w:tab w:val="right" w:pos="9576"/>
        </w:tabs>
        <w:spacing w:before="120"/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>
        <w:rPr>
          <w:rFonts w:ascii="Arial" w:hAnsi="Arial" w:cs="Arial"/>
          <w:color w:val="1D1B11"/>
          <w:spacing w:val="15"/>
          <w:sz w:val="20"/>
          <w:szCs w:val="20"/>
        </w:rPr>
        <w:t>Saudi Aramco Work</w:t>
      </w:r>
      <w:r w:rsidR="00DD5DD9">
        <w:rPr>
          <w:rFonts w:ascii="Arial" w:hAnsi="Arial" w:cs="Arial"/>
          <w:color w:val="1D1B11"/>
          <w:spacing w:val="15"/>
          <w:sz w:val="20"/>
          <w:szCs w:val="20"/>
        </w:rPr>
        <w:t xml:space="preserve"> Permit Receiver, </w:t>
      </w:r>
      <w:r w:rsidR="00A960DA">
        <w:rPr>
          <w:rFonts w:ascii="Arial" w:hAnsi="Arial" w:cs="Arial"/>
          <w:color w:val="1D1B11"/>
          <w:spacing w:val="15"/>
          <w:sz w:val="20"/>
          <w:szCs w:val="20"/>
        </w:rPr>
        <w:t>Certificate v</w:t>
      </w:r>
      <w:r w:rsidR="00DD5DD9">
        <w:rPr>
          <w:rFonts w:ascii="Arial" w:hAnsi="Arial" w:cs="Arial"/>
          <w:color w:val="1D1B11"/>
          <w:spacing w:val="15"/>
          <w:sz w:val="20"/>
          <w:szCs w:val="20"/>
        </w:rPr>
        <w:t>alid until November 4, 2020.</w:t>
      </w:r>
    </w:p>
    <w:p w:rsidR="00F750FA" w:rsidRPr="000F6AEB" w:rsidRDefault="00F1141E" w:rsidP="00EC30C8">
      <w:pPr>
        <w:pStyle w:val="ListParagraph"/>
        <w:numPr>
          <w:ilvl w:val="0"/>
          <w:numId w:val="5"/>
        </w:numPr>
        <w:tabs>
          <w:tab w:val="right" w:pos="9576"/>
        </w:tabs>
        <w:spacing w:before="396"/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 w:rsidRPr="000F6AEB">
        <w:rPr>
          <w:rFonts w:ascii="Arial" w:hAnsi="Arial" w:cs="Arial"/>
          <w:color w:val="1D1B11"/>
          <w:w w:val="105"/>
          <w:sz w:val="20"/>
          <w:szCs w:val="20"/>
        </w:rPr>
        <w:t xml:space="preserve">Attended </w:t>
      </w:r>
      <w:r w:rsidR="00F750FA" w:rsidRPr="000F6AEB">
        <w:rPr>
          <w:rFonts w:ascii="Arial" w:hAnsi="Arial" w:cs="Arial"/>
          <w:color w:val="1D1B11"/>
          <w:w w:val="105"/>
          <w:sz w:val="20"/>
          <w:szCs w:val="20"/>
        </w:rPr>
        <w:t xml:space="preserve">Electrical </w:t>
      </w:r>
      <w:r w:rsidR="00F750FA"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ARC FLASH Seminar at Saudi Aramco, </w:t>
      </w:r>
      <w:proofErr w:type="spellStart"/>
      <w:r w:rsidR="00F750FA" w:rsidRPr="000F6AEB">
        <w:rPr>
          <w:rFonts w:ascii="Arial" w:hAnsi="Arial" w:cs="Arial"/>
          <w:color w:val="1D1B11"/>
          <w:spacing w:val="15"/>
          <w:sz w:val="20"/>
          <w:szCs w:val="20"/>
        </w:rPr>
        <w:t>Dharan</w:t>
      </w:r>
      <w:proofErr w:type="spellEnd"/>
      <w:r w:rsidR="00F750FA"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 on November 16-19, 2015</w:t>
      </w:r>
      <w:r w:rsidR="00AE3EB5">
        <w:rPr>
          <w:rFonts w:ascii="Arial" w:hAnsi="Arial" w:cs="Arial"/>
          <w:color w:val="1D1B11"/>
          <w:spacing w:val="15"/>
          <w:sz w:val="20"/>
          <w:szCs w:val="20"/>
        </w:rPr>
        <w:t>.</w:t>
      </w:r>
    </w:p>
    <w:p w:rsidR="00A22C02" w:rsidRPr="000F6AEB" w:rsidRDefault="00A22C02" w:rsidP="00EC30C8">
      <w:pPr>
        <w:pStyle w:val="ListParagraph"/>
        <w:numPr>
          <w:ilvl w:val="0"/>
          <w:numId w:val="4"/>
        </w:numPr>
        <w:spacing w:before="72"/>
        <w:ind w:right="144"/>
        <w:jc w:val="both"/>
        <w:rPr>
          <w:rFonts w:ascii="Arial" w:hAnsi="Arial" w:cs="Arial"/>
          <w:color w:val="1D1B11"/>
          <w:spacing w:val="12"/>
          <w:sz w:val="20"/>
          <w:szCs w:val="20"/>
        </w:rPr>
      </w:pPr>
      <w:r w:rsidRPr="000F6AEB">
        <w:rPr>
          <w:rFonts w:ascii="Arial" w:hAnsi="Arial" w:cs="Arial"/>
          <w:color w:val="1D1B11"/>
          <w:spacing w:val="16"/>
          <w:sz w:val="20"/>
          <w:szCs w:val="20"/>
        </w:rPr>
        <w:t xml:space="preserve">First Aid for Industrial Employees, Basic Life Support and CPR Training </w:t>
      </w:r>
      <w:r w:rsidRPr="000F6AEB">
        <w:rPr>
          <w:rFonts w:ascii="Arial" w:hAnsi="Arial" w:cs="Arial"/>
          <w:color w:val="1D1B11"/>
          <w:spacing w:val="12"/>
          <w:sz w:val="20"/>
          <w:szCs w:val="20"/>
        </w:rPr>
        <w:t xml:space="preserve">under the Philippine Red Cross held on February 5-7, 2014 at </w:t>
      </w:r>
      <w:proofErr w:type="spellStart"/>
      <w:r w:rsidRPr="000F6AEB">
        <w:rPr>
          <w:rFonts w:ascii="Arial" w:hAnsi="Arial" w:cs="Arial"/>
          <w:color w:val="1D1B11"/>
          <w:spacing w:val="12"/>
          <w:sz w:val="20"/>
          <w:szCs w:val="20"/>
        </w:rPr>
        <w:t>Laoag</w:t>
      </w:r>
      <w:proofErr w:type="spellEnd"/>
      <w:r w:rsidRPr="000F6AEB">
        <w:rPr>
          <w:rFonts w:ascii="Arial" w:hAnsi="Arial" w:cs="Arial"/>
          <w:color w:val="1D1B11"/>
          <w:spacing w:val="12"/>
          <w:sz w:val="20"/>
          <w:szCs w:val="20"/>
        </w:rPr>
        <w:t xml:space="preserve"> City Philippines.</w:t>
      </w:r>
    </w:p>
    <w:p w:rsidR="003E3F75" w:rsidRPr="000F6AEB" w:rsidRDefault="003E3F75" w:rsidP="00EC30C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1D1B11"/>
          <w:spacing w:val="15"/>
          <w:sz w:val="20"/>
          <w:szCs w:val="20"/>
        </w:rPr>
      </w:pPr>
      <w:r w:rsidRPr="000F6AEB">
        <w:rPr>
          <w:rFonts w:ascii="Arial" w:hAnsi="Arial" w:cs="Arial"/>
          <w:color w:val="1D1B11"/>
          <w:spacing w:val="18"/>
          <w:sz w:val="20"/>
          <w:szCs w:val="20"/>
        </w:rPr>
        <w:t xml:space="preserve">2010 National Mid- Year Convention and General Membership Meeting by the Institute of Integrated Electrical Engineers of the Philippines </w:t>
      </w:r>
      <w:r w:rsidRPr="000F6AEB">
        <w:rPr>
          <w:rFonts w:ascii="Arial" w:hAnsi="Arial" w:cs="Arial"/>
          <w:color w:val="1D1B11"/>
          <w:spacing w:val="15"/>
          <w:sz w:val="20"/>
          <w:szCs w:val="20"/>
        </w:rPr>
        <w:t>held at Baguio Country Club, Baguio City Philippines on May 27- 29, 2010.</w:t>
      </w:r>
    </w:p>
    <w:p w:rsidR="00F750FA" w:rsidRPr="000F6AEB" w:rsidRDefault="00F750FA" w:rsidP="00EC30C8">
      <w:pPr>
        <w:pStyle w:val="ListParagraph"/>
        <w:numPr>
          <w:ilvl w:val="0"/>
          <w:numId w:val="4"/>
        </w:numPr>
        <w:spacing w:before="36"/>
        <w:jc w:val="both"/>
        <w:rPr>
          <w:rFonts w:ascii="Arial" w:hAnsi="Arial" w:cs="Arial"/>
          <w:color w:val="1D1B11"/>
          <w:spacing w:val="11"/>
          <w:sz w:val="20"/>
          <w:szCs w:val="20"/>
        </w:rPr>
      </w:pPr>
      <w:r w:rsidRPr="000F6AEB">
        <w:rPr>
          <w:rFonts w:ascii="Arial" w:hAnsi="Arial" w:cs="Arial"/>
          <w:color w:val="1D1B11"/>
          <w:spacing w:val="15"/>
          <w:sz w:val="20"/>
          <w:szCs w:val="20"/>
        </w:rPr>
        <w:t xml:space="preserve">Basic Occupational Safety and Health for Construction Site Safety Officers </w:t>
      </w:r>
      <w:r w:rsidR="00AE3EB5">
        <w:rPr>
          <w:rFonts w:ascii="Arial" w:hAnsi="Arial" w:cs="Arial"/>
          <w:color w:val="1D1B11"/>
          <w:spacing w:val="11"/>
          <w:sz w:val="20"/>
          <w:szCs w:val="20"/>
        </w:rPr>
        <w:t>(40-</w:t>
      </w:r>
      <w:r w:rsidRPr="000F6AEB">
        <w:rPr>
          <w:rFonts w:ascii="Arial" w:hAnsi="Arial" w:cs="Arial"/>
          <w:color w:val="1D1B11"/>
          <w:spacing w:val="11"/>
          <w:sz w:val="20"/>
          <w:szCs w:val="20"/>
        </w:rPr>
        <w:t xml:space="preserve">hour training course) held on October 18-22, 2010 at </w:t>
      </w:r>
      <w:proofErr w:type="spellStart"/>
      <w:r w:rsidRPr="000F6AEB">
        <w:rPr>
          <w:rFonts w:ascii="Arial" w:hAnsi="Arial" w:cs="Arial"/>
          <w:color w:val="1D1B11"/>
          <w:spacing w:val="11"/>
          <w:sz w:val="20"/>
          <w:szCs w:val="20"/>
        </w:rPr>
        <w:t>Laoag</w:t>
      </w:r>
      <w:proofErr w:type="spellEnd"/>
      <w:r w:rsidRPr="000F6AEB">
        <w:rPr>
          <w:rFonts w:ascii="Arial" w:hAnsi="Arial" w:cs="Arial"/>
          <w:color w:val="1D1B11"/>
          <w:spacing w:val="11"/>
          <w:sz w:val="20"/>
          <w:szCs w:val="20"/>
        </w:rPr>
        <w:t xml:space="preserve"> City   Philippines.</w:t>
      </w:r>
    </w:p>
    <w:p w:rsidR="00FC7BA9" w:rsidRDefault="001D41E2" w:rsidP="00EC30C8">
      <w:pPr>
        <w:spacing w:before="120"/>
        <w:jc w:val="both"/>
        <w:rPr>
          <w:rFonts w:ascii="Arial" w:hAnsi="Arial" w:cs="Arial"/>
          <w:b/>
          <w:color w:val="1D1B11"/>
          <w:spacing w:val="-10"/>
          <w:sz w:val="20"/>
          <w:szCs w:val="20"/>
        </w:rPr>
      </w:pPr>
      <w:r w:rsidRPr="000F6AEB">
        <w:rPr>
          <w:rFonts w:ascii="Arial" w:hAnsi="Arial" w:cs="Arial"/>
          <w:b/>
          <w:color w:val="1D1B11"/>
          <w:spacing w:val="-10"/>
          <w:sz w:val="20"/>
          <w:szCs w:val="20"/>
        </w:rPr>
        <w:t xml:space="preserve">    </w:t>
      </w:r>
    </w:p>
    <w:p w:rsidR="001D41E2" w:rsidRPr="006A71B8" w:rsidRDefault="001D41E2" w:rsidP="00EC30C8">
      <w:pPr>
        <w:spacing w:before="120"/>
        <w:jc w:val="both"/>
        <w:rPr>
          <w:rFonts w:ascii="Arial" w:hAnsi="Arial" w:cs="Arial"/>
          <w:b/>
          <w:color w:val="1D1B11"/>
          <w:spacing w:val="-10"/>
          <w:sz w:val="20"/>
          <w:szCs w:val="20"/>
          <w:u w:val="single"/>
        </w:rPr>
      </w:pPr>
      <w:r w:rsidRPr="006A71B8">
        <w:rPr>
          <w:rFonts w:ascii="Arial" w:hAnsi="Arial" w:cs="Arial"/>
          <w:b/>
          <w:color w:val="1D1B11"/>
          <w:spacing w:val="-10"/>
          <w:sz w:val="20"/>
          <w:szCs w:val="20"/>
          <w:u w:val="single"/>
        </w:rPr>
        <w:t>EDUCATIONAL BACKGROUND</w:t>
      </w:r>
      <w:r w:rsidR="006A71B8" w:rsidRPr="006A71B8">
        <w:rPr>
          <w:rFonts w:ascii="Arial" w:hAnsi="Arial" w:cs="Arial"/>
          <w:b/>
          <w:color w:val="1D1B11"/>
          <w:spacing w:val="-10"/>
          <w:sz w:val="20"/>
          <w:szCs w:val="20"/>
          <w:u w:val="single"/>
        </w:rPr>
        <w:t>:</w:t>
      </w:r>
    </w:p>
    <w:p w:rsidR="001D41E2" w:rsidRPr="000F6AEB" w:rsidRDefault="001D41E2" w:rsidP="00EC30C8">
      <w:pPr>
        <w:spacing w:before="120"/>
        <w:jc w:val="both"/>
        <w:rPr>
          <w:rFonts w:ascii="Arial" w:hAnsi="Arial" w:cs="Arial"/>
          <w:color w:val="1D1B11"/>
          <w:spacing w:val="-10"/>
          <w:sz w:val="20"/>
          <w:szCs w:val="20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3273"/>
        <w:gridCol w:w="4954"/>
      </w:tblGrid>
      <w:tr w:rsidR="001D41E2" w:rsidRPr="0030781E" w:rsidTr="0030781E">
        <w:trPr>
          <w:trHeight w:hRule="exact" w:val="677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1D41E2" w:rsidRPr="0030781E" w:rsidRDefault="001D41E2" w:rsidP="00EC30C8">
            <w:pPr>
              <w:spacing w:before="120"/>
              <w:ind w:right="298"/>
              <w:jc w:val="both"/>
              <w:rPr>
                <w:rFonts w:ascii="Arial" w:hAnsi="Arial" w:cs="Arial"/>
                <w:color w:val="1D1B11"/>
                <w:w w:val="105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1D41E2" w:rsidRPr="0030781E" w:rsidRDefault="001D41E2" w:rsidP="004B0429">
            <w:pPr>
              <w:pStyle w:val="ListParagraph"/>
              <w:numPr>
                <w:ilvl w:val="0"/>
                <w:numId w:val="10"/>
              </w:numPr>
              <w:spacing w:before="120"/>
              <w:jc w:val="both"/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</w:pPr>
            <w:r w:rsidRPr="0030781E"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  <w:t>COLLEGE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:rsidR="0053565A" w:rsidRPr="00764D3E" w:rsidRDefault="0053565A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b/>
                <w:color w:val="1D1B11"/>
                <w:spacing w:val="12"/>
                <w:sz w:val="20"/>
                <w:szCs w:val="20"/>
              </w:rPr>
            </w:pPr>
            <w:r w:rsidRPr="00764D3E">
              <w:rPr>
                <w:rFonts w:ascii="Arial" w:hAnsi="Arial" w:cs="Arial"/>
                <w:b/>
                <w:color w:val="1D1B11"/>
                <w:spacing w:val="12"/>
                <w:sz w:val="20"/>
                <w:szCs w:val="20"/>
              </w:rPr>
              <w:t>Bachelor of Science in Electrical Engineering</w:t>
            </w:r>
            <w:r w:rsidR="0030781E" w:rsidRPr="00764D3E">
              <w:rPr>
                <w:rFonts w:ascii="Arial" w:hAnsi="Arial" w:cs="Arial"/>
                <w:b/>
                <w:color w:val="1D1B11"/>
                <w:spacing w:val="12"/>
                <w:sz w:val="20"/>
                <w:szCs w:val="20"/>
              </w:rPr>
              <w:t xml:space="preserve"> (2003-2008)</w:t>
            </w:r>
          </w:p>
          <w:p w:rsidR="00EB0F9C" w:rsidRDefault="00EB0F9C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</w:pPr>
          </w:p>
          <w:p w:rsidR="00EB0F9C" w:rsidRPr="0030781E" w:rsidRDefault="00EB0F9C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</w:pPr>
          </w:p>
          <w:p w:rsidR="0030781E" w:rsidRPr="0030781E" w:rsidRDefault="0030781E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</w:pPr>
          </w:p>
          <w:p w:rsidR="0030781E" w:rsidRPr="0030781E" w:rsidRDefault="0030781E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</w:pPr>
          </w:p>
          <w:p w:rsidR="0030781E" w:rsidRPr="0030781E" w:rsidRDefault="0030781E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</w:pPr>
          </w:p>
          <w:p w:rsidR="001D41E2" w:rsidRPr="0030781E" w:rsidRDefault="001D41E2" w:rsidP="00EC30C8">
            <w:pPr>
              <w:spacing w:before="120"/>
              <w:ind w:left="612" w:right="756"/>
              <w:jc w:val="both"/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</w:pPr>
            <w:r w:rsidRPr="0030781E">
              <w:rPr>
                <w:rFonts w:ascii="Arial" w:hAnsi="Arial" w:cs="Arial"/>
                <w:color w:val="1D1B11"/>
                <w:spacing w:val="12"/>
                <w:sz w:val="20"/>
                <w:szCs w:val="20"/>
              </w:rPr>
              <w:t xml:space="preserve">Mariano Marcos State University, </w:t>
            </w:r>
            <w:r w:rsidRPr="0030781E"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  <w:t>College Of Engineering</w:t>
            </w:r>
          </w:p>
        </w:tc>
      </w:tr>
    </w:tbl>
    <w:p w:rsidR="00283FAD" w:rsidRPr="00283FAD" w:rsidRDefault="00283FAD" w:rsidP="001D522E">
      <w:pPr>
        <w:ind w:left="5256"/>
        <w:rPr>
          <w:rFonts w:ascii="Arial" w:hAnsi="Arial" w:cs="Arial"/>
          <w:color w:val="1D1B11"/>
          <w:spacing w:val="-10"/>
          <w:sz w:val="20"/>
          <w:szCs w:val="20"/>
        </w:rPr>
      </w:pPr>
      <w:r w:rsidRPr="00283FAD">
        <w:rPr>
          <w:rFonts w:ascii="Arial" w:hAnsi="Arial" w:cs="Arial"/>
          <w:color w:val="1D1B11"/>
          <w:spacing w:val="-10"/>
          <w:sz w:val="20"/>
          <w:szCs w:val="20"/>
        </w:rPr>
        <w:t xml:space="preserve">Mariano Marcos State University, College of Engineering, </w:t>
      </w:r>
      <w:proofErr w:type="spellStart"/>
      <w:r w:rsidRPr="00283FAD">
        <w:rPr>
          <w:rFonts w:ascii="Arial" w:hAnsi="Arial" w:cs="Arial"/>
          <w:color w:val="1D1B11"/>
          <w:spacing w:val="-10"/>
          <w:sz w:val="20"/>
          <w:szCs w:val="20"/>
        </w:rPr>
        <w:t>Batac</w:t>
      </w:r>
      <w:proofErr w:type="spellEnd"/>
      <w:r w:rsidRPr="00283FAD">
        <w:rPr>
          <w:rFonts w:ascii="Arial" w:hAnsi="Arial" w:cs="Arial"/>
          <w:color w:val="1D1B11"/>
          <w:spacing w:val="-10"/>
          <w:sz w:val="20"/>
          <w:szCs w:val="20"/>
        </w:rPr>
        <w:t xml:space="preserve">, </w:t>
      </w:r>
      <w:proofErr w:type="spellStart"/>
      <w:r w:rsidRPr="00283FAD">
        <w:rPr>
          <w:rFonts w:ascii="Arial" w:hAnsi="Arial" w:cs="Arial"/>
          <w:color w:val="1D1B11"/>
          <w:spacing w:val="-10"/>
          <w:sz w:val="20"/>
          <w:szCs w:val="20"/>
        </w:rPr>
        <w:t>Ilocos</w:t>
      </w:r>
      <w:proofErr w:type="spellEnd"/>
      <w:r w:rsidRPr="00283FAD">
        <w:rPr>
          <w:rFonts w:ascii="Arial" w:hAnsi="Arial" w:cs="Arial"/>
          <w:color w:val="1D1B11"/>
          <w:spacing w:val="-10"/>
          <w:sz w:val="20"/>
          <w:szCs w:val="20"/>
        </w:rPr>
        <w:t xml:space="preserve"> Norte, Philippines</w:t>
      </w:r>
    </w:p>
    <w:p w:rsidR="0030781E" w:rsidRDefault="0030781E" w:rsidP="00EC30C8">
      <w:pPr>
        <w:ind w:left="5256"/>
        <w:jc w:val="both"/>
        <w:rPr>
          <w:rFonts w:ascii="Arial" w:hAnsi="Arial" w:cs="Arial"/>
          <w:color w:val="1D1B11"/>
          <w:spacing w:val="-10"/>
          <w:sz w:val="20"/>
          <w:szCs w:val="20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3273"/>
        <w:gridCol w:w="4954"/>
      </w:tblGrid>
      <w:tr w:rsidR="004B0429" w:rsidRPr="00F750FA" w:rsidTr="00283FAD">
        <w:trPr>
          <w:trHeight w:hRule="exact" w:val="317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29" w:rsidRPr="004B0429" w:rsidRDefault="004B0429" w:rsidP="004E77D9">
            <w:pPr>
              <w:ind w:right="298"/>
              <w:jc w:val="right"/>
              <w:rPr>
                <w:rFonts w:ascii="Arial" w:hAnsi="Arial" w:cs="Arial"/>
                <w:color w:val="1D1B11"/>
                <w:w w:val="105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429" w:rsidRPr="004B0429" w:rsidRDefault="004B0429" w:rsidP="004B042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1D1B11"/>
                <w:spacing w:val="20"/>
                <w:sz w:val="20"/>
                <w:szCs w:val="20"/>
              </w:rPr>
            </w:pPr>
            <w:r w:rsidRPr="004B0429">
              <w:rPr>
                <w:rFonts w:ascii="Arial" w:hAnsi="Arial" w:cs="Arial"/>
                <w:color w:val="1D1B11"/>
                <w:spacing w:val="20"/>
                <w:sz w:val="20"/>
                <w:szCs w:val="20"/>
              </w:rPr>
              <w:t>HIGH SCHOOL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954" w:rsidRPr="00764D3E" w:rsidRDefault="002A3954" w:rsidP="004E77D9">
            <w:pPr>
              <w:ind w:left="624"/>
              <w:rPr>
                <w:rFonts w:ascii="Arial" w:hAnsi="Arial" w:cs="Arial"/>
                <w:b/>
                <w:color w:val="1D1B11"/>
                <w:spacing w:val="16"/>
                <w:sz w:val="20"/>
                <w:szCs w:val="20"/>
              </w:rPr>
            </w:pPr>
            <w:r w:rsidRPr="00764D3E">
              <w:rPr>
                <w:rFonts w:ascii="Arial" w:hAnsi="Arial" w:cs="Arial"/>
                <w:b/>
                <w:color w:val="1D1B11"/>
                <w:spacing w:val="16"/>
                <w:sz w:val="20"/>
                <w:szCs w:val="20"/>
              </w:rPr>
              <w:t>Secondary Education (1999-2003)</w:t>
            </w:r>
          </w:p>
          <w:p w:rsidR="002A3954" w:rsidRDefault="002A3954" w:rsidP="004E77D9">
            <w:pPr>
              <w:ind w:left="624"/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</w:pPr>
          </w:p>
          <w:p w:rsidR="002A3954" w:rsidRDefault="002A3954" w:rsidP="004E77D9">
            <w:pPr>
              <w:ind w:left="624"/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</w:pPr>
          </w:p>
          <w:p w:rsidR="002A3954" w:rsidRDefault="002A3954" w:rsidP="004E77D9">
            <w:pPr>
              <w:ind w:left="624"/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</w:pPr>
          </w:p>
          <w:p w:rsidR="004B0429" w:rsidRPr="004B0429" w:rsidRDefault="004B0429" w:rsidP="004E77D9">
            <w:pPr>
              <w:ind w:left="624"/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</w:pPr>
            <w:proofErr w:type="spellStart"/>
            <w:r w:rsidRPr="004B0429"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  <w:t>Ilocos</w:t>
            </w:r>
            <w:proofErr w:type="spellEnd"/>
            <w:r w:rsidRPr="004B0429">
              <w:rPr>
                <w:rFonts w:ascii="Arial" w:hAnsi="Arial" w:cs="Arial"/>
                <w:color w:val="1D1B11"/>
                <w:spacing w:val="16"/>
                <w:sz w:val="20"/>
                <w:szCs w:val="20"/>
              </w:rPr>
              <w:t xml:space="preserve"> Norte National High School,</w:t>
            </w:r>
          </w:p>
        </w:tc>
      </w:tr>
    </w:tbl>
    <w:p w:rsidR="004B0429" w:rsidRDefault="00EB0F9C" w:rsidP="001D522E">
      <w:pPr>
        <w:ind w:left="5256"/>
        <w:rPr>
          <w:rFonts w:ascii="Arial" w:hAnsi="Arial" w:cs="Arial"/>
          <w:color w:val="1D1B11"/>
          <w:spacing w:val="-10"/>
          <w:sz w:val="20"/>
          <w:szCs w:val="20"/>
        </w:rPr>
      </w:pPr>
      <w:proofErr w:type="spellStart"/>
      <w:r>
        <w:rPr>
          <w:rFonts w:ascii="Arial" w:hAnsi="Arial" w:cs="Arial"/>
          <w:color w:val="1D1B11"/>
          <w:spacing w:val="-10"/>
          <w:sz w:val="20"/>
          <w:szCs w:val="20"/>
        </w:rPr>
        <w:t>Ilocos</w:t>
      </w:r>
      <w:proofErr w:type="spellEnd"/>
      <w:r>
        <w:rPr>
          <w:rFonts w:ascii="Arial" w:hAnsi="Arial" w:cs="Arial"/>
          <w:color w:val="1D1B11"/>
          <w:spacing w:val="-10"/>
          <w:sz w:val="20"/>
          <w:szCs w:val="20"/>
        </w:rPr>
        <w:t xml:space="preserve"> Norte National High School,</w:t>
      </w:r>
    </w:p>
    <w:p w:rsidR="00EB0F9C" w:rsidRDefault="00EB0F9C" w:rsidP="001D522E">
      <w:pPr>
        <w:ind w:left="5256"/>
        <w:rPr>
          <w:rFonts w:ascii="Arial" w:hAnsi="Arial" w:cs="Arial"/>
          <w:color w:val="1D1B11"/>
          <w:spacing w:val="-10"/>
          <w:sz w:val="20"/>
          <w:szCs w:val="20"/>
        </w:rPr>
      </w:pPr>
      <w:proofErr w:type="spellStart"/>
      <w:r>
        <w:rPr>
          <w:rFonts w:ascii="Arial" w:hAnsi="Arial" w:cs="Arial"/>
          <w:color w:val="1D1B11"/>
          <w:spacing w:val="-10"/>
          <w:sz w:val="20"/>
          <w:szCs w:val="20"/>
        </w:rPr>
        <w:t>Ablan</w:t>
      </w:r>
      <w:proofErr w:type="spellEnd"/>
      <w:r>
        <w:rPr>
          <w:rFonts w:ascii="Arial" w:hAnsi="Arial" w:cs="Arial"/>
          <w:color w:val="1D1B11"/>
          <w:spacing w:val="-10"/>
          <w:sz w:val="20"/>
          <w:szCs w:val="20"/>
        </w:rPr>
        <w:t xml:space="preserve"> Avenue </w:t>
      </w:r>
      <w:proofErr w:type="spellStart"/>
      <w:r>
        <w:rPr>
          <w:rFonts w:ascii="Arial" w:hAnsi="Arial" w:cs="Arial"/>
          <w:color w:val="1D1B11"/>
          <w:spacing w:val="-10"/>
          <w:sz w:val="20"/>
          <w:szCs w:val="20"/>
        </w:rPr>
        <w:t>Laoag</w:t>
      </w:r>
      <w:proofErr w:type="spellEnd"/>
      <w:r>
        <w:rPr>
          <w:rFonts w:ascii="Arial" w:hAnsi="Arial" w:cs="Arial"/>
          <w:color w:val="1D1B11"/>
          <w:spacing w:val="-10"/>
          <w:sz w:val="20"/>
          <w:szCs w:val="20"/>
        </w:rPr>
        <w:t xml:space="preserve"> City, </w:t>
      </w:r>
      <w:proofErr w:type="spellStart"/>
      <w:r>
        <w:rPr>
          <w:rFonts w:ascii="Arial" w:hAnsi="Arial" w:cs="Arial"/>
          <w:color w:val="1D1B11"/>
          <w:spacing w:val="-10"/>
          <w:sz w:val="20"/>
          <w:szCs w:val="20"/>
        </w:rPr>
        <w:t>Ilocos</w:t>
      </w:r>
      <w:proofErr w:type="spellEnd"/>
      <w:r>
        <w:rPr>
          <w:rFonts w:ascii="Arial" w:hAnsi="Arial" w:cs="Arial"/>
          <w:color w:val="1D1B11"/>
          <w:spacing w:val="-10"/>
          <w:sz w:val="20"/>
          <w:szCs w:val="20"/>
        </w:rPr>
        <w:t xml:space="preserve"> Norte,</w:t>
      </w:r>
    </w:p>
    <w:p w:rsidR="00EB0F9C" w:rsidRDefault="00EB0F9C" w:rsidP="001D522E">
      <w:pPr>
        <w:ind w:left="5256"/>
        <w:rPr>
          <w:rFonts w:ascii="Arial" w:hAnsi="Arial" w:cs="Arial"/>
          <w:color w:val="1D1B11"/>
          <w:spacing w:val="-10"/>
          <w:sz w:val="20"/>
          <w:szCs w:val="20"/>
        </w:rPr>
      </w:pPr>
      <w:r>
        <w:rPr>
          <w:rFonts w:ascii="Arial" w:hAnsi="Arial" w:cs="Arial"/>
          <w:color w:val="1D1B11"/>
          <w:spacing w:val="-10"/>
          <w:sz w:val="20"/>
          <w:szCs w:val="20"/>
        </w:rPr>
        <w:t>Philippines</w:t>
      </w:r>
    </w:p>
    <w:p w:rsidR="00007E18" w:rsidRPr="000F6AEB" w:rsidRDefault="00007E18" w:rsidP="00EC30C8">
      <w:pPr>
        <w:jc w:val="both"/>
        <w:rPr>
          <w:sz w:val="20"/>
          <w:szCs w:val="20"/>
        </w:rPr>
      </w:pPr>
    </w:p>
    <w:p w:rsidR="00056E8C" w:rsidRDefault="00056E8C" w:rsidP="00EC30C8">
      <w:pPr>
        <w:jc w:val="both"/>
        <w:rPr>
          <w:rFonts w:ascii="Arial" w:hAnsi="Arial" w:cs="Arial"/>
          <w:color w:val="1D1B11"/>
          <w:spacing w:val="13"/>
          <w:sz w:val="20"/>
          <w:szCs w:val="20"/>
        </w:rPr>
      </w:pPr>
    </w:p>
    <w:p w:rsidR="00F750FA" w:rsidRPr="000F6AEB" w:rsidRDefault="00F750FA" w:rsidP="00EC30C8">
      <w:pPr>
        <w:jc w:val="both"/>
        <w:rPr>
          <w:rFonts w:ascii="Arial" w:hAnsi="Arial" w:cs="Arial"/>
          <w:color w:val="1D1B11"/>
          <w:spacing w:val="12"/>
          <w:sz w:val="20"/>
          <w:szCs w:val="20"/>
        </w:rPr>
      </w:pPr>
      <w:r w:rsidRPr="000F6AEB">
        <w:rPr>
          <w:rFonts w:ascii="Arial" w:hAnsi="Arial" w:cs="Arial"/>
          <w:color w:val="1D1B11"/>
          <w:spacing w:val="13"/>
          <w:sz w:val="20"/>
          <w:szCs w:val="20"/>
        </w:rPr>
        <w:t xml:space="preserve">I hereby certify that the aforementioned information is true and correct to </w:t>
      </w:r>
      <w:r w:rsidRPr="000F6AEB">
        <w:rPr>
          <w:rFonts w:ascii="Arial" w:hAnsi="Arial" w:cs="Arial"/>
          <w:color w:val="1D1B11"/>
          <w:spacing w:val="12"/>
          <w:sz w:val="20"/>
          <w:szCs w:val="20"/>
        </w:rPr>
        <w:t>the best of my knowledge.</w:t>
      </w:r>
    </w:p>
    <w:p w:rsidR="00007E18" w:rsidRDefault="00007E18" w:rsidP="00EC30C8">
      <w:pPr>
        <w:jc w:val="both"/>
        <w:rPr>
          <w:rFonts w:ascii="Arial" w:hAnsi="Arial" w:cs="Arial"/>
          <w:color w:val="1D1B11"/>
          <w:spacing w:val="12"/>
          <w:sz w:val="20"/>
          <w:szCs w:val="20"/>
        </w:rPr>
      </w:pPr>
    </w:p>
    <w:p w:rsidR="00056E8C" w:rsidRPr="000F6AEB" w:rsidRDefault="00056E8C" w:rsidP="00EC30C8">
      <w:pPr>
        <w:jc w:val="both"/>
        <w:rPr>
          <w:rFonts w:ascii="Arial" w:hAnsi="Arial" w:cs="Arial"/>
          <w:color w:val="1D1B11"/>
          <w:spacing w:val="12"/>
          <w:sz w:val="20"/>
          <w:szCs w:val="20"/>
        </w:rPr>
      </w:pPr>
    </w:p>
    <w:p w:rsidR="00F750FA" w:rsidRPr="004156D9" w:rsidRDefault="00527051" w:rsidP="00EC30C8">
      <w:pPr>
        <w:jc w:val="both"/>
        <w:rPr>
          <w:rFonts w:ascii="Arial" w:hAnsi="Arial" w:cs="Arial"/>
          <w:b/>
          <w:bCs/>
          <w:color w:val="1D1B11"/>
          <w:spacing w:val="7"/>
          <w:sz w:val="22"/>
          <w:szCs w:val="22"/>
        </w:rPr>
      </w:pPr>
      <w:r>
        <w:rPr>
          <w:rFonts w:ascii="Arial" w:hAnsi="Arial" w:cs="Arial"/>
          <w:b/>
          <w:bCs/>
          <w:color w:val="1D1B11"/>
          <w:spacing w:val="7"/>
          <w:sz w:val="22"/>
          <w:szCs w:val="22"/>
        </w:rPr>
        <w:t>SEGEMIL SALVADOR DIZA</w:t>
      </w:r>
    </w:p>
    <w:p w:rsidR="002B26EA" w:rsidRPr="004156D9" w:rsidRDefault="002B26EA" w:rsidP="00EC30C8">
      <w:pPr>
        <w:jc w:val="both"/>
        <w:rPr>
          <w:rFonts w:ascii="Arial" w:hAnsi="Arial" w:cs="Arial"/>
          <w:bCs/>
          <w:color w:val="1D1B11"/>
          <w:spacing w:val="7"/>
          <w:sz w:val="20"/>
          <w:szCs w:val="20"/>
        </w:rPr>
      </w:pPr>
      <w:r w:rsidRPr="004156D9">
        <w:rPr>
          <w:rFonts w:ascii="Arial" w:hAnsi="Arial" w:cs="Arial"/>
          <w:bCs/>
          <w:color w:val="1D1B11"/>
          <w:spacing w:val="7"/>
          <w:sz w:val="20"/>
          <w:szCs w:val="20"/>
        </w:rPr>
        <w:t>Registered Electrical Engineer, PRC Reg. No. 41901</w:t>
      </w:r>
    </w:p>
    <w:p w:rsidR="00F750FA" w:rsidRDefault="004156D9" w:rsidP="00EC30C8">
      <w:pPr>
        <w:jc w:val="both"/>
        <w:rPr>
          <w:rFonts w:ascii="Arial" w:hAnsi="Arial" w:cs="Arial"/>
          <w:bCs/>
          <w:color w:val="1D1B11"/>
          <w:spacing w:val="7"/>
          <w:sz w:val="20"/>
          <w:szCs w:val="20"/>
        </w:rPr>
      </w:pPr>
      <w:r>
        <w:rPr>
          <w:rFonts w:ascii="Arial" w:hAnsi="Arial" w:cs="Arial"/>
          <w:bCs/>
          <w:color w:val="1D1B11"/>
          <w:spacing w:val="7"/>
          <w:sz w:val="20"/>
          <w:szCs w:val="20"/>
        </w:rPr>
        <w:t>(</w:t>
      </w:r>
      <w:r w:rsidR="00F750FA" w:rsidRPr="000F6AEB">
        <w:rPr>
          <w:rFonts w:ascii="Arial" w:hAnsi="Arial" w:cs="Arial"/>
          <w:bCs/>
          <w:color w:val="1D1B11"/>
          <w:spacing w:val="7"/>
          <w:sz w:val="20"/>
          <w:szCs w:val="20"/>
        </w:rPr>
        <w:t>Applicant</w:t>
      </w:r>
      <w:r>
        <w:rPr>
          <w:rFonts w:ascii="Arial" w:hAnsi="Arial" w:cs="Arial"/>
          <w:bCs/>
          <w:color w:val="1D1B11"/>
          <w:spacing w:val="7"/>
          <w:sz w:val="20"/>
          <w:szCs w:val="20"/>
        </w:rPr>
        <w:t>)</w:t>
      </w:r>
    </w:p>
    <w:p w:rsidR="00313D5F" w:rsidRPr="000F6AEB" w:rsidRDefault="00313D5F" w:rsidP="00EC30C8">
      <w:pPr>
        <w:jc w:val="both"/>
        <w:rPr>
          <w:sz w:val="20"/>
          <w:szCs w:val="20"/>
        </w:rPr>
      </w:pPr>
    </w:p>
    <w:sectPr w:rsidR="00313D5F" w:rsidRPr="000F6AEB" w:rsidSect="00490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829"/>
    <w:multiLevelType w:val="hybridMultilevel"/>
    <w:tmpl w:val="C8E6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7CF2"/>
    <w:multiLevelType w:val="hybridMultilevel"/>
    <w:tmpl w:val="AF06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C3837"/>
    <w:multiLevelType w:val="hybridMultilevel"/>
    <w:tmpl w:val="8834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F316C"/>
    <w:multiLevelType w:val="hybridMultilevel"/>
    <w:tmpl w:val="471C91B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0247888"/>
    <w:multiLevelType w:val="hybridMultilevel"/>
    <w:tmpl w:val="E6607BDE"/>
    <w:lvl w:ilvl="0" w:tplc="83D2B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3714E"/>
    <w:multiLevelType w:val="hybridMultilevel"/>
    <w:tmpl w:val="29063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375B35"/>
    <w:multiLevelType w:val="hybridMultilevel"/>
    <w:tmpl w:val="B1C8F3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C05687A"/>
    <w:multiLevelType w:val="hybridMultilevel"/>
    <w:tmpl w:val="D82E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44425"/>
    <w:multiLevelType w:val="hybridMultilevel"/>
    <w:tmpl w:val="089E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F2093"/>
    <w:multiLevelType w:val="hybridMultilevel"/>
    <w:tmpl w:val="AB7E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A"/>
    <w:rsid w:val="0000077B"/>
    <w:rsid w:val="0000448D"/>
    <w:rsid w:val="00007CCF"/>
    <w:rsid w:val="00007E18"/>
    <w:rsid w:val="000165A2"/>
    <w:rsid w:val="0002239A"/>
    <w:rsid w:val="00027C1C"/>
    <w:rsid w:val="00040197"/>
    <w:rsid w:val="0004245B"/>
    <w:rsid w:val="00044B58"/>
    <w:rsid w:val="00047617"/>
    <w:rsid w:val="00053A31"/>
    <w:rsid w:val="00056E8C"/>
    <w:rsid w:val="00066D64"/>
    <w:rsid w:val="0008335A"/>
    <w:rsid w:val="00083837"/>
    <w:rsid w:val="000857A9"/>
    <w:rsid w:val="00093184"/>
    <w:rsid w:val="000936C5"/>
    <w:rsid w:val="00094DD7"/>
    <w:rsid w:val="000B3625"/>
    <w:rsid w:val="000B7CDE"/>
    <w:rsid w:val="000C19D1"/>
    <w:rsid w:val="000D38F6"/>
    <w:rsid w:val="000D3C56"/>
    <w:rsid w:val="000E0553"/>
    <w:rsid w:val="000F499B"/>
    <w:rsid w:val="000F6AEB"/>
    <w:rsid w:val="001113BC"/>
    <w:rsid w:val="00116D39"/>
    <w:rsid w:val="00116DF8"/>
    <w:rsid w:val="00122BE9"/>
    <w:rsid w:val="00122E77"/>
    <w:rsid w:val="0012590F"/>
    <w:rsid w:val="001315C4"/>
    <w:rsid w:val="001546DF"/>
    <w:rsid w:val="00154D36"/>
    <w:rsid w:val="00156BE9"/>
    <w:rsid w:val="00160CAF"/>
    <w:rsid w:val="00161747"/>
    <w:rsid w:val="00166970"/>
    <w:rsid w:val="00167DFE"/>
    <w:rsid w:val="001709F2"/>
    <w:rsid w:val="00173255"/>
    <w:rsid w:val="00191EA7"/>
    <w:rsid w:val="00194EDC"/>
    <w:rsid w:val="001A48FF"/>
    <w:rsid w:val="001A7F7B"/>
    <w:rsid w:val="001B1AD6"/>
    <w:rsid w:val="001C433F"/>
    <w:rsid w:val="001C5A5A"/>
    <w:rsid w:val="001C6578"/>
    <w:rsid w:val="001D41E2"/>
    <w:rsid w:val="001D4C58"/>
    <w:rsid w:val="001D5220"/>
    <w:rsid w:val="001D522E"/>
    <w:rsid w:val="001E6921"/>
    <w:rsid w:val="001F26B1"/>
    <w:rsid w:val="001F32EF"/>
    <w:rsid w:val="001F4079"/>
    <w:rsid w:val="00203CF0"/>
    <w:rsid w:val="00214ED5"/>
    <w:rsid w:val="002229F6"/>
    <w:rsid w:val="00242102"/>
    <w:rsid w:val="00245345"/>
    <w:rsid w:val="002461A1"/>
    <w:rsid w:val="00254B00"/>
    <w:rsid w:val="002572A6"/>
    <w:rsid w:val="00260F90"/>
    <w:rsid w:val="00262E27"/>
    <w:rsid w:val="00270963"/>
    <w:rsid w:val="0028247E"/>
    <w:rsid w:val="00283FAD"/>
    <w:rsid w:val="0028576D"/>
    <w:rsid w:val="002860E8"/>
    <w:rsid w:val="00290EB4"/>
    <w:rsid w:val="002A3954"/>
    <w:rsid w:val="002A67D8"/>
    <w:rsid w:val="002B26EA"/>
    <w:rsid w:val="002B4F20"/>
    <w:rsid w:val="002B5360"/>
    <w:rsid w:val="002C4F81"/>
    <w:rsid w:val="002C6D00"/>
    <w:rsid w:val="002D2620"/>
    <w:rsid w:val="002F39AB"/>
    <w:rsid w:val="002F4FAC"/>
    <w:rsid w:val="002F6122"/>
    <w:rsid w:val="00301F14"/>
    <w:rsid w:val="00303917"/>
    <w:rsid w:val="0030781E"/>
    <w:rsid w:val="0031329B"/>
    <w:rsid w:val="00313D5F"/>
    <w:rsid w:val="00315CF9"/>
    <w:rsid w:val="003223CC"/>
    <w:rsid w:val="00324588"/>
    <w:rsid w:val="00325409"/>
    <w:rsid w:val="00340596"/>
    <w:rsid w:val="00350CD8"/>
    <w:rsid w:val="00355900"/>
    <w:rsid w:val="003609CA"/>
    <w:rsid w:val="00365542"/>
    <w:rsid w:val="0036689C"/>
    <w:rsid w:val="003702C9"/>
    <w:rsid w:val="00376E8A"/>
    <w:rsid w:val="00391224"/>
    <w:rsid w:val="00391389"/>
    <w:rsid w:val="003917B5"/>
    <w:rsid w:val="00393338"/>
    <w:rsid w:val="00393EEE"/>
    <w:rsid w:val="003955B0"/>
    <w:rsid w:val="003963C2"/>
    <w:rsid w:val="003A130C"/>
    <w:rsid w:val="003A4F8B"/>
    <w:rsid w:val="003A5CDE"/>
    <w:rsid w:val="003B3CF7"/>
    <w:rsid w:val="003B5FEB"/>
    <w:rsid w:val="003C13AD"/>
    <w:rsid w:val="003D1C9F"/>
    <w:rsid w:val="003E3F75"/>
    <w:rsid w:val="003E4089"/>
    <w:rsid w:val="003E4CD6"/>
    <w:rsid w:val="003F6EA6"/>
    <w:rsid w:val="004136BF"/>
    <w:rsid w:val="004156D9"/>
    <w:rsid w:val="004177E2"/>
    <w:rsid w:val="00422938"/>
    <w:rsid w:val="00422F39"/>
    <w:rsid w:val="0042562E"/>
    <w:rsid w:val="00430360"/>
    <w:rsid w:val="00430F83"/>
    <w:rsid w:val="00443754"/>
    <w:rsid w:val="00444B5A"/>
    <w:rsid w:val="0044505B"/>
    <w:rsid w:val="0045129A"/>
    <w:rsid w:val="00474011"/>
    <w:rsid w:val="004755F2"/>
    <w:rsid w:val="004771C4"/>
    <w:rsid w:val="00477711"/>
    <w:rsid w:val="0048411F"/>
    <w:rsid w:val="00490E15"/>
    <w:rsid w:val="004923F9"/>
    <w:rsid w:val="00492A90"/>
    <w:rsid w:val="004A1160"/>
    <w:rsid w:val="004A19C9"/>
    <w:rsid w:val="004B01E4"/>
    <w:rsid w:val="004B0429"/>
    <w:rsid w:val="004B0EAB"/>
    <w:rsid w:val="004C1007"/>
    <w:rsid w:val="004C25C8"/>
    <w:rsid w:val="004D37B4"/>
    <w:rsid w:val="004E4300"/>
    <w:rsid w:val="004F179B"/>
    <w:rsid w:val="004F39EB"/>
    <w:rsid w:val="00505185"/>
    <w:rsid w:val="00511457"/>
    <w:rsid w:val="00526E09"/>
    <w:rsid w:val="00527051"/>
    <w:rsid w:val="00531A1D"/>
    <w:rsid w:val="00532044"/>
    <w:rsid w:val="0053565A"/>
    <w:rsid w:val="00550657"/>
    <w:rsid w:val="00554D69"/>
    <w:rsid w:val="0055672F"/>
    <w:rsid w:val="0057279D"/>
    <w:rsid w:val="00577FD7"/>
    <w:rsid w:val="00585293"/>
    <w:rsid w:val="0058571F"/>
    <w:rsid w:val="005971FF"/>
    <w:rsid w:val="005A3277"/>
    <w:rsid w:val="005A4379"/>
    <w:rsid w:val="005A57CD"/>
    <w:rsid w:val="005A64E4"/>
    <w:rsid w:val="005B391E"/>
    <w:rsid w:val="005B47EA"/>
    <w:rsid w:val="005C0FA0"/>
    <w:rsid w:val="005C457E"/>
    <w:rsid w:val="005C7767"/>
    <w:rsid w:val="005E0BD1"/>
    <w:rsid w:val="005F23F6"/>
    <w:rsid w:val="005F319F"/>
    <w:rsid w:val="005F4278"/>
    <w:rsid w:val="005F5810"/>
    <w:rsid w:val="00603372"/>
    <w:rsid w:val="00613E22"/>
    <w:rsid w:val="0063255E"/>
    <w:rsid w:val="00640CA0"/>
    <w:rsid w:val="00641C63"/>
    <w:rsid w:val="00643D6F"/>
    <w:rsid w:val="006510A0"/>
    <w:rsid w:val="00651656"/>
    <w:rsid w:val="006533E6"/>
    <w:rsid w:val="00654B69"/>
    <w:rsid w:val="006573D5"/>
    <w:rsid w:val="00676B48"/>
    <w:rsid w:val="00686607"/>
    <w:rsid w:val="00690312"/>
    <w:rsid w:val="00694FA6"/>
    <w:rsid w:val="0069533E"/>
    <w:rsid w:val="006A37DA"/>
    <w:rsid w:val="006A716F"/>
    <w:rsid w:val="006A71B8"/>
    <w:rsid w:val="006B09F6"/>
    <w:rsid w:val="006B1E73"/>
    <w:rsid w:val="006B4811"/>
    <w:rsid w:val="006B7FB1"/>
    <w:rsid w:val="006C6A0C"/>
    <w:rsid w:val="006D0EA4"/>
    <w:rsid w:val="006D0F89"/>
    <w:rsid w:val="006D1D45"/>
    <w:rsid w:val="006D2F05"/>
    <w:rsid w:val="006E5B99"/>
    <w:rsid w:val="006F11EF"/>
    <w:rsid w:val="006F1446"/>
    <w:rsid w:val="006F2D1A"/>
    <w:rsid w:val="006F6908"/>
    <w:rsid w:val="00700FB6"/>
    <w:rsid w:val="00705EA0"/>
    <w:rsid w:val="00706A21"/>
    <w:rsid w:val="00720BF1"/>
    <w:rsid w:val="007215ED"/>
    <w:rsid w:val="00724EE8"/>
    <w:rsid w:val="00725EA7"/>
    <w:rsid w:val="0073097D"/>
    <w:rsid w:val="00731881"/>
    <w:rsid w:val="00735433"/>
    <w:rsid w:val="0073564D"/>
    <w:rsid w:val="00737C7A"/>
    <w:rsid w:val="00740D7C"/>
    <w:rsid w:val="0074177F"/>
    <w:rsid w:val="0074453E"/>
    <w:rsid w:val="00744A5A"/>
    <w:rsid w:val="00745071"/>
    <w:rsid w:val="007461DD"/>
    <w:rsid w:val="00747975"/>
    <w:rsid w:val="0075099B"/>
    <w:rsid w:val="00751969"/>
    <w:rsid w:val="0075298A"/>
    <w:rsid w:val="007540C8"/>
    <w:rsid w:val="00754892"/>
    <w:rsid w:val="007569CA"/>
    <w:rsid w:val="00756A23"/>
    <w:rsid w:val="00764D3E"/>
    <w:rsid w:val="00772E0D"/>
    <w:rsid w:val="0078510F"/>
    <w:rsid w:val="0079050B"/>
    <w:rsid w:val="00791F82"/>
    <w:rsid w:val="007A317C"/>
    <w:rsid w:val="007A5C52"/>
    <w:rsid w:val="007B7882"/>
    <w:rsid w:val="007C0865"/>
    <w:rsid w:val="007C13D8"/>
    <w:rsid w:val="007D04D8"/>
    <w:rsid w:val="007D066A"/>
    <w:rsid w:val="007F0368"/>
    <w:rsid w:val="007F19C2"/>
    <w:rsid w:val="007F3ADA"/>
    <w:rsid w:val="00803E2F"/>
    <w:rsid w:val="00810639"/>
    <w:rsid w:val="008152BF"/>
    <w:rsid w:val="00830143"/>
    <w:rsid w:val="0083449F"/>
    <w:rsid w:val="00837A1F"/>
    <w:rsid w:val="00837FD1"/>
    <w:rsid w:val="00846996"/>
    <w:rsid w:val="0085059E"/>
    <w:rsid w:val="008506C8"/>
    <w:rsid w:val="008615BF"/>
    <w:rsid w:val="00862A9A"/>
    <w:rsid w:val="00862EB3"/>
    <w:rsid w:val="0088315E"/>
    <w:rsid w:val="008931E5"/>
    <w:rsid w:val="0089687C"/>
    <w:rsid w:val="008A611C"/>
    <w:rsid w:val="008B1A40"/>
    <w:rsid w:val="008B5F0A"/>
    <w:rsid w:val="008C7273"/>
    <w:rsid w:val="008D0CE4"/>
    <w:rsid w:val="008D2788"/>
    <w:rsid w:val="008D38D5"/>
    <w:rsid w:val="008D70FC"/>
    <w:rsid w:val="008E1FE4"/>
    <w:rsid w:val="008E5F4B"/>
    <w:rsid w:val="008E6EDE"/>
    <w:rsid w:val="008F5DA8"/>
    <w:rsid w:val="008F7CD9"/>
    <w:rsid w:val="00900D13"/>
    <w:rsid w:val="00911DA4"/>
    <w:rsid w:val="009142E5"/>
    <w:rsid w:val="0092245C"/>
    <w:rsid w:val="0092446A"/>
    <w:rsid w:val="0092722D"/>
    <w:rsid w:val="00931C06"/>
    <w:rsid w:val="009419BD"/>
    <w:rsid w:val="00953BA8"/>
    <w:rsid w:val="0095476A"/>
    <w:rsid w:val="009554D6"/>
    <w:rsid w:val="009644D1"/>
    <w:rsid w:val="009714F3"/>
    <w:rsid w:val="00972337"/>
    <w:rsid w:val="00981D63"/>
    <w:rsid w:val="00986F2B"/>
    <w:rsid w:val="00987567"/>
    <w:rsid w:val="00992C1C"/>
    <w:rsid w:val="00997FAC"/>
    <w:rsid w:val="009A1B46"/>
    <w:rsid w:val="009A790B"/>
    <w:rsid w:val="009B2F7E"/>
    <w:rsid w:val="009B75F9"/>
    <w:rsid w:val="009C52BE"/>
    <w:rsid w:val="009D4FE0"/>
    <w:rsid w:val="009E396C"/>
    <w:rsid w:val="009F3E60"/>
    <w:rsid w:val="00A13B25"/>
    <w:rsid w:val="00A22C02"/>
    <w:rsid w:val="00A24622"/>
    <w:rsid w:val="00A24A65"/>
    <w:rsid w:val="00A37C8A"/>
    <w:rsid w:val="00A4349D"/>
    <w:rsid w:val="00A56700"/>
    <w:rsid w:val="00A62F9E"/>
    <w:rsid w:val="00A670E6"/>
    <w:rsid w:val="00A7084B"/>
    <w:rsid w:val="00A740D1"/>
    <w:rsid w:val="00A75F05"/>
    <w:rsid w:val="00A76398"/>
    <w:rsid w:val="00A765F2"/>
    <w:rsid w:val="00A768D0"/>
    <w:rsid w:val="00A840C8"/>
    <w:rsid w:val="00A864AE"/>
    <w:rsid w:val="00A9247C"/>
    <w:rsid w:val="00A9297E"/>
    <w:rsid w:val="00A960DA"/>
    <w:rsid w:val="00AA06A1"/>
    <w:rsid w:val="00AA458F"/>
    <w:rsid w:val="00AB1A06"/>
    <w:rsid w:val="00AB283C"/>
    <w:rsid w:val="00AB4D70"/>
    <w:rsid w:val="00AB70AA"/>
    <w:rsid w:val="00AC2437"/>
    <w:rsid w:val="00AC61D7"/>
    <w:rsid w:val="00AD45D6"/>
    <w:rsid w:val="00AD473C"/>
    <w:rsid w:val="00AE3EB5"/>
    <w:rsid w:val="00AE3EE0"/>
    <w:rsid w:val="00AF1C0F"/>
    <w:rsid w:val="00B07FBF"/>
    <w:rsid w:val="00B20A95"/>
    <w:rsid w:val="00B213E7"/>
    <w:rsid w:val="00B23558"/>
    <w:rsid w:val="00B24BA8"/>
    <w:rsid w:val="00B27AD4"/>
    <w:rsid w:val="00B35265"/>
    <w:rsid w:val="00B370C2"/>
    <w:rsid w:val="00B37DE9"/>
    <w:rsid w:val="00B42C57"/>
    <w:rsid w:val="00B45CFD"/>
    <w:rsid w:val="00B56CBA"/>
    <w:rsid w:val="00B604FA"/>
    <w:rsid w:val="00B6570B"/>
    <w:rsid w:val="00B72995"/>
    <w:rsid w:val="00B900FE"/>
    <w:rsid w:val="00B94A64"/>
    <w:rsid w:val="00B96D8C"/>
    <w:rsid w:val="00B96E2B"/>
    <w:rsid w:val="00BA2BAF"/>
    <w:rsid w:val="00BA522B"/>
    <w:rsid w:val="00BB1275"/>
    <w:rsid w:val="00BD13FB"/>
    <w:rsid w:val="00BD1A6B"/>
    <w:rsid w:val="00BD680D"/>
    <w:rsid w:val="00BF12F8"/>
    <w:rsid w:val="00BF4415"/>
    <w:rsid w:val="00BF456F"/>
    <w:rsid w:val="00BF67D7"/>
    <w:rsid w:val="00BF7330"/>
    <w:rsid w:val="00C04958"/>
    <w:rsid w:val="00C05B68"/>
    <w:rsid w:val="00C06755"/>
    <w:rsid w:val="00C1166B"/>
    <w:rsid w:val="00C314AF"/>
    <w:rsid w:val="00C330A5"/>
    <w:rsid w:val="00C333F2"/>
    <w:rsid w:val="00C40EB4"/>
    <w:rsid w:val="00C50F63"/>
    <w:rsid w:val="00C56AFF"/>
    <w:rsid w:val="00C65482"/>
    <w:rsid w:val="00C6650F"/>
    <w:rsid w:val="00C708BD"/>
    <w:rsid w:val="00C737EA"/>
    <w:rsid w:val="00C74CEC"/>
    <w:rsid w:val="00C83A98"/>
    <w:rsid w:val="00C84A2F"/>
    <w:rsid w:val="00CA091B"/>
    <w:rsid w:val="00CA6D0E"/>
    <w:rsid w:val="00CB524A"/>
    <w:rsid w:val="00CB5727"/>
    <w:rsid w:val="00CB6841"/>
    <w:rsid w:val="00CC7E84"/>
    <w:rsid w:val="00CE2828"/>
    <w:rsid w:val="00CF1383"/>
    <w:rsid w:val="00CF1A00"/>
    <w:rsid w:val="00CF41D1"/>
    <w:rsid w:val="00D048C8"/>
    <w:rsid w:val="00D154FD"/>
    <w:rsid w:val="00D17D9D"/>
    <w:rsid w:val="00D206FB"/>
    <w:rsid w:val="00D23DF6"/>
    <w:rsid w:val="00D26565"/>
    <w:rsid w:val="00D41B21"/>
    <w:rsid w:val="00D45392"/>
    <w:rsid w:val="00D477ED"/>
    <w:rsid w:val="00D54735"/>
    <w:rsid w:val="00D6127A"/>
    <w:rsid w:val="00D63E7F"/>
    <w:rsid w:val="00D8128D"/>
    <w:rsid w:val="00D81A78"/>
    <w:rsid w:val="00D83501"/>
    <w:rsid w:val="00D857DB"/>
    <w:rsid w:val="00D90B58"/>
    <w:rsid w:val="00D94908"/>
    <w:rsid w:val="00D94AC8"/>
    <w:rsid w:val="00D97CF1"/>
    <w:rsid w:val="00D97E09"/>
    <w:rsid w:val="00DA0294"/>
    <w:rsid w:val="00DA13D4"/>
    <w:rsid w:val="00DB30E3"/>
    <w:rsid w:val="00DB5D8C"/>
    <w:rsid w:val="00DD5DD9"/>
    <w:rsid w:val="00DD5FC4"/>
    <w:rsid w:val="00DE5232"/>
    <w:rsid w:val="00DF0B13"/>
    <w:rsid w:val="00DF49B0"/>
    <w:rsid w:val="00E07A7F"/>
    <w:rsid w:val="00E12F37"/>
    <w:rsid w:val="00E237CD"/>
    <w:rsid w:val="00E33F93"/>
    <w:rsid w:val="00E37CA7"/>
    <w:rsid w:val="00E402EE"/>
    <w:rsid w:val="00E442B7"/>
    <w:rsid w:val="00E5518B"/>
    <w:rsid w:val="00E56CED"/>
    <w:rsid w:val="00E64806"/>
    <w:rsid w:val="00E67819"/>
    <w:rsid w:val="00E73029"/>
    <w:rsid w:val="00E73B28"/>
    <w:rsid w:val="00E76B8D"/>
    <w:rsid w:val="00E77C70"/>
    <w:rsid w:val="00E877E4"/>
    <w:rsid w:val="00E91FA8"/>
    <w:rsid w:val="00E948F7"/>
    <w:rsid w:val="00E961E1"/>
    <w:rsid w:val="00E96E2C"/>
    <w:rsid w:val="00EA2FC5"/>
    <w:rsid w:val="00EB078B"/>
    <w:rsid w:val="00EB0F9C"/>
    <w:rsid w:val="00EB1238"/>
    <w:rsid w:val="00EC2BD0"/>
    <w:rsid w:val="00EC30C8"/>
    <w:rsid w:val="00EC4D1D"/>
    <w:rsid w:val="00ED18A0"/>
    <w:rsid w:val="00ED2309"/>
    <w:rsid w:val="00ED55E6"/>
    <w:rsid w:val="00ED63B9"/>
    <w:rsid w:val="00EE0368"/>
    <w:rsid w:val="00EE072D"/>
    <w:rsid w:val="00EF25BE"/>
    <w:rsid w:val="00EF2743"/>
    <w:rsid w:val="00EF2B0B"/>
    <w:rsid w:val="00EF6D7F"/>
    <w:rsid w:val="00F0341F"/>
    <w:rsid w:val="00F075D7"/>
    <w:rsid w:val="00F1141E"/>
    <w:rsid w:val="00F128D0"/>
    <w:rsid w:val="00F1313C"/>
    <w:rsid w:val="00F1524D"/>
    <w:rsid w:val="00F157AD"/>
    <w:rsid w:val="00F2211D"/>
    <w:rsid w:val="00F33E95"/>
    <w:rsid w:val="00F34ECE"/>
    <w:rsid w:val="00F45CB1"/>
    <w:rsid w:val="00F46A55"/>
    <w:rsid w:val="00F4705D"/>
    <w:rsid w:val="00F625E3"/>
    <w:rsid w:val="00F7030A"/>
    <w:rsid w:val="00F71449"/>
    <w:rsid w:val="00F73691"/>
    <w:rsid w:val="00F74234"/>
    <w:rsid w:val="00F7472F"/>
    <w:rsid w:val="00F750FA"/>
    <w:rsid w:val="00F76706"/>
    <w:rsid w:val="00F77745"/>
    <w:rsid w:val="00F819F9"/>
    <w:rsid w:val="00F84DD0"/>
    <w:rsid w:val="00F90662"/>
    <w:rsid w:val="00F91A39"/>
    <w:rsid w:val="00FA0CE0"/>
    <w:rsid w:val="00FA77F3"/>
    <w:rsid w:val="00FB2B93"/>
    <w:rsid w:val="00FC2599"/>
    <w:rsid w:val="00FC7BA9"/>
    <w:rsid w:val="00FD2751"/>
    <w:rsid w:val="00FD66D4"/>
    <w:rsid w:val="00FE5966"/>
    <w:rsid w:val="00FE6501"/>
    <w:rsid w:val="00FE7635"/>
    <w:rsid w:val="00FE7808"/>
    <w:rsid w:val="00FF03A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FA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F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50FA"/>
    <w:pPr>
      <w:ind w:left="720"/>
      <w:contextualSpacing/>
    </w:pPr>
  </w:style>
  <w:style w:type="paragraph" w:customStyle="1" w:styleId="Default">
    <w:name w:val="Default"/>
    <w:rsid w:val="00313D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0FA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F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50FA"/>
    <w:pPr>
      <w:ind w:left="720"/>
      <w:contextualSpacing/>
    </w:pPr>
  </w:style>
  <w:style w:type="paragraph" w:customStyle="1" w:styleId="Default">
    <w:name w:val="Default"/>
    <w:rsid w:val="00313D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gz_7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5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SEGEMIL</dc:creator>
  <cp:lastModifiedBy>SEGEMIL</cp:lastModifiedBy>
  <cp:revision>1202</cp:revision>
  <cp:lastPrinted>2020-02-14T19:25:00Z</cp:lastPrinted>
  <dcterms:created xsi:type="dcterms:W3CDTF">2020-02-02T19:27:00Z</dcterms:created>
  <dcterms:modified xsi:type="dcterms:W3CDTF">2022-01-05T03:25:00Z</dcterms:modified>
</cp:coreProperties>
</file>