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Arial Narrow" w:hAnsi="Arial Narrow"/>
          <w:b/>
        </w:rPr>
      </w:pPr>
    </w:p>
    <w:p>
      <w:pPr>
        <w:ind w:left="1440" w:firstLine="720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   ROBERT N. GASMIDO</w:t>
      </w:r>
    </w:p>
    <w:p>
      <w:pPr>
        <w:ind w:left="216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AU 203 Upper Ambiong La Trinidad Benguet</w:t>
      </w:r>
    </w:p>
    <w:p>
      <w:pPr>
        <w:ind w:left="216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Email Address: robertgasmido3214@gmail.com</w:t>
      </w:r>
    </w:p>
    <w:p>
      <w:pPr>
        <w:ind w:left="1440" w:firstLine="72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Contact Number: 0969-011-4246</w:t>
      </w:r>
    </w:p>
    <w:p>
      <w:pPr>
        <w:rPr>
          <w:rFonts w:ascii="Arial Narrow" w:hAnsi="Arial Narrow"/>
          <w:i/>
        </w:rPr>
      </w:pPr>
    </w:p>
    <w:p>
      <w:pPr>
        <w:rPr>
          <w:rFonts w:ascii="Arial Narrow" w:hAnsi="Arial Narrow"/>
          <w:b/>
        </w:rPr>
      </w:pPr>
    </w:p>
    <w:p>
      <w:pPr>
        <w:rPr>
          <w:rFonts w:ascii="Arial Narrow" w:hAnsi="Arial Narrow"/>
          <w:b/>
        </w:rPr>
      </w:pPr>
    </w:p>
    <w:p>
      <w:pPr>
        <w:rPr>
          <w:rFonts w:ascii="Arial Narrow" w:hAnsi="Arial Narrow"/>
          <w:b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  <w:b/>
        </w:rPr>
        <w:t>Objective:</w:t>
      </w:r>
      <w:r>
        <w:rPr>
          <w:rFonts w:ascii="Arial Narrow" w:hAnsi="Arial Narrow"/>
        </w:rPr>
        <w:t xml:space="preserve"> To be able to join a company where I can utilize my knowledge and skills. </w:t>
      </w:r>
    </w:p>
    <w:p>
      <w:pPr>
        <w:rPr>
          <w:rFonts w:ascii="Arial Narrow" w:hAnsi="Arial Narrow"/>
          <w:b/>
        </w:rPr>
      </w:pPr>
    </w:p>
    <w:p>
      <w:pPr>
        <w:rPr>
          <w:rFonts w:ascii="Arial Narrow" w:hAnsi="Arial Narrow"/>
          <w:b/>
        </w:rPr>
      </w:pPr>
    </w:p>
    <w:p>
      <w:pPr>
        <w:rPr>
          <w:rFonts w:ascii="Arial Narrow" w:hAnsi="Arial Narrow"/>
          <w:b/>
        </w:rPr>
      </w:pP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Position Desired: Swine Technician</w:t>
      </w:r>
    </w:p>
    <w:p>
      <w:pPr>
        <w:rPr>
          <w:rFonts w:ascii="Arial Narrow" w:hAnsi="Arial Narrow"/>
        </w:rPr>
      </w:pPr>
    </w:p>
    <w:p>
      <w:pPr>
        <w:ind w:left="720"/>
        <w:rPr>
          <w:rFonts w:ascii="Arial Narrow" w:hAnsi="Arial Narrow"/>
          <w:b/>
        </w:rPr>
      </w:pPr>
      <w:r>
        <w:rPr>
          <w:rFonts w:ascii="Arial Narrow" w:hAnsi="Arial Narrow"/>
        </w:rP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94614</wp:posOffset>
                </wp:positionV>
                <wp:extent cx="6172200" cy="0"/>
                <wp:effectExtent l="0" t="0" r="0" b="0"/>
                <wp:wrapNone/>
                <wp:docPr id="1" name="直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72200" cy="0"/>
                        </a:xfrm>
                        <a:prstGeom prst="line"/>
                        <a:noFill/>
                        <a:ln w="57150" cmpd="thickThin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" o:spid="_x0000_s2" from="-18.0pt,7.4499903pt" to="468.0pt,7.4499903pt" filled="f" stroked="t" strokeweight="4.5pt" style="position:absolute;&#10;z-index:10;&#10;mso-position-horizontal:absolute;&#10;mso-position-vertical:absolute;&#10;mso-wrap-distance-top:-8.503937E-5pt;&#10;mso-wrap-distance-left:8.999863pt;&#10;mso-wrap-distance-bottom:-8.503937E-5pt;&#10;mso-wrap-distance-right:8.999863pt;">
                <v:stroke linestyle="thickThin" color="#000000"/>
              </v:line>
            </w:pict>
          </mc:Fallback>
        </mc:AlternateContent>
      </w:r>
    </w:p>
    <w:p>
      <w:pPr>
        <w:rPr>
          <w:rFonts w:ascii="Arial Narrow" w:hAnsi="Arial Narrow"/>
          <w:b/>
          <w:u w:val="single"/>
        </w:rPr>
      </w:pPr>
    </w:p>
    <w:p>
      <w:pPr>
        <w:rPr>
          <w:rFonts w:ascii="Arial Narrow" w:hAnsi="Arial Narrow"/>
          <w:b/>
          <w:u w:val="single"/>
        </w:rPr>
      </w:pPr>
    </w:p>
    <w:p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Working Experiences:</w:t>
      </w:r>
    </w:p>
    <w:p>
      <w:pPr>
        <w:rPr>
          <w:rFonts w:ascii="Arial Narrow" w:hAnsi="Arial Narrow"/>
        </w:rPr>
      </w:pPr>
    </w:p>
    <w:p>
      <w:pPr>
        <w:pStyle w:val="15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SWINE TECHNICIAN (BENGUET)</w:t>
      </w:r>
    </w:p>
    <w:p>
      <w:pPr>
        <w:pStyle w:val="15"/>
        <w:ind w:left="14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Universal Robina Corporation</w:t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December 2022 – to present</w:t>
      </w:r>
    </w:p>
    <w:p>
      <w:pPr>
        <w:rPr>
          <w:rFonts w:ascii="Arial Narrow" w:hAnsi="Arial Narrow"/>
        </w:rPr>
      </w:pPr>
    </w:p>
    <w:p>
      <w:pPr>
        <w:pStyle w:val="1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sz w:val="24"/>
          <w:szCs w:val="24"/>
        </w:rPr>
        <w:t>As Swine Technician, I am responsible in:</w:t>
      </w:r>
    </w:p>
    <w:p>
      <w:pPr>
        <w:pStyle w:val="16"/>
        <w:rPr>
          <w:rFonts w:ascii="Arial Narrow" w:hAnsi="Arial Narrow"/>
          <w:sz w:val="24"/>
          <w:szCs w:val="24"/>
        </w:rPr>
      </w:pP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Promotes and introduce products of Robina Agri – Partners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Provide technical assistance to hog raisers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Educate backyard hog raisers on proper hog raising, hygiene, and sanitation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Monitoring our hog raiser client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Perform Castration to piglets</w:t>
      </w:r>
    </w:p>
    <w:p>
      <w:pPr>
        <w:pStyle w:val="16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Injecting of iron at 3 days and another dose at 10 days</w:t>
      </w:r>
    </w:p>
    <w:p>
      <w:pPr>
        <w:pStyle w:val="16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Castrating of male piglets at 10 days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Heat detection and breeding of sows.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Visiting Commercial farm and promote farm products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Conduct farm trials to compare our product to other brands.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Surveying possible clients to offer our products.</w:t>
      </w:r>
    </w:p>
    <w:p>
      <w:pPr>
        <w:pStyle w:val="15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Visiting non-Robina Agri-partner dealer to offer our product to them.</w:t>
      </w:r>
    </w:p>
    <w:p>
      <w:pPr>
        <w:rPr>
          <w:rFonts w:ascii="Arial Narrow" w:hAnsi="Arial Narrow"/>
        </w:rPr>
      </w:pPr>
    </w:p>
    <w:p>
      <w:pPr>
        <w:pStyle w:val="16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DEALER DEVELOPMENTAL REPRESENTATIVE (BENGUET)</w:t>
      </w:r>
    </w:p>
    <w:p>
      <w:pPr>
        <w:pStyle w:val="16"/>
        <w:ind w:left="144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Universal Robina Corporation</w:t>
      </w:r>
    </w:p>
    <w:p>
      <w:pPr>
        <w:pStyle w:val="16"/>
        <w:ind w:left="14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November 2021-November 2022</w:t>
      </w:r>
    </w:p>
    <w:p>
      <w:pPr>
        <w:spacing w:before="100" w:beforeAutospacing="1" w:after="100" w:afterAutospacing="1"/>
        <w:ind w:left="720"/>
        <w:rPr>
          <w:rFonts w:ascii="Arial Narrow" w:hAnsi="Arial Narrow"/>
        </w:rPr>
      </w:pPr>
      <w:r>
        <w:rPr>
          <w:rFonts w:ascii="Arial Narrow" w:hAnsi="Arial Narrow"/>
        </w:rPr>
        <w:t>As DDR, I’m responsible for</w:t>
      </w:r>
    </w:p>
    <w:p>
      <w:pPr>
        <w:pStyle w:val="15"/>
        <w:numPr>
          <w:ilvl w:val="0"/>
          <w:numId w:val="4"/>
        </w:num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>To make sure that our clients won’t run out of feeds.</w:t>
      </w:r>
    </w:p>
    <w:p>
      <w:pPr>
        <w:pStyle w:val="15"/>
        <w:numPr>
          <w:ilvl w:val="0"/>
          <w:numId w:val="4"/>
        </w:num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>To ensure that the stocks delivered to customers is in good condition.</w:t>
      </w:r>
    </w:p>
    <w:p>
      <w:pPr>
        <w:pStyle w:val="15"/>
        <w:numPr>
          <w:ilvl w:val="0"/>
          <w:numId w:val="4"/>
        </w:num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>Checking the inventory of our warehouse.</w:t>
      </w:r>
    </w:p>
    <w:p>
      <w:pPr>
        <w:pStyle w:val="16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TEAM LEADER (LA UNION)</w:t>
      </w:r>
    </w:p>
    <w:p>
      <w:pPr>
        <w:pStyle w:val="16"/>
        <w:ind w:left="144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Universal Robina Corporation</w:t>
      </w:r>
    </w:p>
    <w:p>
      <w:pPr>
        <w:pStyle w:val="16"/>
        <w:ind w:left="14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November 2018-September 2020</w:t>
      </w:r>
    </w:p>
    <w:p>
      <w:pPr>
        <w:pStyle w:val="16"/>
        <w:ind w:left="720"/>
        <w:rPr>
          <w:rFonts w:ascii="Arial Narrow" w:hAnsi="Arial Narrow"/>
          <w:sz w:val="24"/>
          <w:szCs w:val="24"/>
        </w:rPr>
      </w:pPr>
    </w:p>
    <w:p>
      <w:pPr>
        <w:pStyle w:val="16"/>
        <w:ind w:left="720"/>
        <w:rPr>
          <w:rFonts w:ascii="Arial Narrow" w:hAnsi="Arial Narrow"/>
          <w:sz w:val="24"/>
          <w:szCs w:val="24"/>
        </w:rPr>
      </w:pPr>
    </w:p>
    <w:p>
      <w:pPr>
        <w:pStyle w:val="16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 Team leader, I’m responsible for</w:t>
      </w:r>
    </w:p>
    <w:p>
      <w:pPr>
        <w:pStyle w:val="16"/>
        <w:ind w:left="720"/>
        <w:rPr>
          <w:rFonts w:ascii="Arial Narrow" w:hAnsi="Arial Narrow"/>
          <w:sz w:val="24"/>
          <w:szCs w:val="24"/>
        </w:rPr>
      </w:pPr>
    </w:p>
    <w:p>
      <w:pPr>
        <w:pStyle w:val="16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monitor if the programs of the company program were implemented properly</w:t>
      </w:r>
    </w:p>
    <w:p>
      <w:pPr>
        <w:pStyle w:val="16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monitor other company movement and to alter right away to prevent loss of clients</w:t>
      </w:r>
    </w:p>
    <w:p>
      <w:pPr>
        <w:pStyle w:val="16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monitor colleagues if they were in the area and doing their job properly.</w:t>
      </w:r>
    </w:p>
    <w:p>
      <w:pPr>
        <w:pStyle w:val="16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Also conduct seminars for backyard raisers to educate them in proper hog raising.</w:t>
      </w:r>
    </w:p>
    <w:p>
      <w:pPr>
        <w:pStyle w:val="16"/>
        <w:ind w:left="2160"/>
        <w:rPr>
          <w:rFonts w:ascii="Arial Narrow" w:hAnsi="Arial Narrow"/>
          <w:sz w:val="24"/>
          <w:szCs w:val="24"/>
        </w:rPr>
      </w:pPr>
    </w:p>
    <w:p>
      <w:pPr>
        <w:pStyle w:val="16"/>
        <w:ind w:left="2160"/>
        <w:rPr>
          <w:rFonts w:ascii="Arial Narrow" w:hAnsi="Arial Narrow"/>
          <w:sz w:val="24"/>
          <w:szCs w:val="24"/>
        </w:rPr>
      </w:pPr>
    </w:p>
    <w:p>
      <w:pPr>
        <w:pStyle w:val="16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Swine technician (TARLAC)</w:t>
      </w:r>
    </w:p>
    <w:p>
      <w:pPr>
        <w:pStyle w:val="16"/>
        <w:ind w:left="144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Universal Robina Corporation</w:t>
      </w:r>
    </w:p>
    <w:p>
      <w:pPr>
        <w:pStyle w:val="16"/>
        <w:ind w:left="14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July 2015-October 2018</w:t>
      </w:r>
    </w:p>
    <w:p>
      <w:pPr>
        <w:pStyle w:val="16"/>
        <w:ind w:left="1440"/>
        <w:rPr>
          <w:rFonts w:ascii="Arial Narrow" w:hAnsi="Arial Narrow"/>
          <w:sz w:val="24"/>
          <w:szCs w:val="24"/>
        </w:rPr>
      </w:pPr>
    </w:p>
    <w:p>
      <w:pPr>
        <w:pStyle w:val="1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 Swine Technician, I am responsible in:</w:t>
      </w:r>
    </w:p>
    <w:p>
      <w:pPr>
        <w:rPr>
          <w:rFonts w:ascii="Arial Narrow" w:hAnsi="Arial Narrow"/>
        </w:rPr>
      </w:pP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Promotes and introduce products of Robina Agri – Partners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Provide technical assistance to hog raisers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Educate backyard hog raisers on proper hog raising, hygiene, and sanitation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Monitoring our hog raiser client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Perform Castration to piglets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Administration of Supplements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Heat detection and breeding of sows.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Visiting Commercial farm and promote farm products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Conduct farm trials to compare our product to other brands.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Surveying possible clients to offer our products.</w:t>
      </w:r>
    </w:p>
    <w:p>
      <w:pPr>
        <w:pStyle w:val="15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Visiting non-Robina Agri-partner dealer to offer our product to them.</w:t>
      </w:r>
    </w:p>
    <w:p>
      <w:pPr>
        <w:pStyle w:val="15"/>
        <w:ind w:left="2160"/>
        <w:rPr>
          <w:rFonts w:ascii="Arial Narrow" w:hAnsi="Arial Narrow"/>
        </w:rPr>
      </w:pPr>
    </w:p>
    <w:p>
      <w:pPr>
        <w:pStyle w:val="15"/>
        <w:ind w:left="2160"/>
        <w:rPr>
          <w:rFonts w:ascii="Arial Narrow" w:hAnsi="Arial Narrow"/>
        </w:rPr>
      </w:pPr>
    </w:p>
    <w:p>
      <w:pPr>
        <w:pStyle w:val="16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Swine technician (ILOCOS NORTE)</w:t>
      </w:r>
    </w:p>
    <w:p>
      <w:pPr>
        <w:pStyle w:val="16"/>
        <w:ind w:left="14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UNACHO (Pigrolac)</w:t>
      </w:r>
    </w:p>
    <w:p>
      <w:pPr>
        <w:pStyle w:val="16"/>
        <w:ind w:left="14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February 2011-June 2015</w:t>
      </w:r>
    </w:p>
    <w:p>
      <w:pPr>
        <w:pStyle w:val="16"/>
        <w:ind w:left="1440"/>
        <w:rPr>
          <w:rFonts w:ascii="Arial Narrow" w:hAnsi="Arial Narrow"/>
          <w:sz w:val="24"/>
          <w:szCs w:val="24"/>
        </w:rPr>
      </w:pPr>
    </w:p>
    <w:p>
      <w:pPr>
        <w:pStyle w:val="1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 Swine Technician, I am responsible in:</w:t>
      </w:r>
    </w:p>
    <w:p>
      <w:pPr>
        <w:pStyle w:val="16"/>
        <w:rPr>
          <w:rFonts w:ascii="Arial Narrow" w:hAnsi="Arial Narrow"/>
          <w:sz w:val="24"/>
          <w:szCs w:val="24"/>
        </w:rPr>
      </w:pP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Promotes and introduce products of UNACHO (pigrolac)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Provide technical assistance to hog raisers</w:t>
      </w:r>
    </w:p>
    <w:p>
      <w:pPr>
        <w:pStyle w:val="15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Educate backyard hog raisers on proper hog raising, hygiene, and sanitation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Heat detection and breeding of sows.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Visiting Commercial farm and promote farm products</w:t>
      </w:r>
    </w:p>
    <w:p>
      <w:pPr>
        <w:pStyle w:val="16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Surveying possible clients to offer our products.</w:t>
      </w:r>
    </w:p>
    <w:p>
      <w:pPr>
        <w:pStyle w:val="16"/>
        <w:rPr>
          <w:rFonts w:ascii="Arial Narrow" w:hAnsi="Arial Narrow"/>
          <w:sz w:val="24"/>
          <w:szCs w:val="24"/>
        </w:rPr>
      </w:pPr>
    </w:p>
    <w:p>
      <w:pPr>
        <w:pStyle w:val="16"/>
        <w:rPr>
          <w:rFonts w:ascii="Arial Narrow" w:hAnsi="Arial Narrow"/>
          <w:sz w:val="24"/>
          <w:szCs w:val="24"/>
        </w:rPr>
      </w:pPr>
    </w:p>
    <w:p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Schools Attended:</w:t>
      </w:r>
    </w:p>
    <w:p>
      <w:pPr>
        <w:rPr>
          <w:rFonts w:ascii="Arial Narrow" w:hAnsi="Arial Narrow"/>
        </w:rPr>
      </w:pPr>
    </w:p>
    <w:p>
      <w:pPr>
        <w:numPr>
          <w:ilvl w:val="0"/>
          <w:numId w:val="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Tarlac Agricultural University</w:t>
      </w:r>
    </w:p>
    <w:p>
      <w:pPr>
        <w:ind w:left="7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Bachelor of Animal Science</w:t>
      </w:r>
    </w:p>
    <w:p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Malacampa, Camiling Tarlac</w:t>
      </w:r>
    </w:p>
    <w:p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Attended: 2006 </w:t>
      </w:r>
      <w:bookmarkStart w:id="0" w:name="_GoBack"/>
      <w:bookmarkEnd w:id="0"/>
      <w:r>
        <w:rPr>
          <w:rFonts w:ascii="Arial Narrow" w:hAnsi="Arial Narrow"/>
        </w:rPr>
        <w:t>- 2010</w:t>
      </w:r>
    </w:p>
    <w:p>
      <w:pPr>
        <w:rPr>
          <w:rFonts w:ascii="Arial Narrow" w:hAnsi="Arial Narrow"/>
        </w:rPr>
      </w:pPr>
    </w:p>
    <w:p>
      <w:pPr>
        <w:numPr>
          <w:ilvl w:val="0"/>
          <w:numId w:val="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Victoria National High School</w:t>
      </w:r>
    </w:p>
    <w:p>
      <w:pPr>
        <w:ind w:left="72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San Gavino Victoria Tarlac</w:t>
      </w:r>
    </w:p>
    <w:p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Attended: 1999-2003</w:t>
      </w:r>
    </w:p>
    <w:p>
      <w:pPr>
        <w:rPr>
          <w:rFonts w:ascii="Arial Narrow" w:hAnsi="Arial Narrow"/>
          <w:b/>
          <w:u w:val="single"/>
        </w:rPr>
      </w:pPr>
    </w:p>
    <w:p>
      <w:pPr>
        <w:rPr>
          <w:rFonts w:ascii="Arial Narrow" w:hAnsi="Arial Narrow"/>
          <w:b/>
          <w:u w:val="single"/>
        </w:rPr>
      </w:pPr>
    </w:p>
    <w:p>
      <w:pPr>
        <w:rPr>
          <w:rFonts w:ascii="Arial Narrow" w:hAnsi="Arial Narrow"/>
          <w:b/>
          <w:u w:val="single"/>
        </w:rPr>
      </w:pPr>
    </w:p>
    <w:p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Character Reference: </w:t>
      </w:r>
    </w:p>
    <w:p>
      <w:pPr>
        <w:rPr>
          <w:rFonts w:ascii="Arial Narrow" w:hAnsi="Arial Narrow"/>
          <w:i/>
        </w:rPr>
      </w:pPr>
    </w:p>
    <w:p>
      <w:pPr>
        <w:numPr>
          <w:ilvl w:val="0"/>
          <w:numId w:val="7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Edrich De Guzman</w:t>
      </w:r>
    </w:p>
    <w:p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District sales manager </w:t>
      </w:r>
    </w:p>
    <w:p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Universal Robina Corporation</w:t>
      </w:r>
    </w:p>
    <w:p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09312100233</w:t>
      </w:r>
    </w:p>
    <w:p>
      <w:pPr>
        <w:rPr>
          <w:rFonts w:ascii="Arial Narrow" w:hAnsi="Arial Narrow"/>
          <w:i/>
        </w:rPr>
      </w:pPr>
    </w:p>
    <w:p>
      <w:pPr>
        <w:pStyle w:val="15"/>
        <w:numPr>
          <w:ilvl w:val="0"/>
          <w:numId w:val="7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Richard Agustin</w:t>
      </w:r>
    </w:p>
    <w:p>
      <w:pPr>
        <w:pStyle w:val="15"/>
        <w:rPr>
          <w:rFonts w:ascii="Arial Narrow" w:hAnsi="Arial Narrow"/>
        </w:rPr>
      </w:pPr>
      <w:r>
        <w:rPr>
          <w:rFonts w:ascii="Arial Narrow" w:hAnsi="Arial Narrow"/>
        </w:rPr>
        <w:t xml:space="preserve">District sales manager </w:t>
      </w:r>
    </w:p>
    <w:p>
      <w:pPr>
        <w:pStyle w:val="15"/>
        <w:rPr>
          <w:rFonts w:ascii="Arial Narrow" w:hAnsi="Arial Narrow"/>
        </w:rPr>
      </w:pPr>
      <w:r>
        <w:rPr>
          <w:rFonts w:ascii="Arial Narrow" w:hAnsi="Arial Narrow"/>
        </w:rPr>
        <w:t>Universal Robina Corporation</w:t>
      </w:r>
    </w:p>
    <w:p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09257340535</w:t>
      </w:r>
    </w:p>
    <w:p>
      <w:pPr>
        <w:pStyle w:val="15"/>
        <w:rPr>
          <w:rFonts w:ascii="Calibri Light" w:hAnsi="Calibri Light"/>
        </w:rPr>
      </w:pPr>
    </w:p>
    <w:p>
      <w:pPr>
        <w:pStyle w:val="15"/>
        <w:numPr>
          <w:ilvl w:val="0"/>
          <w:numId w:val="7"/>
        </w:num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Allan Ildifonso</w:t>
      </w:r>
    </w:p>
    <w:p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District sales coordinator</w:t>
      </w:r>
    </w:p>
    <w:p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Universal Robina Corporation</w:t>
      </w:r>
    </w:p>
    <w:p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09255818631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ind w:firstLine="720"/>
        <w:jc w:val="both"/>
        <w:rPr>
          <w:rFonts w:ascii="Arial Narrow" w:cs="Arial" w:hAnsi="Arial Narrow"/>
          <w:sz w:val="22"/>
          <w:szCs w:val="22"/>
        </w:rPr>
      </w:pPr>
      <w:r>
        <w:rPr>
          <w:rFonts w:ascii="Arial Narrow" w:hAnsi="Arial Narrow"/>
        </w:rPr>
        <w:t>I hereby certify that the information provided above is true and correct to the best of my knowledge.</w:t>
      </w:r>
    </w:p>
    <w:p>
      <w:pPr>
        <w:ind w:firstLine="720"/>
        <w:jc w:val="both"/>
        <w:rPr>
          <w:rFonts w:ascii="Arial Narrow" w:cs="Arial" w:hAnsi="Arial Narrow"/>
          <w:sz w:val="22"/>
          <w:szCs w:val="22"/>
        </w:rPr>
      </w:pPr>
    </w:p>
    <w:p>
      <w:pPr>
        <w:jc w:val="both"/>
        <w:rPr>
          <w:rFonts w:ascii="Arial Narrow" w:cs="Arial" w:hAnsi="Arial Narrow"/>
          <w:sz w:val="22"/>
          <w:szCs w:val="22"/>
        </w:rPr>
      </w:pPr>
    </w:p>
    <w:p>
      <w:pPr>
        <w:jc w:val="both"/>
        <w:rPr>
          <w:rFonts w:ascii="Arial Narrow" w:cs="Arial" w:hAnsi="Arial Narrow"/>
          <w:sz w:val="22"/>
          <w:szCs w:val="22"/>
        </w:rPr>
      </w:pPr>
    </w:p>
    <w:p>
      <w:pPr>
        <w:jc w:val="both"/>
        <w:rPr>
          <w:rFonts w:ascii="Arial Narrow" w:cs="Arial" w:hAnsi="Arial Narrow"/>
          <w:sz w:val="22"/>
          <w:szCs w:val="22"/>
        </w:rPr>
      </w:pPr>
    </w:p>
    <w:p>
      <w:pPr>
        <w:ind w:firstLine="720"/>
        <w:jc w:val="both"/>
        <w:rPr>
          <w:rFonts w:ascii="Arial Narrow" w:cs="Arial" w:hAnsi="Arial Narrow"/>
          <w:sz w:val="22"/>
          <w:szCs w:val="22"/>
        </w:rPr>
      </w:pPr>
    </w:p>
    <w:p>
      <w:pPr>
        <w:pStyle w:val="16"/>
        <w:ind w:left="5760" w:firstLine="720"/>
        <w:rPr>
          <w:rFonts w:ascii="Calibri Light" w:hAnsi="Calibri Light"/>
          <w:b/>
          <w:sz w:val="24"/>
          <w:szCs w:val="24"/>
        </w:rPr>
      </w:pPr>
      <w:r>
        <w:rPr>
          <w:rFonts w:ascii="Arial Narrow" w:cs="Arial" w:hAnsi="Arial Narrow"/>
        </w:rPr>
        <w:tab/>
        <w:tab/>
        <w:tab/>
        <w:tab/>
      </w:r>
      <w:r>
        <w:rPr>
          <w:rFonts w:ascii="Calibri Light" w:hAnsi="Calibri Light"/>
          <w:b/>
          <w:sz w:val="24"/>
          <w:szCs w:val="24"/>
        </w:rPr>
        <w:t>Robert Gasmido</w:t>
      </w:r>
    </w:p>
    <w:p>
      <w:pPr>
        <w:pStyle w:val="16"/>
        <w:ind w:left="648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     Applicant</w:t>
      </w:r>
    </w:p>
    <w:p>
      <w:pPr>
        <w:ind w:firstLine="720"/>
        <w:jc w:val="both"/>
        <w:rPr>
          <w:rFonts w:ascii="Arial Narrow" w:cs="Arial" w:hAnsi="Arial Narrow"/>
          <w:sz w:val="22"/>
          <w:szCs w:val="22"/>
        </w:rPr>
      </w:pPr>
    </w:p>
    <w:p>
      <w:pPr>
        <w:ind w:firstLine="720"/>
        <w:jc w:val="both"/>
        <w:rPr>
          <w:rFonts w:ascii="Arial Narrow" w:cs="Arial" w:hAnsi="Arial Narrow"/>
          <w:sz w:val="22"/>
          <w:szCs w:val="22"/>
        </w:rPr>
      </w:pPr>
    </w:p>
    <w:p>
      <w:pPr>
        <w:rPr>
          <w:rFonts w:ascii="Arial Narrow" w:hAnsi="Arial Narrow"/>
        </w:rPr>
      </w:pPr>
    </w:p>
    <w:p>
      <w:pPr>
        <w:ind w:firstLine="720"/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sectPr>
      <w:pgSz w:w="11907" w:h="16839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11E073CC"/>
    <w:multiLevelType w:val="hybridMultilevel"/>
    <w:tmpl w:val="2F08BFE4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2846DD"/>
    <w:multiLevelType w:val="hybridMultilevel"/>
    <w:tmpl w:val="6DF24300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1E06D59"/>
    <w:multiLevelType w:val="hybridMultilevel"/>
    <w:tmpl w:val="5A4229EE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537D211B"/>
    <w:multiLevelType w:val="hybridMultilevel"/>
    <w:tmpl w:val="6A4205D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2AA6FF5"/>
    <w:multiLevelType w:val="hybridMultilevel"/>
    <w:tmpl w:val="C4DA717E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598C2B56"/>
    <w:multiLevelType w:val="hybridMultilevel"/>
    <w:tmpl w:val="ED348BE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DD4854"/>
    <w:multiLevelType w:val="hybridMultilevel"/>
    <w:tmpl w:val="0718A06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20"/>
  <w:drawingGridVerticalSpacing w:val="163"/>
  <w:displayHorizontalDrawingGridEvery w:val="2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0" w:line="240" w:lineRule="auto"/>
    </w:pPr>
    <w:rPr>
      <w:rFonts w:ascii="Times New Roman" w:eastAsia="Times New Roman" w:cs="Times New Roman" w:hAnsi="Times New Roman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paragraph" w:customStyle="1" w:styleId="16">
    <w:name w:val="No Spacing"/>
    <w:pPr>
      <w:spacing w:after="0" w:line="240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7">
    <w:name w:val="Subtitle"/>
    <w:basedOn w:val="0"/>
    <w:next w:val="0"/>
    <w:rPr>
      <w:rFonts w:ascii="Calibri Light" w:eastAsia="等线 Light" w:cs="Times New Roman" w:hAnsi="Calibri Light"/>
      <w:i/>
      <w:iCs/>
      <w:color w:val="5B9BD5"/>
      <w:spacing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</TotalTime>
  <Application>Yozo_Office</Application>
  <Pages>4</Pages>
  <Words>539</Words>
  <Characters>2972</Characters>
  <Lines>150</Lines>
  <Paragraphs>87</Paragraphs>
  <CharactersWithSpaces>3497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vivo user</cp:lastModifiedBy>
  <cp:revision>3</cp:revision>
  <cp:lastPrinted>2019-04-06T05:17:00Z</cp:lastPrinted>
  <dcterms:created xsi:type="dcterms:W3CDTF">2023-02-16T00:24:00Z</dcterms:created>
  <dcterms:modified xsi:type="dcterms:W3CDTF">2023-03-27T08:17:23Z</dcterms:modified>
</cp:coreProperties>
</file>