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56"/>
          <w:szCs w:val="96"/>
        </w:rPr>
      </w:pPr>
      <w:r>
        <w:rPr/>
        <w:drawing>
          <wp:anchor distT="0" distB="0" distL="0" distR="0" simplePos="false" relativeHeight="18" behindDoc="false" locked="false" layoutInCell="true" allowOverlap="true">
            <wp:simplePos x="0" y="0"/>
            <wp:positionH relativeFrom="page">
              <wp:posOffset>3257550</wp:posOffset>
            </wp:positionH>
            <wp:positionV relativeFrom="page">
              <wp:posOffset>603250</wp:posOffset>
            </wp:positionV>
            <wp:extent cx="426084" cy="426085"/>
            <wp:effectExtent l="0" t="0" r="0" b="0"/>
            <wp:wrapNone/>
            <wp:docPr id="1026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6084" cy="4260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56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3723003</wp:posOffset>
                </wp:positionH>
                <wp:positionV relativeFrom="page">
                  <wp:posOffset>581025</wp:posOffset>
                </wp:positionV>
                <wp:extent cx="1584042" cy="525145"/>
                <wp:effectExtent l="0" t="0" r="0" b="0"/>
                <wp:wrapNone/>
                <wp:docPr id="1027" name="文本框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042" cy="52514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ffff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  <w:t>Education</w:t>
                            </w:r>
                            <w:r>
                              <w:rPr>
                                <w:rFonts w:hint="default"/>
                                <w:color w:val="ffffff"/>
                                <w:sz w:val="40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293.15pt;margin-top:45.75pt;width:124.73pt;height:41.35pt;z-index:10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ffffff"/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  <w:t>Education</w:t>
                      </w:r>
                      <w:r>
                        <w:rPr>
                          <w:rFonts w:hint="default"/>
                          <w:color w:val="ffffff"/>
                          <w:sz w:val="40"/>
                          <w:szCs w:val="4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-1193800</wp:posOffset>
                </wp:positionH>
                <wp:positionV relativeFrom="paragraph">
                  <wp:posOffset>6442075</wp:posOffset>
                </wp:positionV>
                <wp:extent cx="2553970" cy="585468"/>
                <wp:effectExtent l="0" t="0" r="0" b="0"/>
                <wp:wrapNone/>
                <wp:docPr id="1028" name="文本框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3970" cy="585468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  <w:t xml:space="preserve"> Personal Summary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ffffff"/>
                                <w:sz w:val="40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-94.0pt;margin-top:507.25pt;width:201.1pt;height:46.1pt;z-index: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  <w:t xml:space="preserve"> Personal Summary</w:t>
                      </w:r>
                    </w:p>
                    <w:p>
                      <w:pPr>
                        <w:pStyle w:val="style0"/>
                        <w:rPr>
                          <w:color w:val="ffffff"/>
                          <w:sz w:val="40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-1041399</wp:posOffset>
                </wp:positionH>
                <wp:positionV relativeFrom="paragraph">
                  <wp:posOffset>6901815</wp:posOffset>
                </wp:positionV>
                <wp:extent cx="2462530" cy="1198880"/>
                <wp:effectExtent l="0" t="0" r="0" b="0"/>
                <wp:wrapNone/>
                <wp:docPr id="1029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62530" cy="1198880"/>
                        </a:xfrm>
                        <a:prstGeom prst="rect"/>
                      </wps:spPr>
                      <wps:txbx id="1029">
                        <w:txbxContent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I'm an experienced </w:t>
                            </w: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physical fitness trainer, a massage therapist and caregiver.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f" style="position:absolute;margin-left:-82.0pt;margin-top:543.45pt;width:193.9pt;height:94.4pt;z-index:8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</w:rPr>
                        <w:t xml:space="preserve">I'm an experienced </w:t>
                      </w: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  <w:lang w:val="en-US"/>
                        </w:rPr>
                        <w:t>physical fitness trainer, a massage therapist and caregiver.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3143250</wp:posOffset>
                </wp:positionH>
                <wp:positionV relativeFrom="page">
                  <wp:posOffset>1240155</wp:posOffset>
                </wp:positionV>
                <wp:extent cx="4253865" cy="3969385"/>
                <wp:effectExtent l="0" t="0" r="0" b="0"/>
                <wp:wrapNone/>
                <wp:docPr id="1031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53865" cy="3969385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Lifeline international health Institute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  <w:lang w:val="en-US"/>
                              </w:rPr>
                              <w:t>T.E.S.D.A. - Caregiver 2023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World - Class Competency Unlimited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  <w:lang w:val="en-US"/>
                              </w:rPr>
                              <w:t>T.E.S.D.A. - Massage therapist 2015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Central Philippine University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Bachelor of 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Science in Health, Fitness and lifestyle management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, 2015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Children's Integrated School of Alta Tierra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High School Diploma, Class of 20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08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47.5pt;margin-top:97.65pt;width:334.95pt;height:312.55pt;z-index:11;mso-position-horizontal-relative:page;mso-position-vertical-relative:page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Lifeline international health Institute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 w:val="false"/>
                          <w:bCs w:val="false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 w:val="false"/>
                          <w:bCs w:val="false"/>
                          <w:sz w:val="24"/>
                          <w:szCs w:val="24"/>
                          <w:lang w:val="en-US"/>
                        </w:rPr>
                        <w:t>T.E.S.D.A. - Caregiver 2023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 w:val="false"/>
                          <w:bCs w:val="false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World - Class Competency Unlimited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 w:val="false"/>
                          <w:bCs w:val="false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 w:val="false"/>
                          <w:bCs w:val="false"/>
                          <w:sz w:val="24"/>
                          <w:szCs w:val="24"/>
                          <w:lang w:val="en-US"/>
                        </w:rPr>
                        <w:t>T.E.S.D.A. - Massage therapist 2015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Central Philippine University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 xml:space="preserve">Bachelor of 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Science in Health, Fitness and lifestyle management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>, 2015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Children's Integrated School of Alta Tierra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>High School Diploma, Class of 20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08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3038475</wp:posOffset>
                </wp:positionH>
                <wp:positionV relativeFrom="page">
                  <wp:posOffset>622935</wp:posOffset>
                </wp:positionV>
                <wp:extent cx="4098925" cy="416560"/>
                <wp:effectExtent l="0" t="0" r="635" b="10160"/>
                <wp:wrapNone/>
                <wp:docPr id="1032" name="矩形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98925" cy="41656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color="black" stroked="f" style="position:absolute;margin-left:239.25pt;margin-top:49.05pt;width:322.75pt;height:32.8pt;z-index:9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sz w:val="56"/>
          <w:szCs w:val="96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-689610</wp:posOffset>
            </wp:positionH>
            <wp:positionV relativeFrom="paragraph">
              <wp:posOffset>1610995</wp:posOffset>
            </wp:positionV>
            <wp:extent cx="1779270" cy="1779270"/>
            <wp:effectExtent l="0" t="0" r="11430" b="11430"/>
            <wp:wrapTopAndBottom/>
            <wp:docPr id="1033" name="图片 9" descr="C:\Users\dell\Desktop\简历头像\灰○(1)\灰○\_0001s_0000_黄大.png_0001s_0000_黄大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79270" cy="17792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56"/>
          <w:szCs w:val="96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-1143635</wp:posOffset>
                </wp:positionH>
                <wp:positionV relativeFrom="paragraph">
                  <wp:posOffset>-909955</wp:posOffset>
                </wp:positionV>
                <wp:extent cx="2667635" cy="10692765"/>
                <wp:effectExtent l="6350" t="6350" r="8255" b="14605"/>
                <wp:wrapNone/>
                <wp:docPr id="1034" name="矩形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635" cy="10692765"/>
                        </a:xfrm>
                        <a:prstGeom prst="rect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color="black" stroked="t" style="position:absolute;margin-left:-90.05pt;margin-top:-71.65pt;width:210.05pt;height:841.95pt;z-index:2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-51977</wp:posOffset>
                </wp:positionH>
                <wp:positionV relativeFrom="page">
                  <wp:posOffset>455166</wp:posOffset>
                </wp:positionV>
                <wp:extent cx="2600183" cy="1385973"/>
                <wp:effectExtent l="0" t="0" r="0" b="0"/>
                <wp:wrapNone/>
                <wp:docPr id="103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00183" cy="1385973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left"/>
                              <w:rPr>
                                <w:rFonts w:ascii="Droid Sans Mono" w:cs="Droid Sans Mono" w:eastAsia="Noto Sans CJK TC" w:hAnsi="AndroidClock" w:hint="defaul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</w:pPr>
                            <w:r>
                              <w:rPr>
                                <w:rFonts w:ascii="Droid Sans Mono" w:cs="Droid Sans Mono" w:eastAsia="Noto Sans CJK TC" w:hAnsi="Wingdings" w:hint="defaul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>Lo</w:t>
                            </w:r>
                            <w:r>
                              <w:rPr>
                                <w:rFonts w:ascii="Droid Sans Mono" w:cs="Droid Sans Mono" w:eastAsia="Noto Sans CJK TC" w:hAnsi="AndroidClock" w:hint="defaul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>re</w:t>
                            </w:r>
                            <w:r>
                              <w:rPr>
                                <w:rFonts w:ascii="Droid Sans Mono" w:cs="Droid Sans Mono" w:eastAsia="Noto Sans CJK TC" w:hAnsi="Wingdings" w:hint="defaul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>n</w:t>
                            </w:r>
                            <w:r>
                              <w:rPr>
                                <w:rFonts w:ascii="Droid Sans Mono" w:cs="Droid Sans Mono" w:eastAsia="Noto Sans CJK TC" w:hAnsi="AndroidClock" w:hint="defaul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 xml:space="preserve">z </w:t>
                            </w:r>
                            <w:r>
                              <w:rPr>
                                <w:rFonts w:ascii="Droid Sans Mono" w:cs="Droid Sans Mono" w:eastAsia="Noto Sans CJK TC" w:hAnsi="AndroidClock" w:hint="defaul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>J.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rFonts w:ascii="Droid Sans Mono" w:cs="Droid Sans Mono" w:eastAsia="Noto Sans CJK TC" w:hAnsi="Noto Naskh Arabic" w:hint="defaul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</w:pPr>
                            <w:r>
                              <w:rPr>
                                <w:rFonts w:ascii="Droid Sans Mono" w:cs="Droid Sans Mono" w:eastAsia="Noto Sans CJK TC" w:hAnsi="AndroidClock" w:hint="defaul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>Ga</w:t>
                            </w:r>
                            <w:r>
                              <w:rPr>
                                <w:rFonts w:ascii="Droid Sans Mono" w:cs="Droid Sans Mono" w:eastAsia="Noto Sans CJK TC" w:hAnsi="Wingdings" w:hint="defaul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>n</w:t>
                            </w:r>
                            <w:r>
                              <w:rPr>
                                <w:rFonts w:ascii="Droid Sans Mono" w:cs="Droid Sans Mono" w:eastAsia="Noto Sans CJK TC" w:hAnsi="AndroidClock" w:hint="defaul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>z</w:t>
                            </w:r>
                            <w:r>
                              <w:rPr>
                                <w:rFonts w:ascii="Droid Sans Mono" w:cs="Droid Sans Mono" w:eastAsia="Noto Sans CJK TC" w:hAnsi="Wingdings" w:hint="default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>on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color="white" stroked="f" style="position:absolute;margin-left:-4.09pt;margin-top:35.84pt;width:204.74pt;height:109.13pt;z-index:7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left"/>
                        <w:rPr>
                          <w:rFonts w:ascii="Droid Sans Mono" w:cs="Droid Sans Mono" w:eastAsia="Noto Sans CJK TC" w:hAnsi="AndroidClock" w:hint="default"/>
                          <w:b/>
                          <w:bCs/>
                          <w:color w:val="000000"/>
                          <w:sz w:val="72"/>
                          <w:szCs w:val="72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</w:pPr>
                      <w:r>
                        <w:rPr>
                          <w:rFonts w:ascii="Droid Sans Mono" w:cs="Droid Sans Mono" w:eastAsia="Noto Sans CJK TC" w:hAnsi="Wingdings" w:hint="default"/>
                          <w:b/>
                          <w:bCs/>
                          <w:color w:val="000000"/>
                          <w:sz w:val="72"/>
                          <w:szCs w:val="72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>Lo</w:t>
                      </w:r>
                      <w:r>
                        <w:rPr>
                          <w:rFonts w:ascii="Droid Sans Mono" w:cs="Droid Sans Mono" w:eastAsia="Noto Sans CJK TC" w:hAnsi="AndroidClock" w:hint="default"/>
                          <w:b/>
                          <w:bCs/>
                          <w:color w:val="000000"/>
                          <w:sz w:val="72"/>
                          <w:szCs w:val="72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>re</w:t>
                      </w:r>
                      <w:r>
                        <w:rPr>
                          <w:rFonts w:ascii="Droid Sans Mono" w:cs="Droid Sans Mono" w:eastAsia="Noto Sans CJK TC" w:hAnsi="Wingdings" w:hint="default"/>
                          <w:b/>
                          <w:bCs/>
                          <w:color w:val="000000"/>
                          <w:sz w:val="72"/>
                          <w:szCs w:val="72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>n</w:t>
                      </w:r>
                      <w:r>
                        <w:rPr>
                          <w:rFonts w:ascii="Droid Sans Mono" w:cs="Droid Sans Mono" w:eastAsia="Noto Sans CJK TC" w:hAnsi="AndroidClock" w:hint="default"/>
                          <w:b/>
                          <w:bCs/>
                          <w:color w:val="000000"/>
                          <w:sz w:val="72"/>
                          <w:szCs w:val="72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 xml:space="preserve">z </w:t>
                      </w:r>
                      <w:r>
                        <w:rPr>
                          <w:rFonts w:ascii="Droid Sans Mono" w:cs="Droid Sans Mono" w:eastAsia="Noto Sans CJK TC" w:hAnsi="AndroidClock" w:hint="default"/>
                          <w:b/>
                          <w:bCs/>
                          <w:color w:val="000000"/>
                          <w:sz w:val="72"/>
                          <w:szCs w:val="72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>J.</w:t>
                      </w:r>
                    </w:p>
                    <w:p>
                      <w:pPr>
                        <w:pStyle w:val="style0"/>
                        <w:jc w:val="left"/>
                        <w:rPr>
                          <w:rFonts w:ascii="Droid Sans Mono" w:cs="Droid Sans Mono" w:eastAsia="Noto Sans CJK TC" w:hAnsi="Noto Naskh Arabic" w:hint="default"/>
                          <w:b/>
                          <w:bCs/>
                          <w:color w:val="000000"/>
                          <w:sz w:val="72"/>
                          <w:szCs w:val="72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</w:pPr>
                      <w:r>
                        <w:rPr>
                          <w:rFonts w:ascii="Droid Sans Mono" w:cs="Droid Sans Mono" w:eastAsia="Noto Sans CJK TC" w:hAnsi="AndroidClock" w:hint="default"/>
                          <w:b/>
                          <w:bCs/>
                          <w:color w:val="000000"/>
                          <w:sz w:val="72"/>
                          <w:szCs w:val="72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>Ga</w:t>
                      </w:r>
                      <w:r>
                        <w:rPr>
                          <w:rFonts w:ascii="Droid Sans Mono" w:cs="Droid Sans Mono" w:eastAsia="Noto Sans CJK TC" w:hAnsi="Wingdings" w:hint="default"/>
                          <w:b/>
                          <w:bCs/>
                          <w:color w:val="000000"/>
                          <w:sz w:val="72"/>
                          <w:szCs w:val="72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>n</w:t>
                      </w:r>
                      <w:r>
                        <w:rPr>
                          <w:rFonts w:ascii="Droid Sans Mono" w:cs="Droid Sans Mono" w:eastAsia="Noto Sans CJK TC" w:hAnsi="AndroidClock" w:hint="default"/>
                          <w:b/>
                          <w:bCs/>
                          <w:color w:val="000000"/>
                          <w:sz w:val="72"/>
                          <w:szCs w:val="72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>z</w:t>
                      </w:r>
                      <w:r>
                        <w:rPr>
                          <w:rFonts w:ascii="Droid Sans Mono" w:cs="Droid Sans Mono" w:eastAsia="Noto Sans CJK TC" w:hAnsi="Wingdings" w:hint="default"/>
                          <w:b/>
                          <w:bCs/>
                          <w:color w:val="000000"/>
                          <w:sz w:val="72"/>
                          <w:szCs w:val="72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>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47475</wp:posOffset>
                </wp:positionH>
                <wp:positionV relativeFrom="page">
                  <wp:posOffset>1883328</wp:posOffset>
                </wp:positionV>
                <wp:extent cx="2553970" cy="1820784"/>
                <wp:effectExtent l="0" t="0" r="0" b="0"/>
                <wp:wrapNone/>
                <wp:docPr id="1035" name="文本框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3970" cy="1820784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  <w:t>Personal Information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ffffff"/>
                                <w:sz w:val="40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f" style="position:absolute;margin-left:3.74pt;margin-top:148.29pt;width:201.1pt;height:143.37pt;z-index:4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  <w:t xml:space="preserve">  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  <w:t>Personal Information</w:t>
                      </w:r>
                    </w:p>
                    <w:p>
                      <w:pPr>
                        <w:pStyle w:val="style0"/>
                        <w:rPr>
                          <w:color w:val="ffffff"/>
                          <w:sz w:val="40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100330</wp:posOffset>
                </wp:positionH>
                <wp:positionV relativeFrom="page">
                  <wp:posOffset>3274060</wp:posOffset>
                </wp:positionV>
                <wp:extent cx="2489835" cy="3898797"/>
                <wp:effectExtent l="0" t="0" r="0" b="0"/>
                <wp:wrapNone/>
                <wp:docPr id="1030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89835" cy="3898797"/>
                        </a:xfrm>
                        <a:prstGeom prst="rect"/>
                      </wps:spPr>
                      <wps:txbx id="1030">
                        <w:txbxContent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left"/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Age: 32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left"/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Status: Single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left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lorenzg777@gmail.com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left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Phone: </w:t>
                            </w: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+639293270525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left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Messenger: Lorenz Jalandoni Ganzon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left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Address:</w:t>
                            </w: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宋体" w:hAnsi="宋体"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L.J. Ledesma phase 2 Buhang Jaro, Iloilo City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ed="f" stroked="f" style="position:absolute;margin-left:7.9pt;margin-top:257.8pt;width:196.05pt;height:306.99pt;z-index:5;mso-position-horizontal-relative:page;mso-position-vertical-relative:page;mso-width-relative:page;mso-height-relative:page;mso-wrap-distance-left:0.0pt;mso-wrap-distance-right:0.0pt;visibility:visible;">
                <v:fill/>
                <v:textbox style="mso-fit-text-to-shape:true;">
                  <w:txbxContent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left"/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  <w:lang w:val="en-US"/>
                        </w:rPr>
                        <w:t>Age: 32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left"/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  <w:lang w:val="en-US"/>
                        </w:rPr>
                        <w:t>Status: Single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left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</w:rPr>
                        <w:t xml:space="preserve">Email: </w:t>
                      </w: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  <w:lang w:val="en-US"/>
                        </w:rPr>
                        <w:t>lorenzg777@gmail.com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left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</w:rPr>
                        <w:t xml:space="preserve">Phone: </w:t>
                      </w: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  <w:lang w:val="en-US"/>
                        </w:rPr>
                        <w:t>+639293270525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left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  <w:lang w:val="en-US"/>
                        </w:rPr>
                        <w:t>Messenger: Lorenz Jalandoni Ganzon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left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</w:rPr>
                        <w:t>Address:</w:t>
                      </w: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eastAsia="宋体" w:hAnsi="宋体"/>
                          <w:color w:val="ffffff"/>
                          <w:kern w:val="24"/>
                          <w:sz w:val="24"/>
                          <w:szCs w:val="24"/>
                          <w:lang w:val="en-US"/>
                        </w:rPr>
                        <w:t>L.J. Ledesma phase 2 Buhang Jaro, Iloilo City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resume</w:t>
      </w:r>
      <w:r>
        <w:rPr/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page">
                  <wp:posOffset>3038475</wp:posOffset>
                </wp:positionH>
                <wp:positionV relativeFrom="page">
                  <wp:posOffset>3917948</wp:posOffset>
                </wp:positionV>
                <wp:extent cx="4098925" cy="416559"/>
                <wp:effectExtent l="0" t="0" r="635" b="10160"/>
                <wp:wrapNone/>
                <wp:docPr id="1037" name="矩形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98925" cy="416559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color="black" stroked="f" style="position:absolute;margin-left:239.25pt;margin-top:308.5pt;width:322.75pt;height:32.8pt;z-index:13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3887562</wp:posOffset>
                </wp:positionH>
                <wp:positionV relativeFrom="page">
                  <wp:posOffset>3854450</wp:posOffset>
                </wp:positionV>
                <wp:extent cx="3000374" cy="525145"/>
                <wp:effectExtent l="0" t="0" r="0" b="0"/>
                <wp:wrapNone/>
                <wp:docPr id="1038" name="文本框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0374" cy="525145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  <w:t xml:space="preserve"> Work Experience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ed="f" stroked="f" style="position:absolute;margin-left:306.11pt;margin-top:303.5pt;width:236.25pt;height:41.35pt;z-index:14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  <w:t xml:space="preserve"> Work Experience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anchor distT="0" distB="0" distL="0" distR="0" simplePos="false" relativeHeight="19" behindDoc="false" locked="false" layoutInCell="true" allowOverlap="true">
            <wp:simplePos x="0" y="0"/>
            <wp:positionH relativeFrom="page">
              <wp:posOffset>3371878</wp:posOffset>
            </wp:positionH>
            <wp:positionV relativeFrom="page">
              <wp:posOffset>3902519</wp:posOffset>
            </wp:positionV>
            <wp:extent cx="426084" cy="426084"/>
            <wp:effectExtent l="0" t="0" r="0" b="0"/>
            <wp:wrapNone/>
            <wp:docPr id="1039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6084" cy="42608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page">
                  <wp:posOffset>3149600</wp:posOffset>
                </wp:positionH>
                <wp:positionV relativeFrom="page">
                  <wp:posOffset>8718299</wp:posOffset>
                </wp:positionV>
                <wp:extent cx="4122420" cy="645159"/>
                <wp:effectExtent l="0" t="0" r="0" b="0"/>
                <wp:wrapNone/>
                <wp:docPr id="1040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22420" cy="645159"/>
                        </a:xfrm>
                        <a:prstGeom prst="rect"/>
                      </wps:spPr>
                      <wps:txbx id="1040">
                        <w:txbxContent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Coaching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Strengthening and rehabilitation (Handled Polio patient, down syndrome patient and PWD patient) - 2015-2017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Rehab (Osteoporosis, Paralysis, Frozen Shoulders and joint realignment) - 2015-2017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kinsoku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Massaging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filled="f" stroked="f" style="position:absolute;margin-left:248.0pt;margin-top:686.48pt;width:324.6pt;height:50.8pt;z-index:17;mso-position-horizontal-relative:page;mso-position-vertical-relative:page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kinsoku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Coaching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Strengthening and rehabilitation (Handled Polio patient, down syndrome patient and PWD patient) - 2015-2017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Rehab (Osteoporosis, Paralysis, Frozen Shoulders and joint realignment) - 2015-2017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kinsoku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Massaging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3071939</wp:posOffset>
                </wp:positionH>
                <wp:positionV relativeFrom="page">
                  <wp:posOffset>4399537</wp:posOffset>
                </wp:positionV>
                <wp:extent cx="10090787" cy="3676461"/>
                <wp:effectExtent l="0" t="0" r="0" b="0"/>
                <wp:wrapNone/>
                <wp:docPr id="1041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90787" cy="3676461"/>
                        </a:xfrm>
                        <a:prstGeom prst="rect"/>
                      </wps:spPr>
                      <wps:txbx id="1041">
                        <w:txbxContent>
                          <w:p>
                            <w:pPr>
                              <w:pStyle w:val="style0"/>
                              <w:spacing w:lineRule="auto" w:line="240"/>
                              <w:jc w:val="left"/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</w:pP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Lifeline International Health Institute (2022-2023)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left"/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</w:pPr>
                            <w:r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Caregiver (Elderly/ Senior and Child Care)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left"/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</w:pPr>
                            <w:r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BLS and First Aid Certified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left"/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</w:pPr>
                            <w:r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CPR Certified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left"/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uto" w:line="240"/>
                              <w:jc w:val="left"/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</w:pP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Freelance Coach (2018 - 2023)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left"/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</w:pPr>
                            <w:r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Strength,conditioning, functional training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left"/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</w:pPr>
                            <w:r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And Metabolic Conditioning (MetCon) training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left"/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uto" w:line="240"/>
                              <w:jc w:val="left"/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Ridge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Back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Security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Agency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(2019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-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/>
                                <w:bCs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2020)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Security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宋体" w:eastAsia="宋体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auto"/>
                                <w:kern w:val="2"/>
                                <w:sz w:val="24"/>
                                <w:szCs w:val="24"/>
                                <w:highlight w:val="none"/>
                                <w:vertAlign w:val="baseline"/>
                                <w:em w:val="none"/>
                                <w:lang w:val="en-US" w:bidi="ar-SA" w:eastAsia="zh-CN"/>
                              </w:rPr>
                              <w:t>Liaison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oost Beyond Fitness GYM</w:t>
                            </w:r>
                            <w:r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(2015 - </w:t>
                            </w:r>
                            <w:r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2017</w:t>
                            </w:r>
                            <w:r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Strength and conditioning coach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Carmelin's Spa</w:t>
                            </w:r>
                            <w:r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(201</w:t>
                            </w:r>
                            <w:r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- 201</w:t>
                            </w:r>
                            <w:r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Calibri" w:eastAsia="宋体" w:hAnsi="宋体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  <w:lang w:val="en-US"/>
                              </w:rPr>
                              <w:t>Massage Therapist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filled="f" stroked="f" style="position:absolute;margin-left:241.88pt;margin-top:346.42pt;width:794.55pt;height:289.49pt;z-index:12;mso-position-horizontal-relative:page;mso-position-vertical-relative:page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spacing w:lineRule="auto" w:line="240"/>
                        <w:jc w:val="left"/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</w:pP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Lifeline International Health Institute (2022-2023)</w:t>
                      </w:r>
                    </w:p>
                    <w:p>
                      <w:pPr>
                        <w:pStyle w:val="style0"/>
                        <w:spacing w:lineRule="auto" w:line="240"/>
                        <w:jc w:val="left"/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</w:pPr>
                      <w:r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Caregiver (Elderly/ Senior and Child Care)</w:t>
                      </w:r>
                    </w:p>
                    <w:p>
                      <w:pPr>
                        <w:pStyle w:val="style0"/>
                        <w:spacing w:lineRule="auto" w:line="240"/>
                        <w:jc w:val="left"/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</w:pPr>
                      <w:r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BLS and First Aid Certified</w:t>
                      </w:r>
                    </w:p>
                    <w:p>
                      <w:pPr>
                        <w:pStyle w:val="style0"/>
                        <w:spacing w:lineRule="auto" w:line="240"/>
                        <w:jc w:val="left"/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</w:pPr>
                      <w:r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CPR Certified</w:t>
                      </w:r>
                    </w:p>
                    <w:p>
                      <w:pPr>
                        <w:pStyle w:val="style0"/>
                        <w:spacing w:lineRule="auto" w:line="240"/>
                        <w:jc w:val="left"/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</w:pPr>
                    </w:p>
                    <w:p>
                      <w:pPr>
                        <w:pStyle w:val="style0"/>
                        <w:spacing w:lineRule="auto" w:line="240"/>
                        <w:jc w:val="left"/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</w:pP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Freelance Coach (2018 - 2023)</w:t>
                      </w:r>
                    </w:p>
                    <w:p>
                      <w:pPr>
                        <w:pStyle w:val="style0"/>
                        <w:spacing w:lineRule="auto" w:line="240"/>
                        <w:jc w:val="left"/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</w:pPr>
                      <w:r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Strength,conditioning, functional training</w:t>
                      </w:r>
                    </w:p>
                    <w:p>
                      <w:pPr>
                        <w:pStyle w:val="style0"/>
                        <w:spacing w:lineRule="auto" w:line="240"/>
                        <w:jc w:val="left"/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</w:pPr>
                      <w:r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And Metabolic Conditioning (MetCon) training</w:t>
                      </w:r>
                    </w:p>
                    <w:p>
                      <w:pPr>
                        <w:pStyle w:val="style0"/>
                        <w:spacing w:lineRule="auto" w:line="240"/>
                        <w:jc w:val="left"/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</w:pPr>
                    </w:p>
                    <w:p>
                      <w:pPr>
                        <w:pStyle w:val="style0"/>
                        <w:spacing w:lineRule="auto" w:line="240"/>
                        <w:jc w:val="left"/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Ridge</w:t>
                      </w: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 xml:space="preserve"> </w:t>
                      </w: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Back</w:t>
                      </w: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 xml:space="preserve"> </w:t>
                      </w: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Security</w:t>
                      </w: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 xml:space="preserve"> </w:t>
                      </w: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Agency</w:t>
                      </w: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 xml:space="preserve"> </w:t>
                      </w: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(2019</w:t>
                      </w: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 xml:space="preserve"> </w:t>
                      </w: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-</w:t>
                      </w: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 xml:space="preserve"> </w:t>
                      </w:r>
                      <w:r>
                        <w:rPr>
                          <w:rFonts w:ascii="Calibri" w:cs="宋体" w:eastAsia="宋体" w:hAnsi="Calibri" w:hint="default"/>
                          <w:b/>
                          <w:bCs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2020)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Security</w:t>
                      </w:r>
                      <w:r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 xml:space="preserve"> </w:t>
                      </w:r>
                      <w:r>
                        <w:rPr>
                          <w:rFonts w:ascii="Calibri" w:cs="宋体" w:eastAsia="宋体" w:hAnsi="Calibri" w:hint="default"/>
                          <w:b w:val="false"/>
                          <w:bCs w:val="false"/>
                          <w:i w:val="false"/>
                          <w:iCs w:val="false"/>
                          <w:color w:val="auto"/>
                          <w:kern w:val="2"/>
                          <w:sz w:val="24"/>
                          <w:szCs w:val="24"/>
                          <w:highlight w:val="none"/>
                          <w:vertAlign w:val="baseline"/>
                          <w:em w:val="none"/>
                          <w:lang w:val="en-US" w:bidi="ar-SA" w:eastAsia="zh-CN"/>
                        </w:rPr>
                        <w:t>Liaison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oost Beyond Fitness GYM</w:t>
                      </w:r>
                      <w:r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 xml:space="preserve"> (2015 - </w:t>
                      </w:r>
                      <w:r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2017</w:t>
                      </w:r>
                      <w:r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>)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Strength and conditioning coach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Carmelin's Spa</w:t>
                      </w:r>
                      <w:r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 xml:space="preserve"> (201</w:t>
                      </w:r>
                      <w:r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6</w:t>
                      </w:r>
                      <w:r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 xml:space="preserve"> - 201</w:t>
                      </w:r>
                      <w:r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7</w:t>
                      </w:r>
                      <w:r>
                        <w:rPr>
                          <w:rFonts w:ascii="Calibri" w:eastAsia="宋体" w:hAnsi="宋体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>)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 w:val="false"/>
                          <w:bCs w:val="false"/>
                          <w:sz w:val="24"/>
                          <w:szCs w:val="24"/>
                        </w:rPr>
                      </w:pPr>
                      <w:r>
                        <w:rPr>
                          <w:b w:val="false"/>
                          <w:bCs w:val="false"/>
                          <w:sz w:val="24"/>
                          <w:szCs w:val="24"/>
                          <w:lang w:val="en-US"/>
                        </w:rPr>
                        <w:t>Massage Therapist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b w:val="false"/>
                          <w:bCs w:val="false"/>
                          <w:sz w:val="24"/>
                          <w:szCs w:val="24"/>
                          <w:highlight w:val="yell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3844423</wp:posOffset>
                </wp:positionH>
                <wp:positionV relativeFrom="page">
                  <wp:posOffset>8022155</wp:posOffset>
                </wp:positionV>
                <wp:extent cx="3000376" cy="525140"/>
                <wp:effectExtent l="0" t="0" r="0" b="0"/>
                <wp:wrapNone/>
                <wp:docPr id="1042" name="文本框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0376" cy="525140"/>
                        </a:xfrm>
                        <a:prstGeom prst="rect"/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  <w:t xml:space="preserve"> Personal </w:t>
                            </w:r>
                            <w:r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  <w:t>kills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filled="f" stroked="f" style="position:absolute;margin-left:302.71pt;margin-top:631.67pt;width:236.25pt;height:41.35pt;z-index:16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  <w:t xml:space="preserve"> Personal </w:t>
                      </w:r>
                      <w:r>
                        <w:rPr>
                          <w:rFonts w:hint="eastAsia"/>
                          <w:color w:val="ffffff"/>
                          <w:sz w:val="40"/>
                          <w:szCs w:val="48"/>
                          <w:lang w:val="en-US" w:eastAsia="zh-CN"/>
                        </w:rPr>
                        <w:t>S</w:t>
                      </w:r>
                      <w:r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  <w:t>kills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anchor distT="0" distB="0" distL="0" distR="0" simplePos="false" relativeHeight="20" behindDoc="false" locked="false" layoutInCell="true" allowOverlap="true">
            <wp:simplePos x="0" y="0"/>
            <wp:positionH relativeFrom="page">
              <wp:posOffset>3400923</wp:posOffset>
            </wp:positionH>
            <wp:positionV relativeFrom="page">
              <wp:posOffset>8070766</wp:posOffset>
            </wp:positionV>
            <wp:extent cx="426084" cy="426084"/>
            <wp:effectExtent l="0" t="0" r="0" b="0"/>
            <wp:wrapNone/>
            <wp:docPr id="1043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6084" cy="42608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page">
                  <wp:posOffset>2968344</wp:posOffset>
                </wp:positionH>
                <wp:positionV relativeFrom="page">
                  <wp:posOffset>8080739</wp:posOffset>
                </wp:positionV>
                <wp:extent cx="4182776" cy="415445"/>
                <wp:effectExtent l="0" t="0" r="635" b="10160"/>
                <wp:wrapNone/>
                <wp:docPr id="1044" name="矩形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82776" cy="415445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fillcolor="black" stroked="f" style="position:absolute;margin-left:233.73pt;margin-top:636.28pt;width:329.35pt;height:32.71pt;z-index:15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rFonts w:ascii="宋体" w:cs="宋体" w:eastAsia="宋体" w:hAnsi="宋体"/>
          <w:sz w:val="24"/>
          <w:szCs w:val="24"/>
        </w:rPr>
        <w:drawing>
          <wp:inline distL="0" distT="0" distB="0" distR="0">
            <wp:extent cx="304800" cy="304800"/>
            <wp:effectExtent l="0" t="0" r="0" b="0"/>
            <wp:docPr id="1045" name="图片 1" descr="IMG_2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sz w:val="24"/>
          <w:szCs w:val="24"/>
        </w:rPr>
        <w:drawing>
          <wp:inline distL="0" distT="0" distB="0" distR="0">
            <wp:extent cx="304800" cy="304800"/>
            <wp:effectExtent l="0" t="0" r="0" b="0"/>
            <wp:docPr id="1046" name="图片 2" descr="IMG_2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sz w:val="24"/>
          <w:szCs w:val="24"/>
        </w:rPr>
        <w:drawing>
          <wp:inline distL="0" distT="0" distB="0" distR="0">
            <wp:extent cx="304800" cy="304800"/>
            <wp:effectExtent l="0" t="0" r="0" b="0"/>
            <wp:docPr id="1047" name="图片 3" descr="IMG_2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sz w:val="24"/>
          <w:szCs w:val="24"/>
        </w:rPr>
        <w:drawing>
          <wp:inline distL="0" distT="0" distB="0" distR="0">
            <wp:extent cx="304800" cy="304800"/>
            <wp:effectExtent l="0" t="0" r="0" b="0"/>
            <wp:docPr id="1048" name="图片 4" descr="IMG_2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/>
                  </pic:nvPicPr>
                  <pic:blipFill>
                    <a:blip r:embed="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             </w:t>
      </w:r>
      <w:r>
        <w:rPr>
          <w:rFonts w:ascii="宋体" w:cs="宋体" w:eastAsia="宋体" w:hAnsi="宋体" w:hint="eastAsia"/>
          <w:sz w:val="96"/>
          <w:szCs w:val="96"/>
          <w:lang w:val="en-US" w:eastAsia="zh-CN"/>
        </w:rPr>
        <w:t xml:space="preserve"> </w:t>
      </w:r>
      <w:bookmarkStart w:id="0" w:name="_GoBack"/>
      <w:bookmarkEnd w:id="0"/>
    </w:p>
    <w:sectPr>
      <w:headerReference w:type="default" r:id="rId4"/>
      <w:footerReference w:type="default" r:id="rId5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Calibri">
    <w:altName w:val="Calibri"/>
    <w:panose1 w:val="020f0502020000030204"/>
    <w:charset w:val="00"/>
    <w:family w:val="swiss"/>
    <w:pitch w:val="default"/>
    <w:sig w:usb0="E0002EFF" w:usb1="C000247B" w:usb2="00000009" w:usb3="00000000" w:csb0="200001FF" w:csb1="00000000"/>
  </w:font>
  <w:font w:name="Malgun Gothic">
    <w:altName w:val="Malgun Gothic"/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oming Soo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ancing Scrip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utive Mon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Naskh Arab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ndroidClo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rrois Gothic S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roid Sans Mon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Naskh Arabic U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Adla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Aho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AnatoHier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Armeni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Bassa Vah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Bengal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Bengali U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Bhaiksuk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CJK H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CJK JP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CJK KR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CJK S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CJK T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Cherokee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Devanagar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Devanagari U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Elbas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Ethiop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Georgi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Granth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Gunjala Gond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0"/>
    <w:pPr/>
    <w:rPr>
      <w:sz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Words>172</Words>
  <Pages>1</Pages>
  <Characters>1134</Characters>
  <Application>WPS Office</Application>
  <DocSecurity>0</DocSecurity>
  <Paragraphs>66</Paragraphs>
  <ScaleCrop>false</ScaleCrop>
  <LinksUpToDate>false</LinksUpToDate>
  <CharactersWithSpaces>1286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刘丹</dc:creator>
  <lastModifiedBy>Infinix X670</lastModifiedBy>
  <dcterms:modified xsi:type="dcterms:W3CDTF">2023-03-28T01:20:09Z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  <property fmtid="{D5CDD505-2E9C-101B-9397-08002B2CF9AE}" pid="3" name="ICV">
    <vt:lpwstr>d9cf7847c3ee485eb10e6ada70b61e8e</vt:lpwstr>
  </property>
</Properties>
</file>