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0D9F46D9598745A09E958DDBE013C1EC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29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824"/>
            <w:gridCol w:w="181"/>
            <w:gridCol w:w="2649"/>
          </w:tblGrid>
          <w:tr w:rsidR="00664A27" w14:paraId="7F82BF35" w14:textId="77777777" w:rsidTr="00995069">
            <w:trPr>
              <w:trHeight w:val="1520"/>
              <w:jc w:val="center"/>
            </w:trPr>
            <w:tc>
              <w:tcPr>
                <w:tcW w:w="3757" w:type="pct"/>
                <w:gridSpan w:val="2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2E9051B8" w14:textId="77777777" w:rsidR="00664A27" w:rsidRDefault="00DA01F7" w:rsidP="00124453">
                <w:pPr>
                  <w:pStyle w:val="PersonalName"/>
                </w:pPr>
                <w:sdt>
                  <w:sdtPr>
                    <w:rPr>
                      <w:bCs/>
                      <w:sz w:val="32"/>
                      <w:szCs w:val="32"/>
                    </w:rPr>
                    <w:alias w:val="Author"/>
                    <w:id w:val="-747420753"/>
                    <w:placeholder>
                      <w:docPart w:val="760F18B463E74470B4A73210F6CB42C4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174396">
                      <w:rPr>
                        <w:bCs/>
                        <w:sz w:val="32"/>
                        <w:szCs w:val="32"/>
                      </w:rPr>
                      <w:t>simangan, ann michelle dela cruz</w:t>
                    </w:r>
                  </w:sdtContent>
                </w:sdt>
              </w:p>
            </w:tc>
            <w:tc>
              <w:tcPr>
                <w:tcW w:w="1243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719BC288" w14:textId="77777777" w:rsidR="00664A27" w:rsidRDefault="001C365A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149AECF1" wp14:editId="16808CE1">
                          <wp:extent cx="1386840" cy="1316355"/>
                          <wp:effectExtent l="0" t="0" r="22860" b="17145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386840" cy="13163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8B4B9E1" w14:textId="77777777" w:rsidR="004F254D" w:rsidRDefault="004F254D" w:rsidP="004F254D">
                                      <w:pPr>
                                        <w:jc w:val="center"/>
                                      </w:pPr>
                                      <w:r w:rsidRPr="004F254D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B588C92" wp14:editId="1F159C0D">
                                            <wp:extent cx="1252220" cy="1552575"/>
                                            <wp:effectExtent l="0" t="0" r="5080" b="9525"/>
                                            <wp:docPr id="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C:\Users\User\Desktop\2x2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56678" cy="155810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149AECF1" id="Rectangle 5" o:spid="_x0000_s1026" style="width:109.2pt;height:10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tzbqAIAAAIGAAAOAAAAZHJzL2Uyb0RvYy54bWysVN1P2zAQf5+0/8Hy+0jTL1hFiioQ0yQG&#13;&#10;aDDx7Do2ieT4PNtt0v31O9tpKFDxMK0PqX0fv7v7+e7OL7pGka2wrgZd0PxkRInQHMpaPxf01+P1&#13;&#10;lzNKnGe6ZAq0KOhOOHqx/PzpvDULMYYKVCksQRDtFq0paOW9WWSZ45VomDsBIzQqJdiGebza56y0&#13;&#10;rEX0RmXj0WietWBLY4EL51B6lZR0GfGlFNzfSemEJ6qgmJuPXxu/6/DNluds8WyZqWrep8H+IYuG&#13;&#10;1RqDDlBXzDOysfU7qKbmFhxIf8KhyUDKmotYA1aTj95U81AxI2ItSI4zA03u/8Hy2+2DubdIQ2vc&#13;&#10;wuExVNFJ24R/zI90kazdQJboPOEozCdn87MpcspRl0/y+WQ2C3RmL+7GOv9NQEPCoaAWXyOSxLY3&#13;&#10;zifTvUmI5kDV5XWtVLyEDhCXypItw7djnAvtJ9FdbZofUCb5fIS/9IooxrdO4ulejNnEXgpIMbdX&#13;&#10;QZQmbUEx81EEfqUb3A4TyN8lcDrrE/goEuqUxvAvHMeT3ykRalX6p5CkLpHVcUrkWPEptqtYKVJK&#13;&#10;IXKs/V3oCBiQJbI5YPcAx7HTc/T2wVXE6Rmce4Y+ch48YmTQfnBuag32WGXK533PyGS/JylRE1jy&#13;&#10;3brr23MN5e7eEgtpjJ3h1zV21g1z/p5ZnFvsRtxF/g4/UgE+LfQnSiqwf47Jgz2OE2opaXEPFNT9&#13;&#10;3jArKFHfNQ7a13wamtzHy3R2OsaLPdSsDzV601wCtmuOW8/weAz2Xu2P0kLzhCtrFaKiimmOsQvK&#13;&#10;vd1fLn3aT7j0uFitohkuC8P8jX4wPIAHgsPkPHZPzJp+vDxO5i3sdwZbvJmyZBs8Naw2HmQdRzBQ&#13;&#10;nHjtqcdFEwelX4phkx3eo9XL6l7+BQAA//8DAFBLAwQUAAYACAAAACEAd3JYm+AAAAAKAQAADwAA&#13;&#10;AGRycy9kb3ducmV2LnhtbEyPzU7DMBCE70i8g7VIXBC12yKo0jgVP6JUHJAoPMAmcZOAvQ6x8wNP&#13;&#10;z8IFLqNdjXZ2vnQzOSsG04XGk4b5TIEwVPiyoUrD68v9+QpEiEglWk9Gw6cJsMmOj1JMSj/Ssxn2&#13;&#10;sRIcQiFBDXWMbSJlKGrjMMx8a4i9g+8cRl67SpYdjhzurFwodSkdNsQfamzNbW2K933vNHx8nUk1&#13;&#10;Huzb0D/u8ht8Wj5st6T16cl0t2a5XoOIZop/F/DDwP0h42K576kMwmpgmvir7C3mqwsQOQ/qagky&#13;&#10;S+V/hOwbAAD//wMAUEsBAi0AFAAGAAgAAAAhALaDOJL+AAAA4QEAABMAAAAAAAAAAAAAAAAAAAAA&#13;&#10;AFtDb250ZW50X1R5cGVzXS54bWxQSwECLQAUAAYACAAAACEAOP0h/9YAAACUAQAACwAAAAAAAAAA&#13;&#10;AAAAAAAvAQAAX3JlbHMvLnJlbHNQSwECLQAUAAYACAAAACEAUBrc26gCAAACBgAADgAAAAAAAAAA&#13;&#10;AAAAAAAuAgAAZHJzL2Uyb0RvYy54bWxQSwECLQAUAAYACAAAACEAd3JYm+AAAAAKAQAADwAAAAAA&#13;&#10;AAAAAAAAAAACBQAAZHJzL2Rvd25yZXYueG1sUEsFBgAAAAAEAAQA8wAAAA8GAAAAAA==&#13;&#10;" fillcolor="#d2ce97 [1942]" strokecolor="#6b7c71 [2404]" strokeweight=".5pt">
                          <v:textbox>
                            <w:txbxContent>
                              <w:p w14:paraId="18B4B9E1" w14:textId="77777777" w:rsidR="004F254D" w:rsidRDefault="004F254D" w:rsidP="004F254D">
                                <w:pPr>
                                  <w:jc w:val="center"/>
                                </w:pPr>
                                <w:r w:rsidRPr="004F254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588C92" wp14:editId="1F159C0D">
                                      <wp:extent cx="1252220" cy="1552575"/>
                                      <wp:effectExtent l="0" t="0" r="5080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2x2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56678" cy="15581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664A27" w14:paraId="7EE988AA" w14:textId="77777777" w:rsidTr="00995069">
            <w:trPr>
              <w:trHeight w:val="80"/>
              <w:jc w:val="center"/>
            </w:trPr>
            <w:tc>
              <w:tcPr>
                <w:tcW w:w="3757" w:type="pct"/>
                <w:gridSpan w:val="2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55EE525B" w14:textId="77777777" w:rsidR="00664A27" w:rsidRDefault="00DA01F7" w:rsidP="00124453">
                <w:pPr>
                  <w:pStyle w:val="NoSpacing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6159D3D46C8B45AF833FD3E1612E0553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124453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eNrile blvd. carig sur, tuguegarao cagayan valley</w:t>
                    </w:r>
                  </w:sdtContent>
                </w:sdt>
              </w:p>
            </w:tc>
            <w:tc>
              <w:tcPr>
                <w:tcW w:w="1243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32DA61DF" w14:textId="77777777" w:rsidR="00664A27" w:rsidRDefault="00664A27">
                <w:pPr>
                  <w:pStyle w:val="NoSpacing"/>
                </w:pPr>
              </w:p>
            </w:tc>
          </w:tr>
          <w:tr w:rsidR="00664A27" w14:paraId="2900772F" w14:textId="77777777" w:rsidTr="00995069">
            <w:trPr>
              <w:trHeight w:val="213"/>
              <w:jc w:val="center"/>
            </w:trPr>
            <w:tc>
              <w:tcPr>
                <w:tcW w:w="3672" w:type="pct"/>
                <w:tcBorders>
                  <w:top w:val="single" w:sz="4" w:space="0" w:color="6B7C71" w:themeColor="accent1" w:themeShade="BF"/>
                  <w:left w:val="nil"/>
                  <w:bottom w:val="single" w:sz="4" w:space="0" w:color="6B7C71" w:themeColor="accent1" w:themeShade="BF"/>
                  <w:right w:val="nil"/>
                </w:tcBorders>
                <w:shd w:val="clear" w:color="auto" w:fill="auto"/>
                <w:vAlign w:val="center"/>
              </w:tcPr>
              <w:p w14:paraId="602CEE19" w14:textId="77777777" w:rsidR="00664A27" w:rsidRDefault="00DA01F7" w:rsidP="00124453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27C0CB4D87A74D3B8CCDAC7BC312CEF2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0A3562">
                      <w:rPr>
                        <w:color w:val="93A299" w:themeColor="accent1"/>
                        <w:sz w:val="18"/>
                        <w:szCs w:val="18"/>
                      </w:rPr>
                      <w:t>09557760827</w:t>
                    </w:r>
                  </w:sdtContent>
                </w:sdt>
                <w:r w:rsidR="001C365A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1C365A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147EDA4826D94E438158D299E4B210B6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124453">
                      <w:rPr>
                        <w:color w:val="93A299" w:themeColor="accent1"/>
                        <w:sz w:val="18"/>
                        <w:szCs w:val="18"/>
                      </w:rPr>
                      <w:t>mitch_amc@yahoo.com</w:t>
                    </w:r>
                  </w:sdtContent>
                </w:sdt>
                <w:r w:rsidR="001C365A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1C365A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32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B7172A" w14:textId="77777777" w:rsidR="00664A27" w:rsidRDefault="00664A27">
                <w:pPr>
                  <w:pStyle w:val="NoSpacing"/>
                </w:pPr>
              </w:p>
            </w:tc>
          </w:tr>
          <w:tr w:rsidR="00995069" w14:paraId="3F64FBF6" w14:textId="77777777" w:rsidTr="00995069">
            <w:trPr>
              <w:trHeight w:val="213"/>
              <w:jc w:val="center"/>
            </w:trPr>
            <w:tc>
              <w:tcPr>
                <w:tcW w:w="3672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1E90026" w14:textId="77777777" w:rsidR="00995069" w:rsidRDefault="00995069" w:rsidP="00124453">
                <w:pPr>
                  <w:pStyle w:val="NoSpacing"/>
                  <w:jc w:val="center"/>
                  <w:rPr>
                    <w:color w:val="93A299" w:themeColor="accent1"/>
                    <w:sz w:val="18"/>
                    <w:szCs w:val="18"/>
                  </w:rPr>
                </w:pPr>
              </w:p>
            </w:tc>
            <w:tc>
              <w:tcPr>
                <w:tcW w:w="132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2B75C84" w14:textId="77777777" w:rsidR="00995069" w:rsidRDefault="00995069">
                <w:pPr>
                  <w:pStyle w:val="NoSpacing"/>
                </w:pPr>
              </w:p>
            </w:tc>
          </w:tr>
        </w:tbl>
        <w:p w14:paraId="2022D533" w14:textId="77777777" w:rsidR="00F147BF" w:rsidRDefault="00DA01F7" w:rsidP="00F147BF">
          <w:pPr>
            <w:rPr>
              <w:rFonts w:eastAsiaTheme="minorEastAsia"/>
              <w:b/>
              <w:bCs/>
            </w:rPr>
          </w:pPr>
        </w:p>
      </w:sdtContent>
    </w:sdt>
    <w:p w14:paraId="7359CE48" w14:textId="77777777" w:rsidR="007017E6" w:rsidRPr="00F147BF" w:rsidRDefault="007017E6" w:rsidP="00F147BF">
      <w:pPr>
        <w:rPr>
          <w:b/>
          <w:bCs/>
        </w:rPr>
      </w:pPr>
      <w:r>
        <w:rPr>
          <w:rFonts w:ascii="Arial" w:hAnsi="Arial" w:cs="Arial"/>
          <w:sz w:val="28"/>
          <w:szCs w:val="28"/>
        </w:rPr>
        <w:t>WORK EXPERIENCE</w:t>
      </w:r>
    </w:p>
    <w:p w14:paraId="574B884E" w14:textId="77777777" w:rsidR="000A3562" w:rsidRDefault="000A3562">
      <w:pPr>
        <w:pStyle w:val="Subsection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NURSE 2</w:t>
      </w:r>
    </w:p>
    <w:p w14:paraId="07B904C3" w14:textId="77777777" w:rsidR="000A3562" w:rsidRDefault="000A3562" w:rsidP="000A35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Emergency Department Nurse</w:t>
      </w:r>
    </w:p>
    <w:p w14:paraId="5FF859F2" w14:textId="77777777" w:rsidR="000A3562" w:rsidRDefault="000A3562" w:rsidP="000A35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Cagayan Valley Medical Center Valley</w:t>
      </w:r>
    </w:p>
    <w:p w14:paraId="559F8017" w14:textId="77777777" w:rsidR="000A3562" w:rsidRDefault="000A3562" w:rsidP="000A3562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Carig</w:t>
      </w:r>
      <w:proofErr w:type="spellEnd"/>
      <w:r>
        <w:rPr>
          <w:rFonts w:ascii="Arial" w:hAnsi="Arial" w:cs="Arial"/>
        </w:rPr>
        <w:t xml:space="preserve"> Sur, </w:t>
      </w:r>
      <w:proofErr w:type="spellStart"/>
      <w:r>
        <w:rPr>
          <w:rFonts w:ascii="Arial" w:hAnsi="Arial" w:cs="Arial"/>
        </w:rPr>
        <w:t>Tuguegarao</w:t>
      </w:r>
      <w:proofErr w:type="spellEnd"/>
      <w:r>
        <w:rPr>
          <w:rFonts w:ascii="Arial" w:hAnsi="Arial" w:cs="Arial"/>
        </w:rPr>
        <w:t xml:space="preserve"> City Cagayan </w:t>
      </w:r>
    </w:p>
    <w:p w14:paraId="6301D0C3" w14:textId="77777777" w:rsidR="000A3562" w:rsidRPr="000A3562" w:rsidRDefault="000A3562">
      <w:pPr>
        <w:pStyle w:val="Subsection"/>
        <w:rPr>
          <w:rFonts w:ascii="Arial" w:hAnsi="Arial" w:cs="Arial"/>
          <w:color w:val="000000" w:themeColor="text1"/>
        </w:rPr>
      </w:pPr>
      <w:r w:rsidRPr="000A3562">
        <w:rPr>
          <w:rFonts w:ascii="Arial" w:hAnsi="Arial" w:cs="Arial"/>
          <w:color w:val="000000" w:themeColor="text1"/>
        </w:rPr>
        <w:t>14 March 2022</w:t>
      </w:r>
      <w:r>
        <w:rPr>
          <w:rFonts w:ascii="Arial" w:hAnsi="Arial" w:cs="Arial"/>
          <w:color w:val="000000" w:themeColor="text1"/>
        </w:rPr>
        <w:t xml:space="preserve"> to present</w:t>
      </w:r>
    </w:p>
    <w:p w14:paraId="57B2C3F2" w14:textId="77777777" w:rsidR="000A3562" w:rsidRDefault="000A3562">
      <w:pPr>
        <w:pStyle w:val="Subsection"/>
        <w:rPr>
          <w:rFonts w:ascii="Arial" w:hAnsi="Arial" w:cs="Arial"/>
          <w:b/>
          <w:color w:val="000000" w:themeColor="text1"/>
        </w:rPr>
      </w:pPr>
    </w:p>
    <w:p w14:paraId="00140577" w14:textId="77777777" w:rsidR="00664A27" w:rsidRPr="007017E6" w:rsidRDefault="00124453">
      <w:pPr>
        <w:pStyle w:val="Subsection"/>
        <w:rPr>
          <w:rFonts w:ascii="Arial" w:hAnsi="Arial" w:cs="Arial"/>
          <w:b/>
          <w:vanish/>
          <w:color w:val="000000" w:themeColor="text1"/>
          <w:specVanish/>
        </w:rPr>
      </w:pPr>
      <w:r w:rsidRPr="007017E6">
        <w:rPr>
          <w:rFonts w:ascii="Arial" w:hAnsi="Arial" w:cs="Arial"/>
          <w:b/>
          <w:color w:val="000000" w:themeColor="text1"/>
        </w:rPr>
        <w:t>NURSE 1</w:t>
      </w:r>
    </w:p>
    <w:p w14:paraId="1B2264F3" w14:textId="77777777" w:rsidR="00664A27" w:rsidRPr="007017E6" w:rsidRDefault="001C365A" w:rsidP="00124453">
      <w:pPr>
        <w:pStyle w:val="NoSpacing"/>
        <w:rPr>
          <w:rFonts w:ascii="Arial" w:eastAsiaTheme="majorEastAsia" w:hAnsi="Arial" w:cs="Arial"/>
          <w:b/>
          <w:color w:val="000000" w:themeColor="text1"/>
          <w:spacing w:val="24"/>
        </w:rPr>
      </w:pPr>
      <w:r w:rsidRPr="007017E6">
        <w:rPr>
          <w:rFonts w:ascii="Arial" w:eastAsiaTheme="majorEastAsia" w:hAnsi="Arial" w:cs="Arial"/>
          <w:b/>
          <w:color w:val="000000" w:themeColor="text1"/>
          <w:spacing w:val="24"/>
        </w:rPr>
        <w:t xml:space="preserve"> </w:t>
      </w:r>
    </w:p>
    <w:p w14:paraId="11877308" w14:textId="77777777" w:rsidR="00124453" w:rsidRDefault="007017E6" w:rsidP="001244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Emergency Department Nurse</w:t>
      </w:r>
    </w:p>
    <w:p w14:paraId="1454B63A" w14:textId="77777777" w:rsidR="007017E6" w:rsidRDefault="007017E6" w:rsidP="001244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Cagayan Valley Medical Center Valley</w:t>
      </w:r>
    </w:p>
    <w:p w14:paraId="10DF8B04" w14:textId="77777777" w:rsidR="007017E6" w:rsidRDefault="007017E6" w:rsidP="00124453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Carig</w:t>
      </w:r>
      <w:proofErr w:type="spellEnd"/>
      <w:r>
        <w:rPr>
          <w:rFonts w:ascii="Arial" w:hAnsi="Arial" w:cs="Arial"/>
        </w:rPr>
        <w:t xml:space="preserve"> Sur, </w:t>
      </w:r>
      <w:proofErr w:type="spellStart"/>
      <w:r>
        <w:rPr>
          <w:rFonts w:ascii="Arial" w:hAnsi="Arial" w:cs="Arial"/>
        </w:rPr>
        <w:t>Tuguegarao</w:t>
      </w:r>
      <w:proofErr w:type="spellEnd"/>
      <w:r>
        <w:rPr>
          <w:rFonts w:ascii="Arial" w:hAnsi="Arial" w:cs="Arial"/>
        </w:rPr>
        <w:t xml:space="preserve"> City Cagayan </w:t>
      </w:r>
    </w:p>
    <w:p w14:paraId="6AE4D7EA" w14:textId="77777777" w:rsidR="007017E6" w:rsidRDefault="000A3562" w:rsidP="001244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5 June 2017 to 13 March 2022</w:t>
      </w:r>
    </w:p>
    <w:p w14:paraId="683C2670" w14:textId="77777777" w:rsidR="007017E6" w:rsidRDefault="007017E6" w:rsidP="007017E6">
      <w:pPr>
        <w:pStyle w:val="Subsection"/>
        <w:rPr>
          <w:rFonts w:ascii="Arial" w:eastAsiaTheme="minorHAnsi" w:hAnsi="Arial" w:cs="Arial"/>
          <w:bCs w:val="0"/>
          <w:color w:val="auto"/>
          <w:szCs w:val="22"/>
        </w:rPr>
      </w:pPr>
    </w:p>
    <w:p w14:paraId="669B8F65" w14:textId="77777777" w:rsidR="007017E6" w:rsidRPr="007017E6" w:rsidRDefault="007017E6" w:rsidP="007017E6">
      <w:pPr>
        <w:pStyle w:val="Subsection"/>
        <w:rPr>
          <w:rFonts w:ascii="Arial" w:hAnsi="Arial" w:cs="Arial"/>
          <w:b/>
          <w:vanish/>
          <w:color w:val="000000" w:themeColor="text1"/>
          <w:specVanish/>
        </w:rPr>
      </w:pPr>
      <w:r>
        <w:rPr>
          <w:rFonts w:ascii="Arial" w:hAnsi="Arial" w:cs="Arial"/>
          <w:b/>
          <w:color w:val="000000" w:themeColor="text1"/>
        </w:rPr>
        <w:t>STAFF NURSE</w:t>
      </w:r>
    </w:p>
    <w:p w14:paraId="78D9076E" w14:textId="77777777" w:rsidR="007017E6" w:rsidRPr="007017E6" w:rsidRDefault="007017E6" w:rsidP="007017E6">
      <w:pPr>
        <w:pStyle w:val="NoSpacing"/>
        <w:rPr>
          <w:rFonts w:ascii="Arial" w:eastAsiaTheme="majorEastAsia" w:hAnsi="Arial" w:cs="Arial"/>
          <w:color w:val="000000" w:themeColor="text1"/>
          <w:spacing w:val="24"/>
        </w:rPr>
      </w:pPr>
      <w:r w:rsidRPr="007017E6">
        <w:rPr>
          <w:rFonts w:ascii="Arial" w:eastAsiaTheme="majorEastAsia" w:hAnsi="Arial" w:cs="Arial"/>
          <w:b/>
          <w:color w:val="000000" w:themeColor="text1"/>
          <w:spacing w:val="24"/>
        </w:rPr>
        <w:t xml:space="preserve"> </w:t>
      </w:r>
      <w:r w:rsidRPr="007017E6">
        <w:rPr>
          <w:rFonts w:ascii="Arial" w:eastAsiaTheme="majorEastAsia" w:hAnsi="Arial" w:cs="Arial"/>
          <w:color w:val="000000" w:themeColor="text1"/>
          <w:spacing w:val="24"/>
        </w:rPr>
        <w:t>(Service Contractual Nurse)</w:t>
      </w:r>
    </w:p>
    <w:p w14:paraId="38FEFCD3" w14:textId="77777777" w:rsidR="007017E6" w:rsidRDefault="007017E6" w:rsidP="007017E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Emergency Department Nurse</w:t>
      </w:r>
    </w:p>
    <w:p w14:paraId="2935F9DA" w14:textId="77777777" w:rsidR="007017E6" w:rsidRDefault="007017E6" w:rsidP="007017E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Cagayan Valley Medical Center Valley</w:t>
      </w:r>
    </w:p>
    <w:p w14:paraId="16BEF9D0" w14:textId="77777777" w:rsidR="007017E6" w:rsidRDefault="007017E6" w:rsidP="007017E6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Carig</w:t>
      </w:r>
      <w:proofErr w:type="spellEnd"/>
      <w:r>
        <w:rPr>
          <w:rFonts w:ascii="Arial" w:hAnsi="Arial" w:cs="Arial"/>
        </w:rPr>
        <w:t xml:space="preserve"> Sur, </w:t>
      </w:r>
      <w:proofErr w:type="spellStart"/>
      <w:r>
        <w:rPr>
          <w:rFonts w:ascii="Arial" w:hAnsi="Arial" w:cs="Arial"/>
        </w:rPr>
        <w:t>Tuguegarao</w:t>
      </w:r>
      <w:proofErr w:type="spellEnd"/>
      <w:r>
        <w:rPr>
          <w:rFonts w:ascii="Arial" w:hAnsi="Arial" w:cs="Arial"/>
        </w:rPr>
        <w:t xml:space="preserve"> City Cagayan </w:t>
      </w:r>
    </w:p>
    <w:p w14:paraId="37825D55" w14:textId="77777777" w:rsidR="007017E6" w:rsidRPr="007017E6" w:rsidRDefault="00E82865" w:rsidP="001244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August 2016 to 4 June 2017</w:t>
      </w:r>
    </w:p>
    <w:p w14:paraId="1F434545" w14:textId="77777777" w:rsidR="007017E6" w:rsidRPr="007017E6" w:rsidRDefault="007017E6" w:rsidP="00124453">
      <w:pPr>
        <w:pStyle w:val="NoSpacing"/>
        <w:rPr>
          <w:rFonts w:ascii="Arial" w:hAnsi="Arial" w:cs="Arial"/>
          <w:color w:val="000000" w:themeColor="text1"/>
        </w:rPr>
      </w:pPr>
    </w:p>
    <w:p w14:paraId="72C5352A" w14:textId="77777777" w:rsidR="009E6AF6" w:rsidRPr="007017E6" w:rsidRDefault="009E6AF6" w:rsidP="00124453">
      <w:pPr>
        <w:pStyle w:val="NoSpacing"/>
        <w:rPr>
          <w:rFonts w:ascii="Arial" w:hAnsi="Arial" w:cs="Arial"/>
          <w:b/>
          <w:color w:val="000000" w:themeColor="text1"/>
        </w:rPr>
      </w:pPr>
      <w:r w:rsidRPr="007017E6">
        <w:rPr>
          <w:rFonts w:ascii="Arial" w:hAnsi="Arial" w:cs="Arial"/>
          <w:b/>
          <w:color w:val="000000" w:themeColor="text1"/>
        </w:rPr>
        <w:t>NURSE 1</w:t>
      </w:r>
    </w:p>
    <w:p w14:paraId="129588F1" w14:textId="77777777" w:rsidR="009E6AF6" w:rsidRPr="007017E6" w:rsidRDefault="002A72B1" w:rsidP="00124453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Private Ward</w:t>
      </w:r>
      <w:r w:rsidR="009E6AF6" w:rsidRPr="007017E6">
        <w:rPr>
          <w:rFonts w:ascii="Arial" w:hAnsi="Arial" w:cs="Arial"/>
          <w:color w:val="000000" w:themeColor="text1"/>
        </w:rPr>
        <w:t xml:space="preserve"> Nurse / Obstetrics and Gynecology Ward Nurse / Labor and Delivery Room Nurse</w:t>
      </w:r>
    </w:p>
    <w:p w14:paraId="0DB3429F" w14:textId="77777777" w:rsidR="009E6AF6" w:rsidRPr="007017E6" w:rsidRDefault="009E6AF6" w:rsidP="00124453">
      <w:pPr>
        <w:pStyle w:val="NoSpacing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James L. Gordon Memorial Hospital</w:t>
      </w:r>
    </w:p>
    <w:p w14:paraId="310F82AA" w14:textId="77777777" w:rsidR="009E6AF6" w:rsidRPr="007017E6" w:rsidRDefault="009E6AF6" w:rsidP="00124453">
      <w:pPr>
        <w:pStyle w:val="NoSpacing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 xml:space="preserve">#1 Perimeter Road New </w:t>
      </w:r>
      <w:proofErr w:type="spellStart"/>
      <w:r w:rsidRPr="007017E6">
        <w:rPr>
          <w:rFonts w:ascii="Arial" w:hAnsi="Arial" w:cs="Arial"/>
          <w:color w:val="000000" w:themeColor="text1"/>
        </w:rPr>
        <w:t>Asinan</w:t>
      </w:r>
      <w:proofErr w:type="spellEnd"/>
      <w:r w:rsidRPr="007017E6">
        <w:rPr>
          <w:rFonts w:ascii="Arial" w:hAnsi="Arial" w:cs="Arial"/>
          <w:color w:val="000000" w:themeColor="text1"/>
        </w:rPr>
        <w:t>, Olongapo City</w:t>
      </w:r>
    </w:p>
    <w:p w14:paraId="3B147060" w14:textId="77777777" w:rsidR="009E6AF6" w:rsidRPr="007017E6" w:rsidRDefault="009E6AF6" w:rsidP="00124453">
      <w:pPr>
        <w:pStyle w:val="NoSpacing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10 July 2008 to 31 June 2016</w:t>
      </w:r>
    </w:p>
    <w:p w14:paraId="1A27EAB2" w14:textId="77777777" w:rsidR="009E6AF6" w:rsidRPr="007017E6" w:rsidRDefault="009E6AF6" w:rsidP="00124453">
      <w:pPr>
        <w:pStyle w:val="NoSpacing"/>
        <w:rPr>
          <w:rFonts w:ascii="Arial" w:hAnsi="Arial" w:cs="Arial"/>
          <w:color w:val="000000" w:themeColor="text1"/>
        </w:rPr>
      </w:pPr>
    </w:p>
    <w:p w14:paraId="08635DA6" w14:textId="77777777" w:rsidR="009E6AF6" w:rsidRPr="007017E6" w:rsidRDefault="009E6AF6" w:rsidP="00124453">
      <w:pPr>
        <w:pStyle w:val="NoSpacing"/>
        <w:rPr>
          <w:rFonts w:ascii="Arial" w:hAnsi="Arial" w:cs="Arial"/>
          <w:b/>
          <w:color w:val="000000" w:themeColor="text1"/>
        </w:rPr>
      </w:pPr>
      <w:r w:rsidRPr="007017E6">
        <w:rPr>
          <w:rFonts w:ascii="Arial" w:hAnsi="Arial" w:cs="Arial"/>
          <w:b/>
          <w:color w:val="000000" w:themeColor="text1"/>
        </w:rPr>
        <w:t>Volunteer Nurse</w:t>
      </w:r>
    </w:p>
    <w:p w14:paraId="670C5882" w14:textId="77777777" w:rsidR="009E6AF6" w:rsidRPr="007017E6" w:rsidRDefault="002A72B1" w:rsidP="00124453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Private Ward</w:t>
      </w:r>
      <w:r w:rsidR="009E6AF6" w:rsidRPr="007017E6">
        <w:rPr>
          <w:rFonts w:ascii="Arial" w:hAnsi="Arial" w:cs="Arial"/>
          <w:color w:val="000000" w:themeColor="text1"/>
        </w:rPr>
        <w:t xml:space="preserve"> Nurse</w:t>
      </w:r>
    </w:p>
    <w:p w14:paraId="5FAC5DB3" w14:textId="77777777" w:rsidR="009E6AF6" w:rsidRPr="007017E6" w:rsidRDefault="002A72B1" w:rsidP="009E6AF6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Private Ward</w:t>
      </w:r>
      <w:r w:rsidR="009E6AF6" w:rsidRPr="007017E6">
        <w:rPr>
          <w:rFonts w:ascii="Arial" w:hAnsi="Arial" w:cs="Arial"/>
          <w:color w:val="000000" w:themeColor="text1"/>
        </w:rPr>
        <w:t xml:space="preserve"> Nurse / Obstetrics and Gynecology Ward Nurse / Labor and Delivery Room Nurse</w:t>
      </w:r>
    </w:p>
    <w:p w14:paraId="72937A22" w14:textId="77777777" w:rsidR="009E6AF6" w:rsidRPr="007017E6" w:rsidRDefault="009E6AF6" w:rsidP="009E6AF6">
      <w:pPr>
        <w:pStyle w:val="NoSpacing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James L. Gordon Memorial Hospital</w:t>
      </w:r>
    </w:p>
    <w:p w14:paraId="1EC16FF3" w14:textId="77777777" w:rsidR="009E6AF6" w:rsidRPr="007017E6" w:rsidRDefault="009E6AF6" w:rsidP="009E6AF6">
      <w:pPr>
        <w:pStyle w:val="NoSpacing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 xml:space="preserve">#1 Perimeter Road New </w:t>
      </w:r>
      <w:proofErr w:type="spellStart"/>
      <w:r w:rsidRPr="007017E6">
        <w:rPr>
          <w:rFonts w:ascii="Arial" w:hAnsi="Arial" w:cs="Arial"/>
          <w:color w:val="000000" w:themeColor="text1"/>
        </w:rPr>
        <w:t>Asinan</w:t>
      </w:r>
      <w:proofErr w:type="spellEnd"/>
      <w:r w:rsidRPr="007017E6">
        <w:rPr>
          <w:rFonts w:ascii="Arial" w:hAnsi="Arial" w:cs="Arial"/>
          <w:color w:val="000000" w:themeColor="text1"/>
        </w:rPr>
        <w:t>, Olongapo City</w:t>
      </w:r>
    </w:p>
    <w:p w14:paraId="7DF09205" w14:textId="77777777" w:rsidR="00664A27" w:rsidRDefault="009E6AF6" w:rsidP="009E6AF6">
      <w:pPr>
        <w:pStyle w:val="NoSpacing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12 April 2007 to 9 July 2008</w:t>
      </w:r>
    </w:p>
    <w:p w14:paraId="111EB45E" w14:textId="77777777" w:rsidR="00E82865" w:rsidRDefault="00E82865" w:rsidP="009E6AF6">
      <w:pPr>
        <w:pStyle w:val="NoSpacing"/>
        <w:rPr>
          <w:rFonts w:ascii="Arial" w:hAnsi="Arial" w:cs="Arial"/>
          <w:color w:val="000000" w:themeColor="text1"/>
        </w:rPr>
      </w:pPr>
    </w:p>
    <w:p w14:paraId="61FA3903" w14:textId="77777777" w:rsidR="00F147BF" w:rsidRDefault="00F147BF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6A1123" w14:textId="77777777" w:rsidR="00F147BF" w:rsidRDefault="00F147BF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B205EE2" w14:textId="77777777" w:rsidR="00F147BF" w:rsidRDefault="00F147BF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3E4BE8C" w14:textId="77777777" w:rsidR="00F147BF" w:rsidRDefault="00F147BF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96ECE69" w14:textId="77777777" w:rsidR="00F147BF" w:rsidRDefault="00F147BF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F16BE8" w14:textId="77777777" w:rsidR="00F147BF" w:rsidRDefault="00F147BF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AC59459" w14:textId="77777777" w:rsidR="00F147BF" w:rsidRDefault="00F147BF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8D8F7EC" w14:textId="77777777" w:rsidR="00E82865" w:rsidRDefault="00E82865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  <w:r w:rsidRPr="00E82865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JOB DESCRIPTION</w:t>
      </w:r>
    </w:p>
    <w:p w14:paraId="56ABC730" w14:textId="77777777" w:rsidR="00995069" w:rsidRDefault="00995069" w:rsidP="009E6AF6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7056DF5" w14:textId="77777777" w:rsidR="00E82865" w:rsidRPr="00E82865" w:rsidRDefault="00E82865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Performs direct nursing care procedures which include bedside nursing hygiene, pre and post-operative care, as well as admission and discharge duties.</w:t>
      </w:r>
    </w:p>
    <w:p w14:paraId="46580A99" w14:textId="77777777" w:rsidR="00E82865" w:rsidRPr="00E82865" w:rsidRDefault="00E82865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Administer medications.</w:t>
      </w:r>
    </w:p>
    <w:p w14:paraId="3A9B6B12" w14:textId="77777777" w:rsidR="00E82865" w:rsidRPr="00E82865" w:rsidRDefault="00E82865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Observes, records and reports patient’s symptoms, conditions and progress of treatment and therapy.</w:t>
      </w:r>
    </w:p>
    <w:p w14:paraId="7767630F" w14:textId="77777777" w:rsidR="00E82865" w:rsidRPr="00E82865" w:rsidRDefault="00E82865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Prepares patients and assist physicians with diagnostics and therapeutic procedures.</w:t>
      </w:r>
    </w:p>
    <w:p w14:paraId="54502844" w14:textId="77777777" w:rsidR="00E82865" w:rsidRPr="00E82865" w:rsidRDefault="00E82865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Operates diagnostics machines.</w:t>
      </w:r>
    </w:p>
    <w:p w14:paraId="22258F3F" w14:textId="77777777" w:rsidR="00E82865" w:rsidRPr="00E82865" w:rsidRDefault="00E82865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Maintains records reflecting patient condition, medication and treatment.</w:t>
      </w:r>
    </w:p>
    <w:p w14:paraId="15F535DC" w14:textId="77777777" w:rsidR="00995069" w:rsidRPr="00995069" w:rsidRDefault="00E82865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Coordinates with other sections</w:t>
      </w:r>
      <w:r w:rsidR="00995069">
        <w:rPr>
          <w:rFonts w:ascii="Arial" w:hAnsi="Arial" w:cs="Arial"/>
          <w:color w:val="000000" w:themeColor="text1"/>
          <w:szCs w:val="21"/>
        </w:rPr>
        <w:t xml:space="preserve"> in the hospital regarding patient care.</w:t>
      </w:r>
    </w:p>
    <w:p w14:paraId="7B2007D1" w14:textId="77777777" w:rsidR="00995069" w:rsidRPr="00995069" w:rsidRDefault="00995069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Assist in the education and rehabilitation of patients and their families in relation to physical and mental health.</w:t>
      </w:r>
    </w:p>
    <w:p w14:paraId="16D8E765" w14:textId="77777777" w:rsidR="00E82865" w:rsidRPr="00B770D9" w:rsidRDefault="00995069" w:rsidP="00E82865">
      <w:pPr>
        <w:pStyle w:val="NoSpacing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>Performs other duties as may be assigned.</w:t>
      </w:r>
      <w:r w:rsidR="00E82865">
        <w:rPr>
          <w:rFonts w:ascii="Arial" w:hAnsi="Arial" w:cs="Arial"/>
          <w:color w:val="000000" w:themeColor="text1"/>
          <w:szCs w:val="21"/>
        </w:rPr>
        <w:t xml:space="preserve"> </w:t>
      </w:r>
    </w:p>
    <w:p w14:paraId="1A31DAF2" w14:textId="77777777" w:rsidR="00B770D9" w:rsidRDefault="00B770D9" w:rsidP="00B770D9">
      <w:pPr>
        <w:pStyle w:val="NoSpacing"/>
        <w:rPr>
          <w:rFonts w:ascii="Arial" w:hAnsi="Arial" w:cs="Arial"/>
          <w:color w:val="000000" w:themeColor="text1"/>
          <w:szCs w:val="21"/>
        </w:rPr>
      </w:pPr>
    </w:p>
    <w:p w14:paraId="05A933CF" w14:textId="77777777" w:rsidR="00B770D9" w:rsidRDefault="00B770D9" w:rsidP="00B770D9">
      <w:pPr>
        <w:pStyle w:val="NoSpacing"/>
        <w:rPr>
          <w:rFonts w:ascii="Arial" w:hAnsi="Arial" w:cs="Arial"/>
          <w:color w:val="000000" w:themeColor="text1"/>
          <w:szCs w:val="21"/>
        </w:rPr>
      </w:pPr>
    </w:p>
    <w:p w14:paraId="47354106" w14:textId="77777777" w:rsidR="00B770D9" w:rsidRDefault="00B770D9" w:rsidP="00B770D9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  <w:r w:rsidRPr="00B770D9">
        <w:rPr>
          <w:rFonts w:ascii="Arial" w:hAnsi="Arial" w:cs="Arial"/>
          <w:b/>
          <w:color w:val="000000" w:themeColor="text1"/>
          <w:sz w:val="28"/>
          <w:szCs w:val="28"/>
        </w:rPr>
        <w:t>LEARNING AND INTERVENTIONS ATTENDED</w:t>
      </w:r>
    </w:p>
    <w:p w14:paraId="610C5F31" w14:textId="77777777" w:rsidR="00314F59" w:rsidRDefault="00314F59" w:rsidP="00B770D9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2D3580" w:rsidRPr="00FD08FB" w14:paraId="728EF236" w14:textId="77777777" w:rsidTr="002D3580">
        <w:tc>
          <w:tcPr>
            <w:tcW w:w="2517" w:type="dxa"/>
          </w:tcPr>
          <w:p w14:paraId="32ACB6BD" w14:textId="77777777" w:rsidR="002D3580" w:rsidRPr="00FD08FB" w:rsidRDefault="003C1D8F" w:rsidP="002D3580">
            <w:pPr>
              <w:pStyle w:val="NoSpacing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TRAININGS</w:t>
            </w:r>
          </w:p>
          <w:p w14:paraId="26EB45A1" w14:textId="77777777" w:rsidR="003C1D8F" w:rsidRPr="00FD08FB" w:rsidRDefault="003C1D8F" w:rsidP="002D3580">
            <w:pPr>
              <w:pStyle w:val="NoSpacing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17" w:type="dxa"/>
          </w:tcPr>
          <w:p w14:paraId="2ADB0A94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2518" w:type="dxa"/>
          </w:tcPr>
          <w:p w14:paraId="3031A87B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2518" w:type="dxa"/>
          </w:tcPr>
          <w:p w14:paraId="7C1952EB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CONDUCTED BY</w:t>
            </w:r>
          </w:p>
        </w:tc>
      </w:tr>
      <w:tr w:rsidR="005A1C61" w:rsidRPr="00FD08FB" w14:paraId="21714B3F" w14:textId="77777777" w:rsidTr="003C1D8F">
        <w:tc>
          <w:tcPr>
            <w:tcW w:w="2517" w:type="dxa"/>
          </w:tcPr>
          <w:p w14:paraId="51280098" w14:textId="5F2A9AC5" w:rsidR="005A1C61" w:rsidRPr="00FD08FB" w:rsidRDefault="004C77D5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POST GRADUATE COURSE IN ADVANCE CLINICAL AND OCCUPATIONAL TOXICOLOGY NURSING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BB60F" w14:textId="33D2BAF6" w:rsidR="005A1C61" w:rsidRPr="00FD08FB" w:rsidRDefault="000F31C9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  <w:r w:rsidR="00A1082C">
              <w:rPr>
                <w:rFonts w:ascii="Arial Narrow" w:hAnsi="Arial Narrow" w:cs="Arial"/>
                <w:b/>
                <w:bCs/>
                <w:sz w:val="20"/>
                <w:szCs w:val="20"/>
              </w:rPr>
              <w:t>/15/2022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421DD" w14:textId="74D4DB14" w:rsidR="005A1C61" w:rsidRPr="00FD08FB" w:rsidRDefault="00A1082C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12/15/2022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3C88A" w14:textId="55CCFE0E" w:rsidR="005A1C61" w:rsidRPr="00FD08FB" w:rsidRDefault="00A1082C" w:rsidP="00111DC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PHILIPPINE GENERAL HOSPITAL</w:t>
            </w:r>
          </w:p>
        </w:tc>
      </w:tr>
      <w:tr w:rsidR="002D3580" w:rsidRPr="00FD08FB" w14:paraId="5AC3331B" w14:textId="77777777" w:rsidTr="003C1D8F">
        <w:tc>
          <w:tcPr>
            <w:tcW w:w="2517" w:type="dxa"/>
          </w:tcPr>
          <w:p w14:paraId="70EEF0BC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AIRWAY INTERVENTIONS IN RESUSCITATION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4486" w14:textId="77777777" w:rsidR="002D3580" w:rsidRPr="00FD08FB" w:rsidRDefault="002D3580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11/29/2022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F95A2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11/29/2022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B0397" w14:textId="77777777" w:rsidR="002D3580" w:rsidRDefault="002D3580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THE MEDICAL CITY</w:t>
            </w:r>
          </w:p>
          <w:p w14:paraId="1AAC303C" w14:textId="14725EC9" w:rsidR="007E19D7" w:rsidRPr="00FD08FB" w:rsidRDefault="007E19D7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834FB" w:rsidRPr="00FD08FB" w14:paraId="7FCC3FD2" w14:textId="77777777" w:rsidTr="003C1D8F">
        <w:tc>
          <w:tcPr>
            <w:tcW w:w="2517" w:type="dxa"/>
          </w:tcPr>
          <w:p w14:paraId="489B80AB" w14:textId="732CF3FC" w:rsidR="008834FB" w:rsidRPr="00FD08FB" w:rsidRDefault="005A11D2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EMED AND BEYOND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406A0" w14:textId="45376681" w:rsidR="008834FB" w:rsidRPr="00FD08FB" w:rsidRDefault="005A11D2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11/24</w:t>
            </w:r>
            <w:r w:rsidR="006A5F83">
              <w:rPr>
                <w:rFonts w:ascii="Arial Narrow" w:hAnsi="Arial Narrow" w:cs="Arial"/>
                <w:b/>
                <w:bCs/>
                <w:sz w:val="20"/>
                <w:szCs w:val="20"/>
              </w:rPr>
              <w:t>/2022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EEE2E" w14:textId="34D9DB55" w:rsidR="008834FB" w:rsidRPr="00FD08FB" w:rsidRDefault="006A5F83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11/25/2022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4548C" w14:textId="5F72D7FE" w:rsidR="008834FB" w:rsidRPr="00FD08FB" w:rsidRDefault="00ED0D87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RIZAL MEDICAL CENTER</w:t>
            </w:r>
          </w:p>
        </w:tc>
      </w:tr>
      <w:tr w:rsidR="00645390" w:rsidRPr="00FD08FB" w14:paraId="20D7C5CF" w14:textId="77777777" w:rsidTr="003C1D8F">
        <w:tc>
          <w:tcPr>
            <w:tcW w:w="2517" w:type="dxa"/>
          </w:tcPr>
          <w:p w14:paraId="35A86FFB" w14:textId="27C04E0D" w:rsidR="00645390" w:rsidRDefault="003F53C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DETOXIFIED:</w:t>
            </w:r>
            <w:r w:rsidR="005A2C2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DEFYING</w:t>
            </w:r>
            <w:r w:rsidR="00524F4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TOXICITY FROM ILLICIT DRUG</w:t>
            </w:r>
            <w:r w:rsidR="001546B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 AND EMERGING DISASTERS</w:t>
            </w:r>
          </w:p>
          <w:p w14:paraId="1F79EB47" w14:textId="109DDA4C" w:rsidR="00A56F7A" w:rsidRPr="00FD08FB" w:rsidRDefault="00994D83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 ANNUAL CONVENTION 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3CEEC" w14:textId="120BF6DC" w:rsidR="00645390" w:rsidRPr="00FD08FB" w:rsidRDefault="00747C05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11/22/2022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5FC30" w14:textId="181C49B3" w:rsidR="00645390" w:rsidRPr="00FD08FB" w:rsidRDefault="00747C05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11/23/2022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F284E" w14:textId="77777777" w:rsidR="00645390" w:rsidRDefault="009D7042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PHILIPPINE SOCIETY </w:t>
            </w:r>
            <w:r w:rsidR="00A56F7A">
              <w:rPr>
                <w:rFonts w:ascii="Arial Narrow" w:hAnsi="Arial Narrow" w:cs="Arial"/>
                <w:b/>
                <w:bCs/>
                <w:sz w:val="20"/>
                <w:szCs w:val="20"/>
              </w:rPr>
              <w:t>OF CLINICAL AND OCCUPATIONAL TOXICOLOGY, INC.</w:t>
            </w:r>
          </w:p>
          <w:p w14:paraId="1288B015" w14:textId="53C01053" w:rsidR="00B945AD" w:rsidRPr="00FD08FB" w:rsidRDefault="00B945AD" w:rsidP="003C1D8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2D3580" w:rsidRPr="00FD08FB" w14:paraId="63175E8A" w14:textId="77777777" w:rsidTr="00AC3557">
        <w:tc>
          <w:tcPr>
            <w:tcW w:w="2517" w:type="dxa"/>
          </w:tcPr>
          <w:p w14:paraId="0D8C6D53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GIANTS IN CARDIOLOGY: GRAND INITIATIVES AND NOTABLE TREATMENT STRATEGIES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CCD0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8/3/2022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223A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8/5/2022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DDCAB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ST. LUKES MEDICAL CENTER</w:t>
            </w:r>
          </w:p>
        </w:tc>
      </w:tr>
      <w:tr w:rsidR="002D3580" w:rsidRPr="00FD08FB" w14:paraId="0C8E2203" w14:textId="77777777" w:rsidTr="00AC3557">
        <w:tc>
          <w:tcPr>
            <w:tcW w:w="2517" w:type="dxa"/>
          </w:tcPr>
          <w:p w14:paraId="1292CCD8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GOING BACK TO YOUR ROOTS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45D9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3/18/2022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6554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3/18/2022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13D01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PHILIPPINE NURSES ASSOCIATION, INC</w:t>
            </w:r>
          </w:p>
        </w:tc>
      </w:tr>
      <w:tr w:rsidR="006C2CE8" w:rsidRPr="00FD08FB" w14:paraId="66ED6261" w14:textId="77777777" w:rsidTr="00AC3557">
        <w:tc>
          <w:tcPr>
            <w:tcW w:w="2517" w:type="dxa"/>
          </w:tcPr>
          <w:p w14:paraId="27565927" w14:textId="49ECEA51" w:rsidR="006C2CE8" w:rsidRPr="00FD08FB" w:rsidRDefault="0066716F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PATIENT SAFETY</w:t>
            </w:r>
            <w:r w:rsidR="005A2C2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IN THE NURSING SERVICE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E4EA" w14:textId="38D9549B" w:rsidR="006C2CE8" w:rsidRPr="00FD08FB" w:rsidRDefault="00492B3B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3/04/2022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C43E" w14:textId="646744FB" w:rsidR="006C2CE8" w:rsidRPr="00FD08FB" w:rsidRDefault="00A56831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3/04/2022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D5331" w14:textId="0B6D8C5B" w:rsidR="006C2CE8" w:rsidRPr="00FD08FB" w:rsidRDefault="00A56831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CAGAYAN VALLEY MEDICAL CENTER</w:t>
            </w:r>
          </w:p>
        </w:tc>
      </w:tr>
      <w:tr w:rsidR="002D3580" w:rsidRPr="00FD08FB" w14:paraId="72393320" w14:textId="77777777" w:rsidTr="00AC3557">
        <w:tc>
          <w:tcPr>
            <w:tcW w:w="2517" w:type="dxa"/>
          </w:tcPr>
          <w:p w14:paraId="43BB8DFA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UPDATE ON: IV THERAPY DOCUMENTATION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9534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7/27/2018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9626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7/27/2018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71ABA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CAGAYAN VALLEY MEDICAL CENTER</w:t>
            </w:r>
          </w:p>
        </w:tc>
      </w:tr>
      <w:tr w:rsidR="002D3580" w:rsidRPr="00FD08FB" w14:paraId="66F97CC7" w14:textId="77777777" w:rsidTr="00AC3557">
        <w:tc>
          <w:tcPr>
            <w:tcW w:w="2517" w:type="dxa"/>
          </w:tcPr>
          <w:p w14:paraId="176B3F80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UPDATE ON: ADVANCED CARE IN INFUSION THERAPY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C222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7/26/2018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4168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7/26/2018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50F51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CAGAYAN VALLEY MEDICAL CENTER</w:t>
            </w:r>
          </w:p>
        </w:tc>
      </w:tr>
      <w:tr w:rsidR="002D3580" w:rsidRPr="00FD08FB" w14:paraId="3AEA2812" w14:textId="77777777" w:rsidTr="00AC3557">
        <w:tc>
          <w:tcPr>
            <w:tcW w:w="2517" w:type="dxa"/>
          </w:tcPr>
          <w:p w14:paraId="0C34BCEE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UPDATE ON: STANDARDS OF PROFESSIONAL CARE IN IV THERAPY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B9BF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7/28/2018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292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7/28/2018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9713D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CAGAYAN VALLEY MEDICAL CENTER</w:t>
            </w:r>
          </w:p>
        </w:tc>
      </w:tr>
      <w:tr w:rsidR="002D3580" w:rsidRPr="00FD08FB" w14:paraId="03BA6314" w14:textId="77777777" w:rsidTr="00AC3557">
        <w:tc>
          <w:tcPr>
            <w:tcW w:w="2517" w:type="dxa"/>
          </w:tcPr>
          <w:p w14:paraId="44101E92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lastRenderedPageBreak/>
              <w:t>ISO 9001: 2008 &amp; 2015 ORIENTATION FOR NEWLY HIRED EMPLOYEES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8D53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6B2A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70512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CAGAYAN VALLEY MEDICAL CENTER</w:t>
            </w:r>
          </w:p>
        </w:tc>
      </w:tr>
      <w:tr w:rsidR="002D3580" w:rsidRPr="00FD08FB" w14:paraId="44C180C5" w14:textId="77777777" w:rsidTr="00AC3557">
        <w:tc>
          <w:tcPr>
            <w:tcW w:w="2517" w:type="dxa"/>
          </w:tcPr>
          <w:p w14:paraId="20779A15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WOMEN IN THE WORKPLACE: ARE YOU SAFE?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EABA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7/27/2017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A5E7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7/27/2017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C81F0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CAGAYAN VALLEY MEDICAL CENTER</w:t>
            </w:r>
          </w:p>
        </w:tc>
      </w:tr>
      <w:tr w:rsidR="002D3580" w:rsidRPr="00FD08FB" w14:paraId="7EF35A11" w14:textId="77777777" w:rsidTr="00AC3557">
        <w:tc>
          <w:tcPr>
            <w:tcW w:w="2517" w:type="dxa"/>
          </w:tcPr>
          <w:p w14:paraId="4E75E254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BLS FOR HEALTHCARE PROVIDERS COURSE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8569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10/30/2016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DF43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10/30/2016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C1089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UST-FMS LIFE SUPPORT TRAINING CENTER</w:t>
            </w:r>
          </w:p>
        </w:tc>
      </w:tr>
      <w:tr w:rsidR="002D3580" w:rsidRPr="00FD08FB" w14:paraId="1299BB7B" w14:textId="77777777" w:rsidTr="00AC3557">
        <w:tc>
          <w:tcPr>
            <w:tcW w:w="2517" w:type="dxa"/>
          </w:tcPr>
          <w:p w14:paraId="58D33995" w14:textId="77777777" w:rsidR="002D3580" w:rsidRPr="00FD08FB" w:rsidRDefault="002D3580" w:rsidP="002D3580">
            <w:pPr>
              <w:pStyle w:val="NoSpacing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ADVANCED CARDIOVASCULAR LIFE SUPPORT COURSE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E943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10/31/2016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8AE6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10/31/2016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9869" w14:textId="77777777" w:rsidR="002D3580" w:rsidRPr="00FD08FB" w:rsidRDefault="002D3580" w:rsidP="002D35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D08FB">
              <w:rPr>
                <w:rFonts w:ascii="Arial Narrow" w:hAnsi="Arial Narrow" w:cs="Arial"/>
                <w:b/>
                <w:bCs/>
                <w:sz w:val="20"/>
                <w:szCs w:val="20"/>
              </w:rPr>
              <w:t>UST-FMS LIFE SUPPORT TRAINING CENTER</w:t>
            </w:r>
          </w:p>
        </w:tc>
      </w:tr>
    </w:tbl>
    <w:p w14:paraId="2EBA0E2A" w14:textId="77777777" w:rsidR="00314F59" w:rsidRPr="00FD08FB" w:rsidRDefault="00314F59" w:rsidP="00B770D9">
      <w:pPr>
        <w:pStyle w:val="NoSpacing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14:paraId="32BE28BE" w14:textId="77777777" w:rsidR="00995069" w:rsidRPr="00884436" w:rsidRDefault="00884436" w:rsidP="00F22025">
      <w:pPr>
        <w:pStyle w:val="NoSpacing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84436">
        <w:rPr>
          <w:rFonts w:ascii="Arial" w:hAnsi="Arial" w:cs="Arial"/>
          <w:b/>
          <w:color w:val="000000" w:themeColor="text1"/>
          <w:sz w:val="28"/>
          <w:szCs w:val="28"/>
        </w:rPr>
        <w:t>RECOGNITION</w:t>
      </w:r>
    </w:p>
    <w:p w14:paraId="058C37D9" w14:textId="77777777" w:rsidR="00884436" w:rsidRPr="00884436" w:rsidRDefault="00884436" w:rsidP="00F22025">
      <w:pPr>
        <w:pStyle w:val="NoSpacing"/>
        <w:jc w:val="both"/>
        <w:rPr>
          <w:rFonts w:ascii="Arial" w:hAnsi="Arial" w:cs="Arial"/>
          <w:color w:val="000000" w:themeColor="text1"/>
          <w:szCs w:val="21"/>
        </w:rPr>
      </w:pPr>
    </w:p>
    <w:p w14:paraId="6F473F4B" w14:textId="77777777" w:rsidR="00884436" w:rsidRPr="00884436" w:rsidRDefault="00884436" w:rsidP="00F22025">
      <w:pPr>
        <w:pStyle w:val="NoSpacing"/>
        <w:jc w:val="both"/>
        <w:rPr>
          <w:rFonts w:ascii="Arial" w:hAnsi="Arial" w:cs="Arial"/>
          <w:b/>
          <w:color w:val="000000" w:themeColor="text1"/>
          <w:szCs w:val="21"/>
        </w:rPr>
      </w:pPr>
      <w:r w:rsidRPr="00884436">
        <w:rPr>
          <w:rFonts w:ascii="Arial" w:hAnsi="Arial" w:cs="Arial"/>
          <w:b/>
          <w:color w:val="000000" w:themeColor="text1"/>
          <w:szCs w:val="21"/>
        </w:rPr>
        <w:t>Exemplary Performance in the Clinical Immersion</w:t>
      </w:r>
    </w:p>
    <w:p w14:paraId="1B541AAE" w14:textId="77777777" w:rsidR="00884436" w:rsidRPr="00884436" w:rsidRDefault="00884436" w:rsidP="00F22025">
      <w:pPr>
        <w:pStyle w:val="NoSpacing"/>
        <w:jc w:val="both"/>
        <w:rPr>
          <w:rFonts w:ascii="Arial" w:hAnsi="Arial" w:cs="Arial"/>
          <w:color w:val="000000" w:themeColor="text1"/>
          <w:szCs w:val="21"/>
        </w:rPr>
      </w:pPr>
      <w:r w:rsidRPr="00884436">
        <w:rPr>
          <w:rFonts w:ascii="Arial" w:hAnsi="Arial" w:cs="Arial"/>
          <w:color w:val="000000" w:themeColor="text1"/>
          <w:szCs w:val="21"/>
        </w:rPr>
        <w:t>University of the Philippines</w:t>
      </w:r>
    </w:p>
    <w:p w14:paraId="04905790" w14:textId="77777777" w:rsidR="00884436" w:rsidRDefault="00884436" w:rsidP="00F22025">
      <w:pPr>
        <w:pStyle w:val="NoSpacing"/>
        <w:jc w:val="both"/>
        <w:rPr>
          <w:rFonts w:ascii="Arial" w:hAnsi="Arial" w:cs="Arial"/>
          <w:color w:val="000000" w:themeColor="text1"/>
          <w:szCs w:val="21"/>
        </w:rPr>
      </w:pPr>
      <w:r w:rsidRPr="00884436">
        <w:rPr>
          <w:rFonts w:ascii="Arial" w:hAnsi="Arial" w:cs="Arial"/>
          <w:color w:val="000000" w:themeColor="text1"/>
          <w:szCs w:val="21"/>
        </w:rPr>
        <w:t>December 15, 2022</w:t>
      </w:r>
    </w:p>
    <w:p w14:paraId="307BD454" w14:textId="77777777" w:rsidR="00884436" w:rsidRPr="00884436" w:rsidRDefault="00884436" w:rsidP="00F22025">
      <w:pPr>
        <w:pStyle w:val="NoSpacing"/>
        <w:jc w:val="both"/>
        <w:rPr>
          <w:rFonts w:ascii="Arial" w:hAnsi="Arial" w:cs="Arial"/>
          <w:color w:val="000000" w:themeColor="text1"/>
          <w:szCs w:val="21"/>
        </w:rPr>
      </w:pPr>
    </w:p>
    <w:p w14:paraId="198D6A04" w14:textId="77777777" w:rsidR="00664A27" w:rsidRDefault="007017E6">
      <w:pPr>
        <w:pStyle w:val="SectionHead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</w:t>
      </w:r>
    </w:p>
    <w:p w14:paraId="6128EA93" w14:textId="77777777" w:rsidR="00CD52A5" w:rsidRPr="00CD52A5" w:rsidRDefault="00CD52A5" w:rsidP="00CD52A5">
      <w:pPr>
        <w:spacing w:line="240" w:lineRule="auto"/>
        <w:rPr>
          <w:rFonts w:ascii="Arial" w:hAnsi="Arial" w:cs="Arial"/>
        </w:rPr>
      </w:pPr>
    </w:p>
    <w:p w14:paraId="79BC0269" w14:textId="77777777" w:rsidR="00CD52A5" w:rsidRPr="00CD52A5" w:rsidRDefault="00CD52A5" w:rsidP="00CD52A5">
      <w:pPr>
        <w:spacing w:after="0" w:line="240" w:lineRule="auto"/>
        <w:rPr>
          <w:rFonts w:ascii="Arial" w:hAnsi="Arial" w:cs="Arial"/>
          <w:b/>
        </w:rPr>
      </w:pPr>
      <w:r w:rsidRPr="00CD52A5">
        <w:rPr>
          <w:rFonts w:ascii="Arial" w:hAnsi="Arial" w:cs="Arial"/>
          <w:b/>
        </w:rPr>
        <w:t>Post Graduate Course in Advanced Clinical and Occupational Toxicology Nursing</w:t>
      </w:r>
    </w:p>
    <w:p w14:paraId="3CB55D65" w14:textId="77777777" w:rsidR="00CD52A5" w:rsidRPr="00CD52A5" w:rsidRDefault="00CD52A5" w:rsidP="00CD52A5">
      <w:pPr>
        <w:spacing w:after="0" w:line="240" w:lineRule="auto"/>
        <w:rPr>
          <w:rFonts w:ascii="Arial" w:hAnsi="Arial" w:cs="Arial"/>
        </w:rPr>
      </w:pPr>
      <w:r w:rsidRPr="00CD52A5">
        <w:rPr>
          <w:rFonts w:ascii="Arial" w:hAnsi="Arial" w:cs="Arial"/>
        </w:rPr>
        <w:t>University of the Philippines</w:t>
      </w:r>
    </w:p>
    <w:p w14:paraId="14CCD139" w14:textId="77777777" w:rsidR="00CD52A5" w:rsidRPr="00CD52A5" w:rsidRDefault="00CD52A5" w:rsidP="00CD52A5">
      <w:pPr>
        <w:spacing w:after="0" w:line="240" w:lineRule="auto"/>
        <w:rPr>
          <w:rFonts w:ascii="Arial" w:hAnsi="Arial" w:cs="Arial"/>
        </w:rPr>
      </w:pPr>
      <w:r w:rsidRPr="00CD52A5">
        <w:rPr>
          <w:rFonts w:ascii="Arial" w:hAnsi="Arial" w:cs="Arial"/>
        </w:rPr>
        <w:t>Manila City</w:t>
      </w:r>
    </w:p>
    <w:p w14:paraId="10832FE8" w14:textId="77777777" w:rsidR="00CD52A5" w:rsidRPr="00CD52A5" w:rsidRDefault="00CD52A5" w:rsidP="00CD52A5">
      <w:pPr>
        <w:spacing w:after="0" w:line="240" w:lineRule="auto"/>
        <w:rPr>
          <w:rFonts w:ascii="Arial" w:hAnsi="Arial" w:cs="Arial"/>
        </w:rPr>
      </w:pPr>
      <w:r w:rsidRPr="00CD52A5">
        <w:rPr>
          <w:rFonts w:ascii="Arial" w:hAnsi="Arial" w:cs="Arial"/>
        </w:rPr>
        <w:t>September 15, 2022 to December 15, 2022</w:t>
      </w:r>
    </w:p>
    <w:p w14:paraId="13D1939A" w14:textId="77777777" w:rsidR="00664A27" w:rsidRPr="00CD52A5" w:rsidRDefault="00664A27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</w:p>
    <w:p w14:paraId="6A1836E3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</w:rPr>
      </w:pPr>
      <w:r w:rsidRPr="007017E6">
        <w:rPr>
          <w:rFonts w:ascii="Arial" w:hAnsi="Arial" w:cs="Arial"/>
          <w:b/>
          <w:color w:val="000000" w:themeColor="text1" w:themeShade="BF"/>
        </w:rPr>
        <w:t>Post Graduate Education</w:t>
      </w:r>
    </w:p>
    <w:p w14:paraId="3DFE884B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 xml:space="preserve">Master of Arts in </w:t>
      </w:r>
      <w:r w:rsidR="000A3562">
        <w:rPr>
          <w:rFonts w:ascii="Arial" w:hAnsi="Arial" w:cs="Arial"/>
          <w:color w:val="000000" w:themeColor="text1" w:themeShade="BF"/>
        </w:rPr>
        <w:t xml:space="preserve">Nursing </w:t>
      </w:r>
    </w:p>
    <w:p w14:paraId="68BF7950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 xml:space="preserve">University of La </w:t>
      </w:r>
      <w:proofErr w:type="spellStart"/>
      <w:r w:rsidRPr="007017E6">
        <w:rPr>
          <w:rFonts w:ascii="Arial" w:hAnsi="Arial" w:cs="Arial"/>
          <w:color w:val="000000" w:themeColor="text1" w:themeShade="BF"/>
        </w:rPr>
        <w:t>Salette</w:t>
      </w:r>
      <w:proofErr w:type="spellEnd"/>
    </w:p>
    <w:p w14:paraId="149DEAA0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Santiago City Isabela</w:t>
      </w:r>
    </w:p>
    <w:p w14:paraId="093EB992" w14:textId="77777777" w:rsidR="009E6AF6" w:rsidRPr="007017E6" w:rsidRDefault="000A3562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>
        <w:rPr>
          <w:rFonts w:ascii="Arial" w:hAnsi="Arial" w:cs="Arial"/>
          <w:color w:val="000000" w:themeColor="text1" w:themeShade="BF"/>
        </w:rPr>
        <w:t>2016 to present</w:t>
      </w:r>
    </w:p>
    <w:p w14:paraId="4661C76B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</w:p>
    <w:p w14:paraId="302C223F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</w:rPr>
      </w:pPr>
      <w:r w:rsidRPr="007017E6">
        <w:rPr>
          <w:rFonts w:ascii="Arial" w:hAnsi="Arial" w:cs="Arial"/>
          <w:b/>
          <w:color w:val="000000" w:themeColor="text1" w:themeShade="BF"/>
        </w:rPr>
        <w:t>Tertiary Education</w:t>
      </w:r>
    </w:p>
    <w:p w14:paraId="282AA494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Bachelor of Secondary Education</w:t>
      </w:r>
    </w:p>
    <w:p w14:paraId="06F88581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St. Joseph College</w:t>
      </w:r>
    </w:p>
    <w:p w14:paraId="07266123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Olongapo City</w:t>
      </w:r>
    </w:p>
    <w:p w14:paraId="666922D3" w14:textId="77777777" w:rsidR="009E6AF6" w:rsidRPr="007017E6" w:rsidRDefault="0060443E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>
        <w:rPr>
          <w:rFonts w:ascii="Arial" w:hAnsi="Arial" w:cs="Arial"/>
          <w:color w:val="000000" w:themeColor="text1" w:themeShade="BF"/>
        </w:rPr>
        <w:t>2014 - 2015</w:t>
      </w:r>
    </w:p>
    <w:p w14:paraId="6A69F1CF" w14:textId="77777777" w:rsidR="009E6AF6" w:rsidRPr="007017E6" w:rsidRDefault="009E6AF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</w:p>
    <w:p w14:paraId="7D6E8762" w14:textId="77777777" w:rsidR="009E6AF6" w:rsidRPr="00CD52A5" w:rsidRDefault="009E6AF6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</w:rPr>
      </w:pPr>
      <w:r w:rsidRPr="00CD52A5">
        <w:rPr>
          <w:rFonts w:ascii="Arial" w:hAnsi="Arial" w:cs="Arial"/>
          <w:b/>
          <w:color w:val="000000" w:themeColor="text1" w:themeShade="BF"/>
        </w:rPr>
        <w:t>Bachelor of Science in Nursing</w:t>
      </w:r>
    </w:p>
    <w:p w14:paraId="144CBE1B" w14:textId="77777777" w:rsidR="009E6AF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St. Jude College</w:t>
      </w:r>
    </w:p>
    <w:p w14:paraId="5F25BCE4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Manila City</w:t>
      </w:r>
    </w:p>
    <w:p w14:paraId="45CC61AD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2004 – 2006</w:t>
      </w:r>
    </w:p>
    <w:p w14:paraId="4CCC046F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</w:p>
    <w:p w14:paraId="49D30751" w14:textId="77777777" w:rsidR="002D15E6" w:rsidRPr="00CD52A5" w:rsidRDefault="002D15E6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</w:rPr>
      </w:pPr>
      <w:r w:rsidRPr="00CD52A5">
        <w:rPr>
          <w:rFonts w:ascii="Arial" w:hAnsi="Arial" w:cs="Arial"/>
          <w:b/>
          <w:color w:val="000000" w:themeColor="text1" w:themeShade="BF"/>
        </w:rPr>
        <w:t>Associate in Science Health Education</w:t>
      </w:r>
    </w:p>
    <w:p w14:paraId="3FCC84F8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Metro Subic Colleges Inc.</w:t>
      </w:r>
    </w:p>
    <w:p w14:paraId="2415F011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Olongapo City</w:t>
      </w:r>
    </w:p>
    <w:p w14:paraId="78A78B12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2002 – 2004</w:t>
      </w:r>
    </w:p>
    <w:p w14:paraId="4E8F3C02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</w:p>
    <w:p w14:paraId="67FDE5FA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</w:rPr>
      </w:pPr>
      <w:r w:rsidRPr="007017E6">
        <w:rPr>
          <w:rFonts w:ascii="Arial" w:hAnsi="Arial" w:cs="Arial"/>
          <w:b/>
          <w:color w:val="000000" w:themeColor="text1" w:themeShade="BF"/>
        </w:rPr>
        <w:t>Secondary Education</w:t>
      </w:r>
    </w:p>
    <w:p w14:paraId="126C8C14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lastRenderedPageBreak/>
        <w:t xml:space="preserve">T. R. </w:t>
      </w:r>
      <w:proofErr w:type="spellStart"/>
      <w:r w:rsidRPr="007017E6">
        <w:rPr>
          <w:rFonts w:ascii="Arial" w:hAnsi="Arial" w:cs="Arial"/>
          <w:color w:val="000000" w:themeColor="text1" w:themeShade="BF"/>
        </w:rPr>
        <w:t>Yangco</w:t>
      </w:r>
      <w:proofErr w:type="spellEnd"/>
      <w:r w:rsidRPr="007017E6">
        <w:rPr>
          <w:rFonts w:ascii="Arial" w:hAnsi="Arial" w:cs="Arial"/>
          <w:color w:val="000000" w:themeColor="text1" w:themeShade="BF"/>
        </w:rPr>
        <w:t xml:space="preserve"> Educational Institute</w:t>
      </w:r>
    </w:p>
    <w:p w14:paraId="69469016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 xml:space="preserve">San Antonio </w:t>
      </w:r>
      <w:proofErr w:type="spellStart"/>
      <w:r w:rsidRPr="007017E6">
        <w:rPr>
          <w:rFonts w:ascii="Arial" w:hAnsi="Arial" w:cs="Arial"/>
          <w:color w:val="000000" w:themeColor="text1" w:themeShade="BF"/>
        </w:rPr>
        <w:t>Zambales</w:t>
      </w:r>
      <w:proofErr w:type="spellEnd"/>
    </w:p>
    <w:p w14:paraId="53129E5E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1998 – 2002</w:t>
      </w:r>
    </w:p>
    <w:p w14:paraId="0C525817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</w:p>
    <w:p w14:paraId="4E0A18F6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</w:rPr>
      </w:pPr>
      <w:r w:rsidRPr="007017E6">
        <w:rPr>
          <w:rFonts w:ascii="Arial" w:hAnsi="Arial" w:cs="Arial"/>
          <w:b/>
          <w:color w:val="000000" w:themeColor="text1" w:themeShade="BF"/>
        </w:rPr>
        <w:t>Primary Education</w:t>
      </w:r>
    </w:p>
    <w:p w14:paraId="746C6E74" w14:textId="77777777" w:rsidR="002D15E6" w:rsidRPr="007017E6" w:rsidRDefault="002D15E6" w:rsidP="002D15E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 xml:space="preserve">T. R. </w:t>
      </w:r>
      <w:proofErr w:type="spellStart"/>
      <w:r w:rsidRPr="007017E6">
        <w:rPr>
          <w:rFonts w:ascii="Arial" w:hAnsi="Arial" w:cs="Arial"/>
          <w:color w:val="000000" w:themeColor="text1" w:themeShade="BF"/>
        </w:rPr>
        <w:t>Yangco</w:t>
      </w:r>
      <w:proofErr w:type="spellEnd"/>
      <w:r w:rsidRPr="007017E6">
        <w:rPr>
          <w:rFonts w:ascii="Arial" w:hAnsi="Arial" w:cs="Arial"/>
          <w:color w:val="000000" w:themeColor="text1" w:themeShade="BF"/>
        </w:rPr>
        <w:t xml:space="preserve"> Educational Institute</w:t>
      </w:r>
    </w:p>
    <w:p w14:paraId="7ED65737" w14:textId="77777777" w:rsidR="002D15E6" w:rsidRPr="007017E6" w:rsidRDefault="002D15E6" w:rsidP="002D15E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 xml:space="preserve">San Antonio </w:t>
      </w:r>
      <w:proofErr w:type="spellStart"/>
      <w:r w:rsidRPr="007017E6">
        <w:rPr>
          <w:rFonts w:ascii="Arial" w:hAnsi="Arial" w:cs="Arial"/>
          <w:color w:val="000000" w:themeColor="text1" w:themeShade="BF"/>
        </w:rPr>
        <w:t>Zambales</w:t>
      </w:r>
      <w:proofErr w:type="spellEnd"/>
    </w:p>
    <w:p w14:paraId="7FDCDB94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1992 – 1998</w:t>
      </w:r>
    </w:p>
    <w:p w14:paraId="56E0ADAE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</w:p>
    <w:p w14:paraId="0473E23A" w14:textId="77777777" w:rsidR="00F147BF" w:rsidRDefault="00F147BF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  <w:sz w:val="28"/>
          <w:szCs w:val="28"/>
        </w:rPr>
      </w:pPr>
      <w:r>
        <w:rPr>
          <w:rFonts w:ascii="Arial" w:hAnsi="Arial" w:cs="Arial"/>
          <w:b/>
          <w:color w:val="000000" w:themeColor="text1" w:themeShade="BF"/>
          <w:sz w:val="28"/>
          <w:szCs w:val="28"/>
        </w:rPr>
        <w:t>LICENSES</w:t>
      </w:r>
    </w:p>
    <w:p w14:paraId="6CBA81C4" w14:textId="77777777" w:rsidR="00F147BF" w:rsidRDefault="00F147BF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  <w:sz w:val="20"/>
          <w:szCs w:val="20"/>
        </w:rPr>
      </w:pPr>
      <w:r>
        <w:rPr>
          <w:rFonts w:ascii="Arial" w:hAnsi="Arial" w:cs="Arial"/>
          <w:color w:val="000000" w:themeColor="text1" w:themeShade="BF"/>
          <w:sz w:val="20"/>
          <w:szCs w:val="20"/>
        </w:rPr>
        <w:t>Registered Nurse</w:t>
      </w:r>
    </w:p>
    <w:p w14:paraId="4A112CF8" w14:textId="77777777" w:rsidR="00F147BF" w:rsidRDefault="00F147BF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  <w:sz w:val="20"/>
          <w:szCs w:val="20"/>
        </w:rPr>
      </w:pPr>
      <w:r>
        <w:rPr>
          <w:rFonts w:ascii="Arial" w:hAnsi="Arial" w:cs="Arial"/>
          <w:color w:val="000000" w:themeColor="text1" w:themeShade="BF"/>
          <w:sz w:val="20"/>
          <w:szCs w:val="20"/>
        </w:rPr>
        <w:t>License Professional Teacher</w:t>
      </w:r>
    </w:p>
    <w:p w14:paraId="0FF70E2C" w14:textId="77777777" w:rsidR="00F147BF" w:rsidRPr="00F147BF" w:rsidRDefault="00F147BF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  <w:sz w:val="20"/>
          <w:szCs w:val="20"/>
        </w:rPr>
      </w:pPr>
      <w:r>
        <w:rPr>
          <w:rFonts w:ascii="Arial" w:hAnsi="Arial" w:cs="Arial"/>
          <w:color w:val="000000" w:themeColor="text1" w:themeShade="BF"/>
          <w:sz w:val="20"/>
          <w:szCs w:val="20"/>
        </w:rPr>
        <w:t xml:space="preserve"> </w:t>
      </w:r>
    </w:p>
    <w:p w14:paraId="13E76CED" w14:textId="77777777" w:rsidR="002D15E6" w:rsidRPr="007017E6" w:rsidRDefault="007017E6" w:rsidP="009E6AF6">
      <w:pPr>
        <w:spacing w:line="264" w:lineRule="auto"/>
        <w:contextualSpacing/>
        <w:rPr>
          <w:rFonts w:ascii="Arial" w:hAnsi="Arial" w:cs="Arial"/>
          <w:b/>
          <w:color w:val="000000" w:themeColor="text1" w:themeShade="BF"/>
          <w:sz w:val="28"/>
          <w:szCs w:val="28"/>
        </w:rPr>
      </w:pPr>
      <w:r>
        <w:rPr>
          <w:rFonts w:ascii="Arial" w:hAnsi="Arial" w:cs="Arial"/>
          <w:b/>
          <w:color w:val="000000" w:themeColor="text1" w:themeShade="BF"/>
          <w:sz w:val="28"/>
          <w:szCs w:val="28"/>
        </w:rPr>
        <w:t>CREDENTIALS</w:t>
      </w:r>
    </w:p>
    <w:p w14:paraId="304A89C1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Advance Cardio Vascular Life Support Certified</w:t>
      </w:r>
    </w:p>
    <w:p w14:paraId="369379CB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Basic Life Support Certified</w:t>
      </w:r>
    </w:p>
    <w:p w14:paraId="52B441ED" w14:textId="77777777" w:rsidR="002D15E6" w:rsidRPr="007017E6" w:rsidRDefault="002D15E6" w:rsidP="009E6AF6">
      <w:pPr>
        <w:spacing w:line="264" w:lineRule="auto"/>
        <w:contextualSpacing/>
        <w:rPr>
          <w:rFonts w:ascii="Arial" w:hAnsi="Arial" w:cs="Arial"/>
          <w:color w:val="000000" w:themeColor="text1" w:themeShade="BF"/>
        </w:rPr>
      </w:pPr>
      <w:r w:rsidRPr="007017E6">
        <w:rPr>
          <w:rFonts w:ascii="Arial" w:hAnsi="Arial" w:cs="Arial"/>
          <w:color w:val="000000" w:themeColor="text1" w:themeShade="BF"/>
        </w:rPr>
        <w:t>Certified Infusion Nurse</w:t>
      </w:r>
    </w:p>
    <w:p w14:paraId="6852117D" w14:textId="77777777" w:rsidR="00664A27" w:rsidRDefault="007017E6">
      <w:pPr>
        <w:pStyle w:val="SectionHead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REFERENCES</w:t>
      </w:r>
    </w:p>
    <w:p w14:paraId="2F75D3EF" w14:textId="77777777" w:rsidR="00664A27" w:rsidRPr="007017E6" w:rsidRDefault="002A72B1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Mrs.  </w:t>
      </w:r>
      <w:r w:rsidR="0029527D">
        <w:rPr>
          <w:rFonts w:ascii="Arial" w:hAnsi="Arial" w:cs="Arial"/>
          <w:color w:val="000000" w:themeColor="text1"/>
        </w:rPr>
        <w:t xml:space="preserve">Noreen </w:t>
      </w:r>
      <w:proofErr w:type="spellStart"/>
      <w:r w:rsidR="0029527D">
        <w:rPr>
          <w:rFonts w:ascii="Arial" w:hAnsi="Arial" w:cs="Arial"/>
          <w:color w:val="000000" w:themeColor="text1"/>
        </w:rPr>
        <w:t>Espedido</w:t>
      </w:r>
      <w:proofErr w:type="spellEnd"/>
      <w:r w:rsidR="0029527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RN., MAN</w:t>
      </w:r>
    </w:p>
    <w:p w14:paraId="56504466" w14:textId="77777777" w:rsidR="002D15E6" w:rsidRPr="007017E6" w:rsidRDefault="002D15E6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Chief Nurse</w:t>
      </w:r>
    </w:p>
    <w:p w14:paraId="605CEF52" w14:textId="77777777" w:rsidR="002D15E6" w:rsidRPr="007017E6" w:rsidRDefault="002D15E6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James L. Gordon Memorial Hospital</w:t>
      </w:r>
    </w:p>
    <w:p w14:paraId="6855F6B3" w14:textId="77777777" w:rsidR="002D15E6" w:rsidRPr="007017E6" w:rsidRDefault="002D15E6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44E63008" w14:textId="77777777" w:rsidR="002D15E6" w:rsidRPr="007017E6" w:rsidRDefault="00F147BF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Ms Julie Mae Unite</w:t>
      </w:r>
      <w:r w:rsidR="002D15E6" w:rsidRPr="007017E6">
        <w:rPr>
          <w:rFonts w:ascii="Arial" w:hAnsi="Arial" w:cs="Arial"/>
          <w:color w:val="000000" w:themeColor="text1"/>
        </w:rPr>
        <w:t xml:space="preserve"> RN., MSN</w:t>
      </w:r>
      <w:r>
        <w:rPr>
          <w:rFonts w:ascii="Arial" w:hAnsi="Arial" w:cs="Arial"/>
          <w:color w:val="000000" w:themeColor="text1"/>
        </w:rPr>
        <w:t>, EMT-B</w:t>
      </w:r>
    </w:p>
    <w:p w14:paraId="4DCD782D" w14:textId="77777777" w:rsidR="002D15E6" w:rsidRPr="007017E6" w:rsidRDefault="002D15E6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Nurse Manager – Emergency Department</w:t>
      </w:r>
    </w:p>
    <w:p w14:paraId="5E8824F2" w14:textId="77777777" w:rsidR="002D15E6" w:rsidRDefault="002D15E6">
      <w:pPr>
        <w:tabs>
          <w:tab w:val="left" w:pos="2670"/>
        </w:tabs>
        <w:spacing w:after="0" w:line="240" w:lineRule="auto"/>
        <w:rPr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Cagayan Val</w:t>
      </w:r>
      <w:r>
        <w:rPr>
          <w:color w:val="000000" w:themeColor="text1"/>
        </w:rPr>
        <w:t>ley Medical Center</w:t>
      </w:r>
    </w:p>
    <w:p w14:paraId="27FE4683" w14:textId="77777777" w:rsidR="00F147BF" w:rsidRDefault="00F147BF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p w14:paraId="60E3C6F6" w14:textId="77777777" w:rsidR="00F147BF" w:rsidRDefault="00F147BF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Mrs. </w:t>
      </w:r>
      <w:proofErr w:type="spellStart"/>
      <w:r>
        <w:rPr>
          <w:color w:val="000000" w:themeColor="text1"/>
        </w:rPr>
        <w:t>Ligaya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Achanzar</w:t>
      </w:r>
      <w:proofErr w:type="spellEnd"/>
      <w:r>
        <w:rPr>
          <w:color w:val="000000" w:themeColor="text1"/>
        </w:rPr>
        <w:t xml:space="preserve"> RN., MSN, EMT-B</w:t>
      </w:r>
    </w:p>
    <w:p w14:paraId="1D54AE20" w14:textId="77777777" w:rsidR="00F147BF" w:rsidRPr="007017E6" w:rsidRDefault="00F147BF" w:rsidP="00F147BF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Focal Person </w:t>
      </w:r>
      <w:r w:rsidRPr="007017E6">
        <w:rPr>
          <w:rFonts w:ascii="Arial" w:hAnsi="Arial" w:cs="Arial"/>
          <w:color w:val="000000" w:themeColor="text1"/>
        </w:rPr>
        <w:t>– Emergency Department</w:t>
      </w:r>
    </w:p>
    <w:p w14:paraId="54A8C489" w14:textId="77777777" w:rsidR="00F147BF" w:rsidRDefault="00F147BF" w:rsidP="00F147BF">
      <w:pPr>
        <w:tabs>
          <w:tab w:val="left" w:pos="2670"/>
        </w:tabs>
        <w:spacing w:after="0" w:line="240" w:lineRule="auto"/>
        <w:rPr>
          <w:color w:val="000000" w:themeColor="text1"/>
        </w:rPr>
      </w:pPr>
      <w:r w:rsidRPr="007017E6">
        <w:rPr>
          <w:rFonts w:ascii="Arial" w:hAnsi="Arial" w:cs="Arial"/>
          <w:color w:val="000000" w:themeColor="text1"/>
        </w:rPr>
        <w:t>Cagayan Val</w:t>
      </w:r>
      <w:r>
        <w:rPr>
          <w:color w:val="000000" w:themeColor="text1"/>
        </w:rPr>
        <w:t>ley Medical Center</w:t>
      </w:r>
    </w:p>
    <w:p w14:paraId="69889D79" w14:textId="77777777" w:rsidR="00F147BF" w:rsidRDefault="00F147BF" w:rsidP="00F147BF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p w14:paraId="390E25C4" w14:textId="77777777" w:rsidR="00F147BF" w:rsidRDefault="00F147BF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p w14:paraId="6ECB9EE0" w14:textId="77777777" w:rsidR="00F147BF" w:rsidRDefault="00F147BF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sectPr w:rsidR="00F147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373B" w14:textId="77777777" w:rsidR="0082219F" w:rsidRDefault="0082219F">
      <w:pPr>
        <w:spacing w:after="0" w:line="240" w:lineRule="auto"/>
      </w:pPr>
      <w:r>
        <w:separator/>
      </w:r>
    </w:p>
  </w:endnote>
  <w:endnote w:type="continuationSeparator" w:id="0">
    <w:p w14:paraId="7089C72B" w14:textId="77777777" w:rsidR="0082219F" w:rsidRDefault="0082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B9BB" w14:textId="77777777" w:rsidR="00995069" w:rsidRDefault="00995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EC05" w14:textId="77777777" w:rsidR="00664A27" w:rsidRDefault="001C365A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233A7B" wp14:editId="1C8727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105E7D" w14:textId="77777777" w:rsidR="00664A27" w:rsidRDefault="00664A2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2233A7B" id="Bkgd: 1" o:spid="_x0000_s1027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U2LGQIAAHAEAAAOAAAAZHJzL2Uyb0RvYy54bWysVMtu2zAQvBfoPxC813rEsmrBcg4JUhQo&#13;&#10;2iBpP4Dmw1LBF0jGkv++S8qW3danoj7QSy5nODtcanM/KokO3Pne6BYXixwjrqlhvd63+Mf3pw8f&#13;&#10;MfKBaEak0bzFR+7x/fb9u81gG16azkjGHQIS7ZvBtrgLwTZZ5mnHFfELY7mGpDBOkQBTt8+YIwOw&#13;&#10;K5mVeb7KBuOYdYZy72H1cUribeIXgtPwTQjPA5ItBm0hjS6Nuzhm2w1p9o7YrqcnGeQfVCjSazh0&#13;&#10;pnokgaA31/9FpXrqjDciLKhRmRGipzzVANUU+R/VvHbE8lQLmOPtbJP/f7T06+HVPjuwYbC+8RDG&#13;&#10;KkbhVPwHfWhMZh1ns/gYEIXFelnXRVlhRCG3Xq1XyyrZmV3g1vnwiRuFYtBiZ940e4ErSU6Rwxcf&#13;&#10;kmUMaaKgNwj7iZFQEi7gQCQq6rsq3g8QnvZCdKaMQKnRAD1X1jncLFWWtdjrfSLX5qmXcgJLDRyX&#13;&#10;6lIUjpJPFC9coJ5BPWUCpsbjD9IhkACSKOU6FFOqI4xPy1UOv5O2GZGUSg2EkVnA+TN3ked3t+gl&#13;&#10;UE8iT9sjkqe2nbH5LeBZ1wSeEelgo8MMVr027hbB1cnT/rNHkzPRpDDuRuCP4c6w47ND8rOG1lsX&#13;&#10;yxyuPaTJsqqhNOSuM7vfMkE+mOnxEU07A2+PBpeqjszQ1sm30xOM7+Z6nlRdPhTbXwAAAP//AwBQ&#13;&#10;SwMEFAAGAAgAAAAhAMBIiC/eAAAADAEAAA8AAABkcnMvZG93bnJldi54bWxMj0FvwjAMhe+T9h8i&#13;&#10;T9ptpKB1hdIUTUPcdhlsEse0MW1F41RNKO2/x+yyXZ5sPfn5fdlmtK0YsPeNIwXzWQQCqXSmoUrB&#13;&#10;92H3sgThgyajW0eoYEIPm/zxIdOpcVf6wmEfKsEh5FOtoA6hS6X0ZY1W+5nrkNg7ud7qwGtfSdPr&#13;&#10;K4fbVi6i6E1a3RB/qHWHHzWW5/3FKtgOhe1W5+k1wWk0n9675ic+KvX8NG7XLO9rEAHH8HcBdwbu&#13;&#10;DzkXK9yFjBetAqYJv3r35kkSgyh4ihdJBDLP5H+I/AYAAP//AwBQSwECLQAUAAYACAAAACEAtoM4&#13;&#10;kv4AAADhAQAAEwAAAAAAAAAAAAAAAAAAAAAAW0NvbnRlbnRfVHlwZXNdLnhtbFBLAQItABQABgAI&#13;&#10;AAAAIQA4/SH/1gAAAJQBAAALAAAAAAAAAAAAAAAAAC8BAABfcmVscy8ucmVsc1BLAQItABQABgAI&#13;&#10;AAAAIQD2SU2LGQIAAHAEAAAOAAAAAAAAAAAAAAAAAC4CAABkcnMvZTJvRG9jLnhtbFBLAQItABQA&#13;&#10;BgAIAAAAIQDASIgv3gAAAAwBAAAPAAAAAAAAAAAAAAAAAHMEAABkcnMvZG93bnJldi54bWxQSwUG&#13;&#10;AAAAAAQABADzAAAAfgUAAAAA&#13;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1B105E7D" w14:textId="77777777" w:rsidR="00664A27" w:rsidRDefault="00664A2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00308F" wp14:editId="0A538B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7D93FD" w14:textId="77777777" w:rsidR="00664A27" w:rsidRDefault="00664A2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0800308F" id="Bkgd: 2" o:spid="_x0000_s1028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QltKQIAALwEAAAOAAAAZHJzL2Uyb0RvYy54bWysVE2P0zAQvSPxHyzfadKPdLtV0z3sUoSE&#13;&#10;YMXCD3CccWPJsS3btOm/Z2y3aRcQB0QOju2ZefPmZSabh6FX5ADOS6NrOp2UlIDmppV6X9Pv33bv&#13;&#10;VpT4wHTLlNFQ0xN4+rB9+2ZztGuYmc6oFhxBEO3XR1vTLgS7LgrPO+iZnxgLGo3CuJ4FPLp90Tp2&#13;&#10;RPReFbOyXBZH41rrDAfv8fYpG+k24QsBPHwRwkMgqqbILaTVpbWJa7HdsPXeMdtJfqbB/oFFz6TG&#13;&#10;pCPUEwuM/HDyN6hecme8EWHCTV8YISSHVANWMy1/qealYxZSLSiOt6NM/v/B8s+HF/vsUIaj9WuP&#13;&#10;21jFIFwf38iPDEms0ygWDIFwvFwuFvflEjXlaFtV1aqaJzmLa7h1PnwA05O4qanDr5FEYodPPmBK&#13;&#10;dL24xGzeKNnupFLp4PbNo3LkwPDL7dKTY5XtWL5dzcvyktJn94T5CkfpiKZNxM0p8w2k5kAeObMI&#13;&#10;79s9EMda7OLZ3Yh741ZcFUq7cFIQg5X+CoLIFjWZJYqpeWEkzzgHHabZ1LEWMvsKyY/sY7vHiMQ/&#13;&#10;AUZkgZxH7DPAxTODXLBzZWf/GJp5j8Hl34jl4DEiZTY6jMG91Mb9CUBhVefM2R/p30gTt2FoBtQG&#13;&#10;RY2e8aYx7enZEfVRYxvfTxdlhWOZDovqrpxT4m4tzStLUI8mDzLTvDM4xzy4RCEi44gk/c7jHGfw&#13;&#10;9pzIXX86258AAAD//wMAUEsDBBQABgAIAAAAIQAgwMDe4gAAAAwBAAAPAAAAZHJzL2Rvd25yZXYu&#13;&#10;eG1sTI8xT8MwEIV3JP6DdUgsqHVCoS1pnAqoGBhAtHRgdOMjCbXPlu204d/jssDydKene/e+cjkY&#13;&#10;zQ7oQ2dJQD7OgCHVVnXUCNi+P43mwEKUpKS2hAK+McCyOj8rZaHskdZ42MSGpRAKhRTQxugKzkPd&#13;&#10;opFhbB1S8j6tNzKm1TdceXlM4Ubz6yybciM7Sh9a6fCxxXq/6Y0A//rg3lbu+eVqf/cxWeuQ919b&#13;&#10;LcTlxbBaJLlfAIs4xL8LODGk/lClYjvbkwpMC0g08VdPXpbfToHt0jS5mc2BVyX/D1H9AAAA//8D&#13;&#10;AFBLAQItABQABgAIAAAAIQC2gziS/gAAAOEBAAATAAAAAAAAAAAAAAAAAAAAAABbQ29udGVudF9U&#13;&#10;eXBlc10ueG1sUEsBAi0AFAAGAAgAAAAhADj9If/WAAAAlAEAAAsAAAAAAAAAAAAAAAAALwEAAF9y&#13;&#10;ZWxzLy5yZWxzUEsBAi0AFAAGAAgAAAAhADOxCW0pAgAAvAQAAA4AAAAAAAAAAAAAAAAALgIAAGRy&#13;&#10;cy9lMm9Eb2MueG1sUEsBAi0AFAAGAAgAAAAhACDAwN7iAAAADAEAAA8AAAAAAAAAAAAAAAAAgwQA&#13;&#10;AGRycy9kb3ducmV2LnhtbFBLBQYAAAAABAAEAPMAAACSBQAAAAA=&#13;&#10;" stroked="f" strokeweight="2pt">
              <v:fill opacity="54484f"/>
              <v:textbox inset="2.53903mm,1.2695mm,2.53903mm,1.2695mm">
                <w:txbxContent>
                  <w:p w14:paraId="1A7D93FD" w14:textId="77777777" w:rsidR="00664A27" w:rsidRDefault="00664A2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217E3A" wp14:editId="19F45A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A3E7DA" w14:textId="77777777" w:rsidR="00664A27" w:rsidRDefault="00664A2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2217E3A" id="Bkgd: 3" o:spid="_x0000_s1029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z7EFgIAAHsEAAAOAAAAZHJzL2Uyb0RvYy54bWysVMtu2zAQvBfoPxC815Kc2LENyzkkcFGg&#13;&#10;aIOk/QCKD0sAXyBZS/77Lle2nLRFD0V1oEnuzuzskPT2fjCaHGWInbM1rWYlJdJyJzp7qOn3b/sP&#13;&#10;K0piYlYw7ays6UlGer97/27b+42cu9ZpIQMBEhs3va9pm5LfFEXkrTQszpyXFoLKBcMSLMOhEIH1&#13;&#10;wG50MS/LZdG7IHxwXMYIu49jkO6QXynJ01elokxE1xS0JRwDjk0ei92WbQ6B+bbjZxnsH1QY1lko&#13;&#10;OlE9ssTIj9D9RmU6Hlx0Ks24M4VTquMSe4BuqvKXbl5a5iX2AuZEP9kU/x8t/3J88U8BbOh93ESY&#13;&#10;5i4GFUz+BX1kQLNOk1lySITD5rJar1Z34CmH2Go+Xy9LtLO4wn2I6aN0huRJTQOcBprEjp9jgpKQ&#13;&#10;eknJ1aLTndh3WuMiHJoHHciRwcnt8cuHBZA3adqSHrTcLLIQ40VNRaOxiHWZaoRoC8hrgzhLJy1z&#13;&#10;IW2fpSKdgJbmCMS7J6fajHNpUzWGWibkKGlRwndRlG9rRqA+JMzMCupP3GeCS+ZIcuEeVZ7zM1Ti&#13;&#10;1Z3A5d+EjeAJgZWdTRPYdNaFPxFo6Opcecy/mDRak11KQzOAN9kayMw7jROnp0D0Jwu3cF3dlgt4&#13;&#10;Vbi4XdyVN5SE15HmTSTpBze+Q2Z56+AZ8hRQQmaGG47+nV9jfkKv1yju+p+x+wkAAP//AwBQSwME&#13;&#10;FAAGAAgAAAAhADj1VPDfAAAACwEAAA8AAABkcnMvZG93bnJldi54bWxMjzFPwzAQhXck/oN1SGzU&#13;&#10;IUNI0jgVlBYkNlKGjtfYxBHxOYrdNvDrOVhgedLp3b17X7Wa3SBOZgq9JwW3iwSEodbrnjoFb7vt&#13;&#10;TQ4iRCSNgyej4NMEWNWXFxWW2p/p1Zya2AkOoVCiAhvjWEoZWmschoUfDbH37ieHkcepk3rCM4e7&#13;&#10;QaZJkkmHPfEHi6NZW9N+NEengPLtfvPwtV/b56kpdnnrNvjypNT11fy4ZLlfgohmjn8X8MPA/aHm&#13;&#10;Ygd/JB3EoIBp4q+yV9xlKYgDL6VFloCsK/mfof4GAAD//wMAUEsBAi0AFAAGAAgAAAAhALaDOJL+&#13;&#10;AAAA4QEAABMAAAAAAAAAAAAAAAAAAAAAAFtDb250ZW50X1R5cGVzXS54bWxQSwECLQAUAAYACAAA&#13;&#10;ACEAOP0h/9YAAACUAQAACwAAAAAAAAAAAAAAAAAvAQAAX3JlbHMvLnJlbHNQSwECLQAUAAYACAAA&#13;&#10;ACEAgVc+xBYCAAB7BAAADgAAAAAAAAAAAAAAAAAuAgAAZHJzL2Uyb0RvYy54bWxQSwECLQAUAAYA&#13;&#10;CAAAACEAOPVU8N8AAAALAQAADwAAAAAAAAAAAAAAAABwBAAAZHJzL2Rvd25yZXYueG1sUEsFBgAA&#13;&#10;AAAEAAQA8wAAAHwFAAAAAA==&#13;&#10;" stroked="f" strokeweight=".5pt">
              <v:stroke linestyle="thinThin"/>
              <v:textbox inset="2.53903mm,1.2695mm,2.53903mm,1.2695mm">
                <w:txbxContent>
                  <w:p w14:paraId="30A3E7DA" w14:textId="77777777" w:rsidR="00664A27" w:rsidRDefault="00664A2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4F1B1E" wp14:editId="4BD01C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FE988F" w14:textId="77777777" w:rsidR="00664A27" w:rsidRDefault="00DA01F7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46F43152F96245A78D33907B5CC601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simangan</w:t>
                              </w:r>
                              <w:proofErr w:type="spellEnd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ann</w:t>
                              </w:r>
                              <w:proofErr w:type="spellEnd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michelle</w:t>
                              </w:r>
                              <w:proofErr w:type="spellEnd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dela</w:t>
                              </w:r>
                              <w:proofErr w:type="spellEnd"/>
                              <w:r w:rsidR="0017439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cruz</w:t>
                              </w:r>
                            </w:sdtContent>
                          </w:sdt>
                          <w:r w:rsidR="001C365A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365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1C365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C365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1C365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50AD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4</w:t>
                          </w:r>
                          <w:r w:rsidR="001C365A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F1B1E" id="Date" o:spid="_x0000_s1030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mn4bAIAADYFAAAOAAAAZHJzL2Uyb0RvYy54bWysVE1v2zAMvQ/YfxB0X52ka1oEdYqgRYcB&#13;&#10;QVssHXpWZCk2IIsapcTOfv0o+SNbW+wwLAeFpshH6ulR1zdtbdhBoa/A5nx6NuFMWQlFZXc5//58&#13;&#10;/+mKMx+ELYQBq3J+VJ7fLD9+uG7cQs2gBFMoZARi/aJxOS9DcIss87JUtfBn4JSlTQ1Yi0CfuMsK&#13;&#10;FA2h1yabTSbzrAEsHIJU3pP3rtvky4SvtZLhUWuvAjM5p95CWjGt27hmy2ux2KFwZSX7NsQ/dFGL&#13;&#10;ylLREepOBMH2WL2BqiuJ4EGHMwl1BlpXUqUz0Gmmk1en2ZTCqXQWIse7kSb//2Dlw2HjnpBoaJxf&#13;&#10;eDLjKVqNdfyn/libyDqOZKk2MEnO+XR2eXlBnEram32en18lNrNTtkMfviioWTRyjnQZiSNxWPtA&#13;&#10;FSl0CInFLNxXxqQLMfYPBwVGT3ZqMVnhaFSMM/ab0qwqqKlZKpDUo24NsoOgexdSKhum3VYpCtW5&#13;&#10;Lyb0iwIg+DEjfSXAiKypoRG7B4jKfIvdwfTxMVUl8Y3Jk7811iWPGaky2DAm15UFfA/A0Kn6yl38&#13;&#10;QFJHTWQptNuWuMn5eYyMni0UxydkCN0weCfvK7qgtfDhSSCpn+6UJjo80qINNDmH3uKsBPz5nj/G&#13;&#10;kyhpl7OGpinn/sdeoOLMfLUk1zh6g4GDsR0Mu69vgS5qSm+Fk8mkBAxmMDVC/UKDvopVaEtYSbVy&#13;&#10;HgbzNnQzTQ+FVKtVCqIBcyKs7cbJCB1ZjXJ7bl8Eul6TgdT8AMOcicUraXaxMdPCah9AV0m3JxZ7&#13;&#10;vmk4k3D6hyRO/+/fKer03C1/AQAA//8DAFBLAwQUAAYACAAAACEAXmhCK94AAAAJAQAADwAAAGRy&#13;&#10;cy9kb3ducmV2LnhtbEyPT0vDQBDF74LfYRnBm91oscY0myIGwZN/aqDXaXZMQrOzIbttUz+9oxe9&#13;&#10;PHg85s375avJ9epAY+g8G7ieJaCIa287bgxUH09XKagQkS32nsnAiQKsivOzHDPrj/xOh3VslJRw&#13;&#10;yNBAG+OQaR3qlhyGmR+IJfv0o8Modmy0HfEo5a7XN0my0A47lg8tDvTYUr1b750B/7bTrizvXk7N&#13;&#10;69dcbzaVS58rYy4vpnIp8rAEFWmKfxfwwyD7oZBhW79nG1RvQGjir0p2v7gVuzUwT1PQRa7/ExTf&#13;&#10;AAAA//8DAFBLAQItABQABgAIAAAAIQC2gziS/gAAAOEBAAATAAAAAAAAAAAAAAAAAAAAAABbQ29u&#13;&#10;dGVudF9UeXBlc10ueG1sUEsBAi0AFAAGAAgAAAAhADj9If/WAAAAlAEAAAsAAAAAAAAAAAAAAAAA&#13;&#10;LwEAAF9yZWxzLy5yZWxzUEsBAi0AFAAGAAgAAAAhAAvyafhsAgAANgUAAA4AAAAAAAAAAAAAAAAA&#13;&#10;LgIAAGRycy9lMm9Eb2MueG1sUEsBAi0AFAAGAAgAAAAhAF5oQiveAAAACQEAAA8AAAAAAAAAAAAA&#13;&#10;AAAAxgQAAGRycy9kb3ducmV2LnhtbFBLBQYAAAAABAAEAPMAAADRBQAAAAA=&#13;&#10;" filled="f" stroked="f" strokeweight="2pt">
              <v:textbox inset="0,0,0,0">
                <w:txbxContent>
                  <w:p w14:paraId="44FE988F" w14:textId="77777777" w:rsidR="00664A27" w:rsidRDefault="00000000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46F43152F96245A78D33907B5CC60168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roofErr w:type="spellStart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simangan</w:t>
                        </w:r>
                        <w:proofErr w:type="spellEnd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ann</w:t>
                        </w:r>
                        <w:proofErr w:type="spellEnd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michelle</w:t>
                        </w:r>
                        <w:proofErr w:type="spellEnd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dela</w:t>
                        </w:r>
                        <w:proofErr w:type="spellEnd"/>
                        <w:r w:rsidR="0017439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cruz</w:t>
                        </w:r>
                      </w:sdtContent>
                    </w:sdt>
                    <w:r w:rsidR="001C365A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1C365A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1C365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1C365A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1C365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250AD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4</w:t>
                    </w:r>
                    <w:r w:rsidR="001C365A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E94C" w14:textId="77777777" w:rsidR="00995069" w:rsidRDefault="00995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49D8" w14:textId="77777777" w:rsidR="0082219F" w:rsidRDefault="0082219F">
      <w:pPr>
        <w:spacing w:after="0" w:line="240" w:lineRule="auto"/>
      </w:pPr>
      <w:r>
        <w:separator/>
      </w:r>
    </w:p>
  </w:footnote>
  <w:footnote w:type="continuationSeparator" w:id="0">
    <w:p w14:paraId="73525997" w14:textId="77777777" w:rsidR="0082219F" w:rsidRDefault="0082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15B3" w14:textId="77777777" w:rsidR="00995069" w:rsidRDefault="00995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F127" w14:textId="77777777" w:rsidR="00995069" w:rsidRDefault="00995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50C7" w14:textId="77777777" w:rsidR="00664A27" w:rsidRDefault="008D2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D9831F" wp14:editId="7887FFFE">
              <wp:simplePos x="0" y="0"/>
              <wp:positionH relativeFrom="margin">
                <wp:posOffset>-1504950</wp:posOffset>
              </wp:positionH>
              <wp:positionV relativeFrom="margin">
                <wp:posOffset>-133350</wp:posOffset>
              </wp:positionV>
              <wp:extent cx="6727190" cy="8756015"/>
              <wp:effectExtent l="0" t="0" r="16510" b="26035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7FA5B43B" id="Rectangle 21" o:spid="_x0000_s1026" style="position:absolute;margin-left:-118.5pt;margin-top:-10.5pt;width:529.7pt;height:689.45pt;z-index:-251655168;visibility:visible;mso-wrap-style:square;mso-width-percent:1051;mso-height-percent:1008;mso-wrap-distance-left:9pt;mso-wrap-distance-top:0;mso-wrap-distance-right:9pt;mso-wrap-distance-bottom:0;mso-position-horizontal:absolute;mso-position-horizontal-relative:margin;mso-position-vertical:absolute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qT4wEAAAgEAAAOAAAAZHJzL2Uyb0RvYy54bWysU8luGzEMvRfoPwi617PUSzLwOIcELQoU&#10;bZCkHyBrKI9QbZBUj/33pTT2OG2DHoJctJHvkY8i1zcHrcgefJDWtLSalZSA4baTZtfSH0+fPlxR&#10;EiIzHVPWQEuPEOjN5v279eAaqG1vVQeeIIkJzeBa2sfomqIIvAfNwsw6MGgU1msW8ep3RefZgOxa&#10;FXVZLovB+s55yyEEfL0bjXST+YUAHr8LESAS1VLMLebV53Wb1mKzZs3OM9dLfkqDvSILzaTBoBPV&#10;HYuM/PLyHyotubfBijjjVhdWCMkha0A1VfmXmseeOchasDjBTWUKb0fLv+3vPZFdS+eUGKbxix6w&#10;aMzsFJC6SvUZXGjQ7dHd+9Mt4DGJPQiv044yyCHX9DjVFA6RcHxcrupVdY2l52i7Wi2WZbVIrMUF&#10;7nyIn8Fqkg4t9Rg/15Ltv4Y4up5dUjRl0lvKaswjn+JRwWh8AIF6MHKdSXInwa3yZM+wB7qfWRNG&#10;VwY9E0RIpSZQ9RJIxTPo5JtgkLtrApYvAS/RJu8c0Zo4AbU01v8fLEb/s+pRa5K9td0Rv099MdgS&#10;19W8XGCL58t8sSo/UuKfW7Z/WKK6teNQMMN7izPBo88/k5ix3fIfnUYj9fPze07lMsCb3wAAAP//&#10;AwBQSwMEFAAGAAgAAAAhAParLDDiAAAADQEAAA8AAABkcnMvZG93bnJldi54bWxMj8FOwzAQRO9I&#10;/IO1SNxapy7QEuJUFRKiQuVAAxJHN94mUeN1FLtN+Hu2J7jNaJ9mZ7LV6Fpxxj40njTMpgkIpNLb&#10;hioNn8XLZAkiREPWtJ5Qww8GWOXXV5lJrR/oA8+7WAkOoZAaDXWMXSplKGt0Jkx9h8S3g++diWz7&#10;StreDBzuWqmS5EE60xB/qE2HzzWWx93JaXizh1dpx41R75vjtii+1jR8V1rf3ozrJxARx/gHw6U+&#10;V4ecO+39iWwQrYaJmi94TLyoGQtGlkrdgdgzO79fPILMM/l/Rf4LAAD//wMAUEsBAi0AFAAGAAgA&#10;AAAhALaDOJL+AAAA4QEAABMAAAAAAAAAAAAAAAAAAAAAAFtDb250ZW50X1R5cGVzXS54bWxQSwEC&#10;LQAUAAYACAAAACEAOP0h/9YAAACUAQAACwAAAAAAAAAAAAAAAAAvAQAAX3JlbHMvLnJlbHNQSwEC&#10;LQAUAAYACAAAACEA9iaak+MBAAAIBAAADgAAAAAAAAAAAAAAAAAuAgAAZHJzL2Uyb0RvYy54bWxQ&#10;SwECLQAUAAYACAAAACEA9qssMOIAAAANAQAADwAAAAAAAAAAAAAAAAA9BAAAZHJzL2Rvd25yZXYu&#10;eG1sUEsFBgAAAAAEAAQA8wAAAEwFAAAAAA==&#10;" fillcolor="white [3201]" strokecolor="black [3200]" strokeweight="2pt">
              <v:textbox inset="2.53903mm,1.2695mm,2.53903mm,1.2695mm"/>
              <w10:wrap anchorx="margin" anchory="margin"/>
            </v:rect>
          </w:pict>
        </mc:Fallback>
      </mc:AlternateContent>
    </w:r>
    <w:r w:rsidR="001C365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74BB45" wp14:editId="5D4113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560B988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 w:rsidR="001C365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9A6E2A" wp14:editId="53810BF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34EC4E66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1E19"/>
    <w:multiLevelType w:val="hybridMultilevel"/>
    <w:tmpl w:val="D73CD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2543C6"/>
    <w:multiLevelType w:val="hybridMultilevel"/>
    <w:tmpl w:val="AD5AD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50946">
    <w:abstractNumId w:val="7"/>
  </w:num>
  <w:num w:numId="2" w16cid:durableId="528183511">
    <w:abstractNumId w:val="2"/>
  </w:num>
  <w:num w:numId="3" w16cid:durableId="852761710">
    <w:abstractNumId w:val="3"/>
  </w:num>
  <w:num w:numId="4" w16cid:durableId="494103889">
    <w:abstractNumId w:val="0"/>
  </w:num>
  <w:num w:numId="5" w16cid:durableId="1648433443">
    <w:abstractNumId w:val="5"/>
  </w:num>
  <w:num w:numId="6" w16cid:durableId="235020168">
    <w:abstractNumId w:val="4"/>
  </w:num>
  <w:num w:numId="7" w16cid:durableId="1920867206">
    <w:abstractNumId w:val="1"/>
  </w:num>
  <w:num w:numId="8" w16cid:durableId="1244530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4D"/>
    <w:rsid w:val="000A3562"/>
    <w:rsid w:val="000F31C9"/>
    <w:rsid w:val="00111DCD"/>
    <w:rsid w:val="00124453"/>
    <w:rsid w:val="001546B2"/>
    <w:rsid w:val="00174396"/>
    <w:rsid w:val="001C365A"/>
    <w:rsid w:val="00241E09"/>
    <w:rsid w:val="002931BE"/>
    <w:rsid w:val="0029527D"/>
    <w:rsid w:val="002A3456"/>
    <w:rsid w:val="002A72B1"/>
    <w:rsid w:val="002D15E6"/>
    <w:rsid w:val="002D3580"/>
    <w:rsid w:val="002E3F22"/>
    <w:rsid w:val="00314F59"/>
    <w:rsid w:val="00356736"/>
    <w:rsid w:val="003C1D8F"/>
    <w:rsid w:val="003F53C0"/>
    <w:rsid w:val="00492B3B"/>
    <w:rsid w:val="004C77D5"/>
    <w:rsid w:val="004F254D"/>
    <w:rsid w:val="00524F49"/>
    <w:rsid w:val="005A11D2"/>
    <w:rsid w:val="005A1C61"/>
    <w:rsid w:val="005A2C24"/>
    <w:rsid w:val="005D29E7"/>
    <w:rsid w:val="005F0899"/>
    <w:rsid w:val="0060443E"/>
    <w:rsid w:val="00645390"/>
    <w:rsid w:val="00664A27"/>
    <w:rsid w:val="0066716F"/>
    <w:rsid w:val="006A5F83"/>
    <w:rsid w:val="006C2CE8"/>
    <w:rsid w:val="007017E6"/>
    <w:rsid w:val="00747C05"/>
    <w:rsid w:val="00750684"/>
    <w:rsid w:val="007E19D7"/>
    <w:rsid w:val="0082219F"/>
    <w:rsid w:val="008834FB"/>
    <w:rsid w:val="00884436"/>
    <w:rsid w:val="008D2D0D"/>
    <w:rsid w:val="00911695"/>
    <w:rsid w:val="009250AD"/>
    <w:rsid w:val="00994D83"/>
    <w:rsid w:val="00995069"/>
    <w:rsid w:val="009D7042"/>
    <w:rsid w:val="009E6AF6"/>
    <w:rsid w:val="00A1082C"/>
    <w:rsid w:val="00A54106"/>
    <w:rsid w:val="00A56831"/>
    <w:rsid w:val="00A56F7A"/>
    <w:rsid w:val="00AB1C5C"/>
    <w:rsid w:val="00AF0C2D"/>
    <w:rsid w:val="00B770D9"/>
    <w:rsid w:val="00B945AD"/>
    <w:rsid w:val="00CD52A5"/>
    <w:rsid w:val="00DA01F7"/>
    <w:rsid w:val="00E56926"/>
    <w:rsid w:val="00E82865"/>
    <w:rsid w:val="00E867EF"/>
    <w:rsid w:val="00ED0D87"/>
    <w:rsid w:val="00F147BF"/>
    <w:rsid w:val="00F22025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B4FA2"/>
  <w15:docId w15:val="{01BDE750-0124-4046-97CB-F587C77A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9F46D9598745A09E958DDBE013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CD76-D33F-4B9F-910D-AFFBB02A8F41}"/>
      </w:docPartPr>
      <w:docPartBody>
        <w:p w:rsidR="009E3FFF" w:rsidRDefault="006444BA">
          <w:pPr>
            <w:pStyle w:val="0D9F46D9598745A09E958DDBE013C1EC"/>
          </w:pPr>
          <w:r>
            <w:t>Choose a building block.</w:t>
          </w:r>
        </w:p>
      </w:docPartBody>
    </w:docPart>
    <w:docPart>
      <w:docPartPr>
        <w:name w:val="760F18B463E74470B4A73210F6CB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83F7-128E-4388-B494-9A6AA2070ECF}"/>
      </w:docPartPr>
      <w:docPartBody>
        <w:p w:rsidR="009E3FFF" w:rsidRDefault="006444BA">
          <w:pPr>
            <w:pStyle w:val="760F18B463E74470B4A73210F6CB42C4"/>
          </w:pPr>
          <w:r>
            <w:t>[Type Your Name]</w:t>
          </w:r>
        </w:p>
      </w:docPartBody>
    </w:docPart>
    <w:docPart>
      <w:docPartPr>
        <w:name w:val="6159D3D46C8B45AF833FD3E1612E0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046E-3CB6-4CC1-928A-DD1442AA67E8}"/>
      </w:docPartPr>
      <w:docPartBody>
        <w:p w:rsidR="009E3FFF" w:rsidRDefault="006444BA">
          <w:pPr>
            <w:pStyle w:val="6159D3D46C8B45AF833FD3E1612E0553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27C0CB4D87A74D3B8CCDAC7BC312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170B-FD98-4E69-AFA7-8304C0D61751}"/>
      </w:docPartPr>
      <w:docPartBody>
        <w:p w:rsidR="009E3FFF" w:rsidRDefault="006444BA">
          <w:pPr>
            <w:pStyle w:val="27C0CB4D87A74D3B8CCDAC7BC312CEF2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147EDA4826D94E438158D299E4B21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21EB-E3B7-43B5-B721-2C4EE7B96ABB}"/>
      </w:docPartPr>
      <w:docPartBody>
        <w:p w:rsidR="009E3FFF" w:rsidRDefault="006444BA">
          <w:pPr>
            <w:pStyle w:val="147EDA4826D94E438158D299E4B210B6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46F43152F96245A78D33907B5CC6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CE638-27ED-49AA-AB34-9759A5481D89}"/>
      </w:docPartPr>
      <w:docPartBody>
        <w:p w:rsidR="009E3FFF" w:rsidRDefault="006444BA">
          <w:pPr>
            <w:pStyle w:val="46F43152F96245A78D33907B5CC60168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0A"/>
    <w:rsid w:val="003413FB"/>
    <w:rsid w:val="00383D33"/>
    <w:rsid w:val="0045080A"/>
    <w:rsid w:val="00576451"/>
    <w:rsid w:val="006444BA"/>
    <w:rsid w:val="008B3A00"/>
    <w:rsid w:val="009E3FFF"/>
    <w:rsid w:val="00EB4436"/>
    <w:rsid w:val="00F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9F46D9598745A09E958DDBE013C1EC">
    <w:name w:val="0D9F46D9598745A09E958DDBE013C1EC"/>
  </w:style>
  <w:style w:type="paragraph" w:customStyle="1" w:styleId="760F18B463E74470B4A73210F6CB42C4">
    <w:name w:val="760F18B463E74470B4A73210F6CB42C4"/>
  </w:style>
  <w:style w:type="paragraph" w:customStyle="1" w:styleId="6159D3D46C8B45AF833FD3E1612E0553">
    <w:name w:val="6159D3D46C8B45AF833FD3E1612E0553"/>
  </w:style>
  <w:style w:type="paragraph" w:customStyle="1" w:styleId="27C0CB4D87A74D3B8CCDAC7BC312CEF2">
    <w:name w:val="27C0CB4D87A74D3B8CCDAC7BC312CEF2"/>
  </w:style>
  <w:style w:type="paragraph" w:customStyle="1" w:styleId="147EDA4826D94E438158D299E4B210B6">
    <w:name w:val="147EDA4826D94E438158D299E4B210B6"/>
  </w:style>
  <w:style w:type="paragraph" w:customStyle="1" w:styleId="46F43152F96245A78D33907B5CC60168">
    <w:name w:val="46F43152F96245A78D33907B5CC60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eNrile blvd. carig sur, tuguegarao cagayan valley</CompanyAddress>
  <CompanyPhone>09557760827</CompanyPhone>
  <CompanyFax/>
  <CompanyEmail>mitch_amc@yahoo.com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9D1744F-D8B5-4650-82E4-430F3AC6F6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0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simangan, ann michelle dela cruz</dc:creator>
  <cp:lastModifiedBy>ann simangan</cp:lastModifiedBy>
  <cp:revision>2</cp:revision>
  <dcterms:created xsi:type="dcterms:W3CDTF">2023-01-22T21:26:00Z</dcterms:created>
  <dcterms:modified xsi:type="dcterms:W3CDTF">2023-01-22T21:26:00Z</dcterms:modified>
</cp:coreProperties>
</file>