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10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72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  <w:lang w:val="en-PH" w:eastAsia="en-PH"/>
              </w:rPr>
              <w:drawing>
                <wp:inline distL="0" distT="0" distB="0" distR="0">
                  <wp:extent cx="2343429" cy="2190307"/>
                  <wp:effectExtent l="19050" t="0" r="0" b="0"/>
                  <wp:docPr id="1026" name="Picture 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43429" cy="21903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720" w:type="dxa"/>
            <w:tcBorders/>
            <w:vAlign w:val="bottom"/>
          </w:tcPr>
          <w:p>
            <w:pPr>
              <w:pStyle w:val="style62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lucia e. purgatorio</w:t>
            </w:r>
          </w:p>
          <w:p>
            <w:pPr>
              <w:pStyle w:val="style0"/>
              <w:rPr>
                <w:sz w:val="20"/>
                <w:szCs w:val="24"/>
              </w:rPr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/>
            </w:pPr>
            <w:r>
              <w:t xml:space="preserve">To </w:t>
            </w:r>
            <w:r>
              <w:rPr>
                <w:lang w:val="en-US"/>
              </w:rPr>
              <w:t>obtaining a position in a progressive environment w</w:t>
            </w:r>
            <w:r>
              <w:rPr>
                <w:lang w:val="en-US"/>
              </w:rPr>
              <w:t>hich will challenge and utilize my ability.</w:t>
            </w: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/>
            </w:pPr>
            <w:r>
              <w:t>PHONE:</w:t>
            </w:r>
          </w:p>
          <w:p>
            <w:pPr>
              <w:pStyle w:val="style0"/>
              <w:rPr/>
            </w:pPr>
            <w:r>
              <w:t>0923-909-8954</w:t>
            </w:r>
            <w:r>
              <w:rPr>
                <w:lang w:val="en-US"/>
              </w:rPr>
              <w:t>/0</w:t>
            </w:r>
            <w:r>
              <w:rPr>
                <w:lang w:val="en-US"/>
              </w:rPr>
              <w:t>915 539 5922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WEBSITE:</w:t>
            </w:r>
          </w:p>
          <w:p>
            <w:pPr>
              <w:pStyle w:val="style0"/>
              <w:rPr/>
            </w:pPr>
            <w:r>
              <w:t>facebook.com/</w:t>
            </w:r>
            <w:r>
              <w:t>luci.purgatorio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</w:t>
            </w:r>
          </w:p>
          <w:p>
            <w:pPr>
              <w:pStyle w:val="style0"/>
              <w:rPr/>
            </w:pPr>
            <w:r>
              <w:t xml:space="preserve">EMAIL ADD: </w:t>
            </w:r>
            <w:r>
              <w:rPr>
                <w:lang w:val="en-US"/>
              </w:rPr>
              <w:t>l</w:t>
            </w:r>
            <w:r>
              <w:t>uciapurgatorio90@gmail.com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3"/>
              <w:rPr/>
            </w:pPr>
            <w:r>
              <w:t>Hobbies</w:t>
            </w:r>
          </w:p>
          <w:p>
            <w:pPr>
              <w:pStyle w:val="style0"/>
              <w:rPr/>
            </w:pPr>
            <w:r>
              <w:t>Reading Books</w:t>
            </w:r>
          </w:p>
          <w:p>
            <w:pPr>
              <w:pStyle w:val="style0"/>
              <w:rPr/>
            </w:pPr>
            <w:r>
              <w:t>Baking</w:t>
            </w:r>
          </w:p>
          <w:p>
            <w:pPr>
              <w:pStyle w:val="style3"/>
              <w:rPr/>
            </w:pPr>
            <w:r>
              <w:rPr>
                <w:rFonts w:eastAsia="宋体"/>
              </w:rPr>
              <w:t>LANGUAGE</w:t>
            </w:r>
          </w:p>
          <w:p>
            <w:pPr>
              <w:pStyle w:val="style0"/>
              <w:rPr/>
            </w:pPr>
            <w:r>
              <w:t>English</w:t>
            </w:r>
          </w:p>
          <w:p>
            <w:pPr>
              <w:pStyle w:val="style0"/>
              <w:rPr/>
            </w:pPr>
            <w:r>
              <w:t>Tagalog</w:t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720" w:type="dxa"/>
            <w:tcBorders/>
          </w:tcPr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B</w:t>
            </w:r>
            <w:r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>chelor</w:t>
            </w:r>
            <w:r>
              <w:rPr>
                <w:b/>
                <w:bCs/>
                <w:lang w:val="en-US"/>
              </w:rPr>
              <w:t xml:space="preserve"> of Science in Hospitality Management</w:t>
            </w:r>
          </w:p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Cebu Technologi</w:t>
            </w:r>
            <w:r>
              <w:rPr>
                <w:b/>
                <w:bCs/>
                <w:lang w:val="en-US"/>
              </w:rPr>
              <w:t>cal University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2010-2014</w:t>
            </w: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Restaurant Supervisor</w:t>
            </w:r>
            <w:r>
              <w:rPr>
                <w:b/>
                <w:bCs/>
                <w:lang w:val="en-US"/>
              </w:rPr>
              <w:t xml:space="preserve"> (2018- current)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Global Dimsum </w:t>
            </w:r>
            <w:r>
              <w:rPr>
                <w:lang w:val="en-US"/>
              </w:rPr>
              <w:t>Fo</w:t>
            </w:r>
            <w:r>
              <w:rPr>
                <w:lang w:val="en-US"/>
              </w:rPr>
              <w:t xml:space="preserve">od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orp/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IMHOWAN,SM Seaside City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•</w:t>
            </w:r>
            <w:r>
              <w:rPr>
                <w:lang w:val="en-US"/>
              </w:rPr>
              <w:t>Boosted customer satisfaction and service delivery to strengthen customer loyalty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•Monitored staff performance,enforcing adherence to policies,procedures,regulations,health codes,l</w:t>
            </w:r>
            <w:r>
              <w:rPr>
                <w:lang w:val="en-US"/>
              </w:rPr>
              <w:t>icence requirements and t</w:t>
            </w:r>
            <w:r>
              <w:rPr>
                <w:lang w:val="en-US"/>
              </w:rPr>
              <w:t>op serveice standards.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•Identified and addressed costumercomplaints to promote satisfaction and loyalty.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•Maintained impressive </w:t>
            </w:r>
            <w:r>
              <w:rPr>
                <w:lang w:val="en-US"/>
              </w:rPr>
              <w:t>(n</w:t>
            </w:r>
            <w:r>
              <w:rPr>
                <w:lang w:val="en-US"/>
              </w:rPr>
              <w:t>umber</w:t>
            </w:r>
            <w:r>
              <w:rPr>
                <w:lang w:val="en-US"/>
              </w:rPr>
              <w:t>)%accuracy of financial transactions</w:t>
            </w:r>
            <w:r>
              <w:rPr>
                <w:lang w:val="en-US"/>
              </w:rPr>
              <w:t>,overseeing err</w:t>
            </w:r>
            <w:r>
              <w:rPr>
                <w:lang w:val="en-US"/>
              </w:rPr>
              <w:t>or</w:t>
            </w:r>
            <w:r>
              <w:rPr>
                <w:lang w:val="en-US"/>
              </w:rPr>
              <w:t>-free processing of cash,check and credit card</w:t>
            </w:r>
            <w:r>
              <w:rPr>
                <w:lang w:val="en-US"/>
              </w:rPr>
              <w:t xml:space="preserve"> transactions.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•supervised staff to confirm that all food and beverage orders were promp</w:t>
            </w:r>
            <w:r>
              <w:rPr>
                <w:lang w:val="en-US"/>
              </w:rPr>
              <w:t>tly and acc</w:t>
            </w:r>
            <w:r>
              <w:rPr>
                <w:lang w:val="en-US"/>
              </w:rPr>
              <w:t>urately prepared.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 xml:space="preserve">Assistant </w:t>
            </w:r>
            <w:r>
              <w:rPr>
                <w:b/>
                <w:lang w:val="en-US"/>
              </w:rPr>
              <w:t>Manager (2016-2018)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Favo</w:t>
            </w:r>
            <w:r>
              <w:rPr>
                <w:lang w:val="en-US"/>
              </w:rPr>
              <w:t xml:space="preserve">rite Italian Pizza's </w:t>
            </w:r>
            <w:r>
              <w:rPr>
                <w:lang w:val="en-US"/>
              </w:rPr>
              <w:t>Inc</w:t>
            </w:r>
            <w:r>
              <w:rPr>
                <w:lang w:val="en-US"/>
              </w:rPr>
              <w:t>/SBARRO,SM CITY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•Monitored cash intake and deposite records,increasing accuracy,and reducing d</w:t>
            </w:r>
            <w:r>
              <w:rPr>
                <w:lang w:val="en-US"/>
              </w:rPr>
              <w:t>iscrepancies.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•Created employee schedules to align coverage with forcasted demands.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•Stren</w:t>
            </w:r>
            <w:r>
              <w:rPr>
                <w:lang w:val="en-US"/>
              </w:rPr>
              <w:t>gthened merchandising and promotional strategies to drive customer engagement and boast sales.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•Made hiring recommendations to increase company's productivity and profitability with quality w</w:t>
            </w:r>
            <w:r>
              <w:rPr>
                <w:lang w:val="en-US"/>
              </w:rPr>
              <w:t>orkers.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</w:t>
            </w:r>
            <w:r>
              <w:rPr>
                <w:lang w:val="en-US"/>
              </w:rPr>
              <w:t>Compl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ted regular inventory counts to verify stocks level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 xml:space="preserve"> ,address discrepancies</w:t>
            </w:r>
            <w:r>
              <w:rPr>
                <w:lang w:val="en-US"/>
              </w:rPr>
              <w:t>, and forecast future needs.</w:t>
            </w:r>
          </w:p>
          <w:p>
            <w:pPr>
              <w:pStyle w:val="style2"/>
              <w:rPr/>
            </w:pPr>
            <w:r>
              <w:rPr>
                <w:rStyle w:val="style4097"/>
                <w:b/>
                <w:bCs/>
                <w:caps/>
              </w:rPr>
              <w:t>SKILLS</w:t>
            </w:r>
          </w:p>
          <w:p>
            <w:pPr>
              <w:pStyle w:val="style0"/>
              <w:rPr>
                <w:noProof/>
                <w:color w:val="000000"/>
              </w:rPr>
            </w:pPr>
          </w:p>
          <w:p>
            <w:pPr>
              <w:pStyle w:val="style0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Service quality enhancements</w:t>
            </w:r>
          </w:p>
          <w:p>
            <w:pPr>
              <w:pStyle w:val="style0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Team coordination</w:t>
            </w:r>
          </w:p>
          <w:p>
            <w:pPr>
              <w:pStyle w:val="style0"/>
              <w:rPr>
                <w:noProof/>
                <w:color w:val="000000"/>
              </w:rPr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720" w:type="dxa"/>
            <w:tcBorders/>
          </w:tcPr>
          <w:p>
            <w:pPr>
              <w:pStyle w:val="style2"/>
              <w:rPr/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PH" w:eastAsia="en-PH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A3C689E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F34A1052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宋体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宋体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宋体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宋体" w:hAnsi="Century Gothic"/>
      <w:b/>
      <w:caps/>
      <w:color w:val="548ab7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ca9a9eef-a43b-4513-a727-5aec645a818e"/>
    <w:basedOn w:val="style65"/>
    <w:next w:val="style4097"/>
    <w:link w:val="style2"/>
    <w:uiPriority w:val="9"/>
    <w:rPr>
      <w:rFonts w:ascii="Century Gothic" w:cs="宋体" w:eastAsia="宋体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3a6a7b39-02c1-4a34-86bc-0ab646a01831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c38a4840-df29-4848-ac5d-0d5eb907e616"/>
    <w:basedOn w:val="style65"/>
    <w:next w:val="style4099"/>
    <w:link w:val="style1"/>
    <w:uiPriority w:val="9"/>
    <w:rPr>
      <w:rFonts w:ascii="Century Gothic" w:cs="宋体" w:eastAsia="宋体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344f9224-5309-4f28-bcf4-b92d968848fd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ba61948a-1445-4139-aff6-aff71d6b904f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e0831629-1695-46fc-8347-0c3a49994b59"/>
    <w:basedOn w:val="style65"/>
    <w:next w:val="style4105"/>
    <w:link w:val="style3"/>
    <w:uiPriority w:val="9"/>
    <w:rPr>
      <w:rFonts w:ascii="Century Gothic" w:cs="宋体" w:eastAsia="宋体" w:hAnsi="Century Gothic"/>
      <w:b/>
      <w:caps/>
      <w:color w:val="548ab7"/>
      <w:sz w:val="22"/>
    </w:rPr>
  </w:style>
  <w:style w:type="character" w:customStyle="1" w:styleId="style4106">
    <w:name w:val="Heading 4 Char_dd5b5642-8587-48d0-b9ba-4bfba1866e6e"/>
    <w:basedOn w:val="style65"/>
    <w:next w:val="style4106"/>
    <w:link w:val="style4"/>
    <w:uiPriority w:val="9"/>
    <w:rPr>
      <w:b/>
      <w:sz w:val="18"/>
      <w:szCs w:val="22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Tahoma" w:cs="Tahoma" w:hAnsi="Tahoma"/>
      <w:sz w:val="16"/>
      <w:szCs w:val="16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{3D8AA4AC-2CDC-44E3-83D2-D3B11D2577AF}tf00546271_win32</Template>
  <TotalTime>62</TotalTime>
  <Words>189</Words>
  <Pages>1</Pages>
  <Characters>1474</Characters>
  <Application>WPS Office</Application>
  <DocSecurity>0</DocSecurity>
  <Paragraphs>71</Paragraphs>
  <ScaleCrop>false</ScaleCrop>
  <LinksUpToDate>false</LinksUpToDate>
  <CharactersWithSpaces>1628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2022-10-10T12:17:00Z</dcterms:created>
  <dc:creator>WPS Office</dc:creator>
  <lastModifiedBy>RMX3269</lastModifiedBy>
  <dcterms:modified xsi:type="dcterms:W3CDTF">2023-02-17T22:50:23Z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