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1762" w14:textId="77777777" w:rsidR="00C20D0B" w:rsidRPr="00754FE5" w:rsidRDefault="000F07CE" w:rsidP="00947403">
      <w:pPr>
        <w:tabs>
          <w:tab w:val="left" w:pos="9031"/>
        </w:tabs>
        <w:rPr>
          <w:b/>
          <w:sz w:val="40"/>
          <w:szCs w:val="40"/>
        </w:rPr>
      </w:pPr>
      <w:r w:rsidRPr="00754FE5">
        <w:rPr>
          <w:b/>
          <w:noProof/>
          <w:sz w:val="40"/>
          <w:szCs w:val="40"/>
          <w:lang w:val="en-PH" w:eastAsia="en-PH"/>
        </w:rPr>
        <w:drawing>
          <wp:anchor distT="0" distB="0" distL="114300" distR="114300" simplePos="0" relativeHeight="251662336" behindDoc="1" locked="0" layoutInCell="1" allowOverlap="1" wp14:anchorId="0A7E648F" wp14:editId="3118A2A7">
            <wp:simplePos x="0" y="0"/>
            <wp:positionH relativeFrom="column">
              <wp:posOffset>4099560</wp:posOffset>
            </wp:positionH>
            <wp:positionV relativeFrom="paragraph">
              <wp:posOffset>0</wp:posOffset>
            </wp:positionV>
            <wp:extent cx="1724025" cy="1661160"/>
            <wp:effectExtent l="0" t="0" r="9525" b="0"/>
            <wp:wrapThrough wrapText="bothSides">
              <wp:wrapPolygon edited="0">
                <wp:start x="0" y="0"/>
                <wp:lineTo x="0" y="21303"/>
                <wp:lineTo x="21481" y="21303"/>
                <wp:lineTo x="21481" y="0"/>
                <wp:lineTo x="0" y="0"/>
              </wp:wrapPolygon>
            </wp:wrapThrough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6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4FE5">
        <w:rPr>
          <w:b/>
          <w:sz w:val="40"/>
          <w:szCs w:val="40"/>
        </w:rPr>
        <w:t>Walter</w:t>
      </w:r>
      <w:r w:rsidR="009D21F9" w:rsidRPr="00754FE5">
        <w:rPr>
          <w:b/>
          <w:sz w:val="40"/>
          <w:szCs w:val="40"/>
        </w:rPr>
        <w:t xml:space="preserve"> R. </w:t>
      </w:r>
      <w:r w:rsidR="00A01FBD" w:rsidRPr="00754FE5">
        <w:rPr>
          <w:b/>
          <w:sz w:val="40"/>
          <w:szCs w:val="40"/>
        </w:rPr>
        <w:t>Reuteraz</w:t>
      </w:r>
      <w:r w:rsidRPr="00754FE5">
        <w:rPr>
          <w:b/>
          <w:sz w:val="40"/>
          <w:szCs w:val="40"/>
        </w:rPr>
        <w:t xml:space="preserve">    </w:t>
      </w:r>
    </w:p>
    <w:p w14:paraId="5C62D3F4" w14:textId="77777777" w:rsidR="003C42C2" w:rsidRPr="00995918" w:rsidRDefault="006621E9" w:rsidP="00113FC0">
      <w:pPr>
        <w:rPr>
          <w:sz w:val="28"/>
          <w:szCs w:val="28"/>
        </w:rPr>
      </w:pPr>
      <w:r w:rsidRPr="00995918">
        <w:rPr>
          <w:sz w:val="28"/>
          <w:szCs w:val="28"/>
        </w:rPr>
        <w:t xml:space="preserve">Address: </w:t>
      </w:r>
      <w:r w:rsidR="009D21F9" w:rsidRPr="00995918">
        <w:rPr>
          <w:sz w:val="28"/>
          <w:szCs w:val="28"/>
        </w:rPr>
        <w:t>#</w:t>
      </w:r>
      <w:r w:rsidR="003C42C2" w:rsidRPr="00995918">
        <w:rPr>
          <w:sz w:val="28"/>
          <w:szCs w:val="28"/>
        </w:rPr>
        <w:t>105 Halang</w:t>
      </w:r>
      <w:r w:rsidRPr="00995918">
        <w:rPr>
          <w:sz w:val="28"/>
          <w:szCs w:val="28"/>
        </w:rPr>
        <w:t>,</w:t>
      </w:r>
      <w:r w:rsidR="003C42C2" w:rsidRPr="00995918">
        <w:rPr>
          <w:sz w:val="28"/>
          <w:szCs w:val="28"/>
        </w:rPr>
        <w:t xml:space="preserve"> Calamba City</w:t>
      </w:r>
      <w:r w:rsidRPr="00995918">
        <w:rPr>
          <w:sz w:val="28"/>
          <w:szCs w:val="28"/>
        </w:rPr>
        <w:t>, Laguna</w:t>
      </w:r>
      <w:r w:rsidR="00995918" w:rsidRPr="00995918">
        <w:rPr>
          <w:sz w:val="28"/>
          <w:szCs w:val="28"/>
        </w:rPr>
        <w:t>, Phil.</w:t>
      </w:r>
    </w:p>
    <w:p w14:paraId="566A312C" w14:textId="1F1DCFAC" w:rsidR="003C42C2" w:rsidRPr="00995918" w:rsidRDefault="003C42C2" w:rsidP="00113FC0">
      <w:pPr>
        <w:rPr>
          <w:sz w:val="28"/>
          <w:szCs w:val="28"/>
        </w:rPr>
      </w:pPr>
      <w:r w:rsidRPr="00995918">
        <w:rPr>
          <w:sz w:val="28"/>
          <w:szCs w:val="28"/>
        </w:rPr>
        <w:t>C</w:t>
      </w:r>
      <w:r w:rsidR="005C2CE7" w:rsidRPr="00995918">
        <w:rPr>
          <w:sz w:val="28"/>
          <w:szCs w:val="28"/>
        </w:rPr>
        <w:t>ontact</w:t>
      </w:r>
      <w:r w:rsidR="008D49C1" w:rsidRPr="00995918">
        <w:rPr>
          <w:sz w:val="28"/>
          <w:szCs w:val="28"/>
        </w:rPr>
        <w:t xml:space="preserve"> N</w:t>
      </w:r>
      <w:r w:rsidRPr="00995918">
        <w:rPr>
          <w:sz w:val="28"/>
          <w:szCs w:val="28"/>
        </w:rPr>
        <w:t>o.</w:t>
      </w:r>
      <w:r w:rsidR="006621E9" w:rsidRPr="00995918">
        <w:rPr>
          <w:sz w:val="28"/>
          <w:szCs w:val="28"/>
        </w:rPr>
        <w:t xml:space="preserve">: </w:t>
      </w:r>
      <w:r w:rsidR="00FE50CF" w:rsidRPr="00995918">
        <w:rPr>
          <w:sz w:val="28"/>
          <w:szCs w:val="28"/>
        </w:rPr>
        <w:t>+63</w:t>
      </w:r>
      <w:r w:rsidR="0036088E">
        <w:rPr>
          <w:sz w:val="28"/>
          <w:szCs w:val="28"/>
        </w:rPr>
        <w:t>991</w:t>
      </w:r>
      <w:r w:rsidR="00CD007C">
        <w:rPr>
          <w:sz w:val="28"/>
          <w:szCs w:val="28"/>
        </w:rPr>
        <w:t>696</w:t>
      </w:r>
      <w:r w:rsidR="000662F5">
        <w:rPr>
          <w:sz w:val="28"/>
          <w:szCs w:val="28"/>
        </w:rPr>
        <w:t>26</w:t>
      </w:r>
      <w:r w:rsidR="00B477EE">
        <w:rPr>
          <w:sz w:val="28"/>
          <w:szCs w:val="28"/>
        </w:rPr>
        <w:t>72</w:t>
      </w:r>
    </w:p>
    <w:p w14:paraId="42ED56A7" w14:textId="77484C6E" w:rsidR="003C42C2" w:rsidRPr="00995918" w:rsidRDefault="003C42C2">
      <w:pPr>
        <w:rPr>
          <w:sz w:val="28"/>
          <w:szCs w:val="28"/>
        </w:rPr>
      </w:pPr>
      <w:r w:rsidRPr="00995918">
        <w:rPr>
          <w:sz w:val="28"/>
          <w:szCs w:val="28"/>
        </w:rPr>
        <w:t>Email add</w:t>
      </w:r>
      <w:r w:rsidR="00C20D0B" w:rsidRPr="00995918">
        <w:rPr>
          <w:sz w:val="28"/>
          <w:szCs w:val="28"/>
        </w:rPr>
        <w:t>ress</w:t>
      </w:r>
      <w:r w:rsidRPr="00995918">
        <w:rPr>
          <w:sz w:val="28"/>
          <w:szCs w:val="28"/>
        </w:rPr>
        <w:t>:</w:t>
      </w:r>
      <w:r w:rsidR="006621E9" w:rsidRPr="00995918">
        <w:rPr>
          <w:sz w:val="28"/>
          <w:szCs w:val="28"/>
        </w:rPr>
        <w:t xml:space="preserve"> </w:t>
      </w:r>
      <w:r w:rsidR="00946A70" w:rsidRPr="00995918">
        <w:rPr>
          <w:sz w:val="28"/>
          <w:szCs w:val="28"/>
        </w:rPr>
        <w:t>w</w:t>
      </w:r>
      <w:r w:rsidR="00F64D16">
        <w:rPr>
          <w:sz w:val="28"/>
          <w:szCs w:val="28"/>
        </w:rPr>
        <w:t>alterr</w:t>
      </w:r>
      <w:r w:rsidR="00946A70" w:rsidRPr="00995918">
        <w:rPr>
          <w:sz w:val="28"/>
          <w:szCs w:val="28"/>
        </w:rPr>
        <w:t>euteraz@yahoo.com</w:t>
      </w:r>
      <w:r w:rsidR="0095381F" w:rsidRPr="00995918">
        <w:rPr>
          <w:sz w:val="28"/>
          <w:szCs w:val="28"/>
        </w:rPr>
        <w:t xml:space="preserve"> </w:t>
      </w:r>
    </w:p>
    <w:p w14:paraId="26220D33" w14:textId="77777777" w:rsidR="00AB6F1A" w:rsidRPr="00995918" w:rsidRDefault="00AB6F1A">
      <w:pPr>
        <w:rPr>
          <w:rFonts w:ascii="Tahoma" w:hAnsi="Tahoma" w:cs="Tahoma"/>
          <w:sz w:val="28"/>
          <w:szCs w:val="28"/>
        </w:rPr>
      </w:pPr>
    </w:p>
    <w:p w14:paraId="036130C7" w14:textId="77777777" w:rsidR="00DA3EA0" w:rsidRPr="0095381F" w:rsidRDefault="00DA3EA0" w:rsidP="00DA3EA0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9351" w:type="dxa"/>
        <w:jc w:val="center"/>
        <w:shd w:val="clear" w:color="auto" w:fill="17365D" w:themeFill="text2" w:themeFillShade="BF"/>
        <w:tblLayout w:type="fixed"/>
        <w:tblLook w:val="04A0" w:firstRow="1" w:lastRow="0" w:firstColumn="1" w:lastColumn="0" w:noHBand="0" w:noVBand="1"/>
      </w:tblPr>
      <w:tblGrid>
        <w:gridCol w:w="9351"/>
      </w:tblGrid>
      <w:tr w:rsidR="00DA3EA0" w:rsidRPr="00723DB0" w14:paraId="7FF7054C" w14:textId="77777777" w:rsidTr="00947403">
        <w:trPr>
          <w:trHeight w:val="362"/>
          <w:jc w:val="center"/>
        </w:trPr>
        <w:tc>
          <w:tcPr>
            <w:tcW w:w="9351" w:type="dxa"/>
            <w:shd w:val="clear" w:color="auto" w:fill="17365D" w:themeFill="text2" w:themeFillShade="BF"/>
            <w:vAlign w:val="center"/>
          </w:tcPr>
          <w:p w14:paraId="4298EE33" w14:textId="77777777" w:rsidR="00DA3EA0" w:rsidRPr="00AA4C43" w:rsidRDefault="00DA3EA0" w:rsidP="00AB6F1A">
            <w:pPr>
              <w:tabs>
                <w:tab w:val="left" w:pos="9120"/>
                <w:tab w:val="left" w:pos="9315"/>
              </w:tabs>
              <w:jc w:val="center"/>
              <w:rPr>
                <w:b/>
                <w:color w:val="FFFFFF"/>
                <w:sz w:val="28"/>
                <w:szCs w:val="28"/>
              </w:rPr>
            </w:pPr>
            <w:r w:rsidRPr="00AA4C43">
              <w:rPr>
                <w:b/>
                <w:color w:val="FFFFFF"/>
                <w:sz w:val="28"/>
                <w:szCs w:val="28"/>
              </w:rPr>
              <w:t>OBJECTIVE</w:t>
            </w:r>
          </w:p>
        </w:tc>
      </w:tr>
    </w:tbl>
    <w:p w14:paraId="42932E98" w14:textId="77777777" w:rsidR="00992E69" w:rsidRPr="005C2CE7" w:rsidRDefault="00992E69" w:rsidP="00432514">
      <w:pPr>
        <w:rPr>
          <w:rFonts w:ascii="Tahoma" w:hAnsi="Tahoma" w:cs="Tahoma"/>
          <w:sz w:val="12"/>
          <w:szCs w:val="12"/>
        </w:rPr>
      </w:pPr>
    </w:p>
    <w:p w14:paraId="7FC23F42" w14:textId="62F0E1F7" w:rsidR="00B71A75" w:rsidRPr="00B71A75" w:rsidRDefault="00B71A75" w:rsidP="00B71A75">
      <w:r w:rsidRPr="00B71A75">
        <w:t>To be in the institution wherein I can share my experience and be a partner in developing my knowledge and enrich my career development.</w:t>
      </w:r>
    </w:p>
    <w:p w14:paraId="5A01C2D5" w14:textId="77777777" w:rsidR="00920D58" w:rsidRPr="003A6DD4" w:rsidRDefault="00920D58" w:rsidP="003A6DD4">
      <w:pPr>
        <w:jc w:val="both"/>
      </w:pPr>
    </w:p>
    <w:tbl>
      <w:tblPr>
        <w:tblW w:w="9366" w:type="dxa"/>
        <w:jc w:val="center"/>
        <w:shd w:val="clear" w:color="auto" w:fill="17365D" w:themeFill="text2" w:themeFillShade="BF"/>
        <w:tblLayout w:type="fixed"/>
        <w:tblLook w:val="04A0" w:firstRow="1" w:lastRow="0" w:firstColumn="1" w:lastColumn="0" w:noHBand="0" w:noVBand="1"/>
      </w:tblPr>
      <w:tblGrid>
        <w:gridCol w:w="9366"/>
      </w:tblGrid>
      <w:tr w:rsidR="007D0D1F" w:rsidRPr="00723DB0" w14:paraId="56A7C834" w14:textId="77777777" w:rsidTr="00AB6F1A">
        <w:trPr>
          <w:trHeight w:val="346"/>
          <w:jc w:val="center"/>
        </w:trPr>
        <w:tc>
          <w:tcPr>
            <w:tcW w:w="9366" w:type="dxa"/>
            <w:shd w:val="clear" w:color="auto" w:fill="17365D" w:themeFill="text2" w:themeFillShade="BF"/>
            <w:vAlign w:val="center"/>
          </w:tcPr>
          <w:p w14:paraId="109C48F6" w14:textId="77777777" w:rsidR="007D0D1F" w:rsidRPr="00AA4C43" w:rsidRDefault="0059277D" w:rsidP="00723D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WORK EXPERIENCE</w:t>
            </w:r>
          </w:p>
        </w:tc>
      </w:tr>
    </w:tbl>
    <w:p w14:paraId="73D17FBE" w14:textId="0C7A9536" w:rsidR="002C5CA1" w:rsidRDefault="002C5CA1" w:rsidP="00C00BC8">
      <w:pPr>
        <w:tabs>
          <w:tab w:val="left" w:pos="3600"/>
        </w:tabs>
        <w:rPr>
          <w:rFonts w:ascii="Tahoma" w:hAnsi="Tahoma" w:cs="Tahoma"/>
          <w:b/>
          <w:bCs/>
        </w:rPr>
      </w:pPr>
    </w:p>
    <w:p w14:paraId="55BAFA41" w14:textId="7FFE61BB" w:rsidR="006914CD" w:rsidRPr="007F332A" w:rsidRDefault="006914CD" w:rsidP="00C00BC8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L</w:t>
      </w:r>
      <w:r w:rsidR="007F332A">
        <w:rPr>
          <w:rFonts w:ascii="Tahoma" w:hAnsi="Tahoma" w:cs="Tahoma"/>
          <w:b/>
          <w:bCs/>
        </w:rPr>
        <w:t xml:space="preserve">icensing Body: </w:t>
      </w:r>
      <w:r w:rsidR="007F332A">
        <w:rPr>
          <w:rFonts w:ascii="Tahoma" w:hAnsi="Tahoma" w:cs="Tahoma"/>
        </w:rPr>
        <w:t>Profes</w:t>
      </w:r>
      <w:r w:rsidR="00DB2C3F">
        <w:rPr>
          <w:rFonts w:ascii="Tahoma" w:hAnsi="Tahoma" w:cs="Tahoma"/>
        </w:rPr>
        <w:t>sional Regulation</w:t>
      </w:r>
      <w:r w:rsidR="00CA3694">
        <w:rPr>
          <w:rFonts w:ascii="Tahoma" w:hAnsi="Tahoma" w:cs="Tahoma"/>
        </w:rPr>
        <w:t xml:space="preserve"> Commission</w:t>
      </w:r>
    </w:p>
    <w:p w14:paraId="2ABA39A6" w14:textId="66325F09" w:rsidR="00A80C56" w:rsidRDefault="00BA3C29" w:rsidP="00C00BC8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Profes</w:t>
      </w:r>
      <w:r w:rsidR="00424C47">
        <w:rPr>
          <w:rFonts w:ascii="Tahoma" w:hAnsi="Tahoma" w:cs="Tahoma"/>
          <w:b/>
          <w:bCs/>
        </w:rPr>
        <w:t xml:space="preserve">sional Status: </w:t>
      </w:r>
      <w:r w:rsidR="00424C47">
        <w:rPr>
          <w:rFonts w:ascii="Tahoma" w:hAnsi="Tahoma" w:cs="Tahoma"/>
        </w:rPr>
        <w:t>Registered Nurse</w:t>
      </w:r>
    </w:p>
    <w:p w14:paraId="3574CC97" w14:textId="4647F908" w:rsidR="000C521D" w:rsidRDefault="000C521D" w:rsidP="00C00BC8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License No.</w:t>
      </w:r>
      <w:r w:rsidR="00D44A78">
        <w:rPr>
          <w:rFonts w:ascii="Tahoma" w:hAnsi="Tahoma" w:cs="Tahoma"/>
          <w:b/>
          <w:bCs/>
        </w:rPr>
        <w:t xml:space="preserve">: </w:t>
      </w:r>
      <w:r w:rsidR="00D44A78">
        <w:rPr>
          <w:rFonts w:ascii="Tahoma" w:hAnsi="Tahoma" w:cs="Tahoma"/>
        </w:rPr>
        <w:t>0948850</w:t>
      </w:r>
    </w:p>
    <w:p w14:paraId="5229717C" w14:textId="5555FF32" w:rsidR="003660E0" w:rsidRDefault="00F94DA1" w:rsidP="00C00BC8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Examination</w:t>
      </w:r>
      <w:r w:rsidR="003D38F4">
        <w:rPr>
          <w:rFonts w:ascii="Tahoma" w:hAnsi="Tahoma" w:cs="Tahoma"/>
          <w:b/>
          <w:bCs/>
        </w:rPr>
        <w:t xml:space="preserve"> Da</w:t>
      </w:r>
      <w:r>
        <w:rPr>
          <w:rFonts w:ascii="Tahoma" w:hAnsi="Tahoma" w:cs="Tahoma"/>
          <w:b/>
          <w:bCs/>
        </w:rPr>
        <w:t>te:</w:t>
      </w:r>
      <w:r>
        <w:rPr>
          <w:rFonts w:ascii="Tahoma" w:hAnsi="Tahoma" w:cs="Tahoma"/>
        </w:rPr>
        <w:t xml:space="preserve"> November 12 </w:t>
      </w:r>
      <w:r w:rsidR="00161645">
        <w:rPr>
          <w:rFonts w:ascii="Tahoma" w:hAnsi="Tahoma" w:cs="Tahoma"/>
        </w:rPr>
        <w:t>&amp; 13</w:t>
      </w:r>
    </w:p>
    <w:p w14:paraId="5F2C0857" w14:textId="4B9B2B47" w:rsidR="00161645" w:rsidRDefault="009D44A4" w:rsidP="00C00BC8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Registered Date: </w:t>
      </w:r>
      <w:r w:rsidR="00545D52">
        <w:rPr>
          <w:rFonts w:ascii="Tahoma" w:hAnsi="Tahoma" w:cs="Tahoma"/>
        </w:rPr>
        <w:t>February 3,2023</w:t>
      </w:r>
    </w:p>
    <w:p w14:paraId="1AD82720" w14:textId="24C4FCB5" w:rsidR="00545D52" w:rsidRPr="008745AE" w:rsidRDefault="008745AE" w:rsidP="00C00BC8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Validity Date: </w:t>
      </w:r>
      <w:r>
        <w:rPr>
          <w:rFonts w:ascii="Tahoma" w:hAnsi="Tahoma" w:cs="Tahoma"/>
        </w:rPr>
        <w:t>December 6,2026</w:t>
      </w:r>
    </w:p>
    <w:p w14:paraId="72AD9089" w14:textId="43D890A8" w:rsidR="009070FF" w:rsidRPr="008B4BEE" w:rsidRDefault="009070FF" w:rsidP="00C00BC8">
      <w:pPr>
        <w:tabs>
          <w:tab w:val="left" w:pos="3600"/>
        </w:tabs>
        <w:rPr>
          <w:rFonts w:ascii="Tahoma" w:hAnsi="Tahoma" w:cs="Tahoma"/>
          <w:b/>
          <w:bCs/>
          <w:sz w:val="20"/>
          <w:szCs w:val="20"/>
        </w:rPr>
      </w:pPr>
    </w:p>
    <w:p w14:paraId="78FCA62F" w14:textId="220CCE4C" w:rsidR="00BC722E" w:rsidRPr="00B43AE5" w:rsidRDefault="00132059" w:rsidP="004C728B">
      <w:pPr>
        <w:tabs>
          <w:tab w:val="left" w:pos="3600"/>
        </w:tabs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CALAMBA DOCTORS </w:t>
      </w:r>
      <w:r w:rsidR="00BC722E">
        <w:rPr>
          <w:rFonts w:ascii="Tahoma" w:hAnsi="Tahoma" w:cs="Tahoma"/>
          <w:b/>
          <w:bCs/>
          <w:sz w:val="20"/>
          <w:szCs w:val="20"/>
        </w:rPr>
        <w:t>HOSPITAL</w:t>
      </w:r>
    </w:p>
    <w:p w14:paraId="0748C44F" w14:textId="176BE60A" w:rsidR="00F566CA" w:rsidRDefault="0009061C" w:rsidP="004C728B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Associate Nurse </w:t>
      </w:r>
    </w:p>
    <w:p w14:paraId="2164CA1A" w14:textId="044FC6A6" w:rsidR="0009061C" w:rsidRDefault="0009061C" w:rsidP="004C728B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</w:rPr>
        <w:t>Parian Calam</w:t>
      </w:r>
      <w:r w:rsidR="009B1DD7">
        <w:rPr>
          <w:rFonts w:ascii="Tahoma" w:hAnsi="Tahoma" w:cs="Tahoma"/>
        </w:rPr>
        <w:t>ba City Laguna</w:t>
      </w:r>
    </w:p>
    <w:p w14:paraId="03848BFA" w14:textId="7C2835C6" w:rsidR="009B1DD7" w:rsidRDefault="00D14C24" w:rsidP="004C728B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</w:rPr>
        <w:t>April 20, 2022</w:t>
      </w:r>
      <w:r w:rsidR="00B470DE">
        <w:rPr>
          <w:rFonts w:ascii="Tahoma" w:hAnsi="Tahoma" w:cs="Tahoma"/>
        </w:rPr>
        <w:t xml:space="preserve">- </w:t>
      </w:r>
      <w:r w:rsidR="00B65FFE">
        <w:rPr>
          <w:rFonts w:ascii="Tahoma" w:hAnsi="Tahoma" w:cs="Tahoma"/>
        </w:rPr>
        <w:t>January 5,2023</w:t>
      </w:r>
    </w:p>
    <w:p w14:paraId="3331D266" w14:textId="19616122" w:rsidR="00C22601" w:rsidRDefault="00C22601" w:rsidP="004C728B">
      <w:pPr>
        <w:tabs>
          <w:tab w:val="left" w:pos="3600"/>
        </w:tabs>
        <w:rPr>
          <w:rFonts w:ascii="Tahoma" w:hAnsi="Tahoma" w:cs="Tahoma"/>
        </w:rPr>
      </w:pPr>
    </w:p>
    <w:p w14:paraId="2832795C" w14:textId="678E4CF2" w:rsidR="00F611D4" w:rsidRDefault="00D90C63" w:rsidP="0075571D">
      <w:pPr>
        <w:tabs>
          <w:tab w:val="left" w:pos="3600"/>
        </w:tabs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Duties </w:t>
      </w:r>
      <w:r w:rsidR="00E31794">
        <w:rPr>
          <w:rFonts w:ascii="Tahoma" w:hAnsi="Tahoma" w:cs="Tahoma"/>
          <w:i/>
          <w:iCs/>
        </w:rPr>
        <w:t>and Responsibilities</w:t>
      </w:r>
    </w:p>
    <w:p w14:paraId="592ABD6C" w14:textId="57B1CC72" w:rsidR="0075571D" w:rsidRDefault="0075571D" w:rsidP="0075571D">
      <w:pPr>
        <w:tabs>
          <w:tab w:val="left" w:pos="3600"/>
        </w:tabs>
        <w:rPr>
          <w:rFonts w:ascii="Tahoma" w:hAnsi="Tahoma" w:cs="Tahoma"/>
          <w:i/>
          <w:iCs/>
        </w:rPr>
      </w:pPr>
    </w:p>
    <w:p w14:paraId="5AFD270D" w14:textId="0699C9D8" w:rsidR="0075571D" w:rsidRDefault="006C2FF8" w:rsidP="00E94BC8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</w:rPr>
        <w:t>Perform</w:t>
      </w:r>
      <w:r w:rsidR="00A75BBC">
        <w:rPr>
          <w:rFonts w:ascii="Tahoma" w:hAnsi="Tahoma" w:cs="Tahoma"/>
        </w:rPr>
        <w:t xml:space="preserve"> direct nursing care.</w:t>
      </w:r>
    </w:p>
    <w:p w14:paraId="54E119DE" w14:textId="00140E62" w:rsidR="00A75BBC" w:rsidRDefault="00001065" w:rsidP="00E94BC8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Assist </w:t>
      </w:r>
      <w:r w:rsidR="006D5796">
        <w:rPr>
          <w:rFonts w:ascii="Tahoma" w:hAnsi="Tahoma" w:cs="Tahoma"/>
        </w:rPr>
        <w:t>in the adm</w:t>
      </w:r>
      <w:r w:rsidR="00E17F29">
        <w:rPr>
          <w:rFonts w:ascii="Tahoma" w:hAnsi="Tahoma" w:cs="Tahoma"/>
        </w:rPr>
        <w:t xml:space="preserve">ission and </w:t>
      </w:r>
      <w:r w:rsidR="000E6623">
        <w:rPr>
          <w:rFonts w:ascii="Tahoma" w:hAnsi="Tahoma" w:cs="Tahoma"/>
        </w:rPr>
        <w:t>discharge of patient</w:t>
      </w:r>
      <w:r w:rsidR="00BE3138">
        <w:rPr>
          <w:rFonts w:ascii="Tahoma" w:hAnsi="Tahoma" w:cs="Tahoma"/>
        </w:rPr>
        <w:t>.</w:t>
      </w:r>
    </w:p>
    <w:p w14:paraId="1C7887C4" w14:textId="5C1140C5" w:rsidR="00BE3138" w:rsidRDefault="00DB6E73" w:rsidP="00E94BC8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Obtaining </w:t>
      </w:r>
      <w:r w:rsidR="001463C1">
        <w:rPr>
          <w:rFonts w:ascii="Tahoma" w:hAnsi="Tahoma" w:cs="Tahoma"/>
        </w:rPr>
        <w:t xml:space="preserve">Temperature, Pulse Rate, </w:t>
      </w:r>
      <w:r w:rsidR="00BE12EA">
        <w:rPr>
          <w:rFonts w:ascii="Tahoma" w:hAnsi="Tahoma" w:cs="Tahoma"/>
        </w:rPr>
        <w:t>Respiration and Blood Pressure.</w:t>
      </w:r>
    </w:p>
    <w:p w14:paraId="1CEEA63A" w14:textId="4EC5DEDC" w:rsidR="00BE12EA" w:rsidRDefault="00C01CFE" w:rsidP="00E94BC8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Oxygen therapy </w:t>
      </w:r>
      <w:r w:rsidR="008854D1">
        <w:rPr>
          <w:rFonts w:ascii="Tahoma" w:hAnsi="Tahoma" w:cs="Tahoma"/>
        </w:rPr>
        <w:t xml:space="preserve">limited </w:t>
      </w:r>
      <w:r w:rsidR="009B6103">
        <w:rPr>
          <w:rFonts w:ascii="Tahoma" w:hAnsi="Tahoma" w:cs="Tahoma"/>
        </w:rPr>
        <w:t>to nasal can</w:t>
      </w:r>
      <w:r w:rsidR="00455B8E">
        <w:rPr>
          <w:rFonts w:ascii="Tahoma" w:hAnsi="Tahoma" w:cs="Tahoma"/>
        </w:rPr>
        <w:t>nula and face mask.</w:t>
      </w:r>
    </w:p>
    <w:p w14:paraId="180380AE" w14:textId="3DD6A93B" w:rsidR="00455B8E" w:rsidRDefault="00333CF1" w:rsidP="00E94BC8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Suctioning </w:t>
      </w:r>
      <w:r w:rsidR="00CB03A4">
        <w:rPr>
          <w:rFonts w:ascii="Tahoma" w:hAnsi="Tahoma" w:cs="Tahoma"/>
        </w:rPr>
        <w:t>limited to naso</w:t>
      </w:r>
      <w:r w:rsidR="00730E66">
        <w:rPr>
          <w:rFonts w:ascii="Tahoma" w:hAnsi="Tahoma" w:cs="Tahoma"/>
        </w:rPr>
        <w:t>-</w:t>
      </w:r>
      <w:r w:rsidR="00DF1B93">
        <w:rPr>
          <w:rFonts w:ascii="Tahoma" w:hAnsi="Tahoma" w:cs="Tahoma"/>
        </w:rPr>
        <w:t>pharyngeal only.</w:t>
      </w:r>
    </w:p>
    <w:p w14:paraId="6F271080" w14:textId="0864A290" w:rsidR="00DF1B93" w:rsidRDefault="003F59A0" w:rsidP="00E94BC8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</w:rPr>
        <w:t>Warm sitz bath.</w:t>
      </w:r>
    </w:p>
    <w:p w14:paraId="17BD2397" w14:textId="60C03ED4" w:rsidR="003F59A0" w:rsidRDefault="00E05470" w:rsidP="00E94BC8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</w:rPr>
        <w:t>Appl</w:t>
      </w:r>
      <w:r w:rsidR="00AA35A0">
        <w:rPr>
          <w:rFonts w:ascii="Tahoma" w:hAnsi="Tahoma" w:cs="Tahoma"/>
        </w:rPr>
        <w:t>ies ice pack</w:t>
      </w:r>
      <w:r w:rsidR="004F17A9">
        <w:rPr>
          <w:rFonts w:ascii="Tahoma" w:hAnsi="Tahoma" w:cs="Tahoma"/>
        </w:rPr>
        <w:t>/ cold/ hot compress.</w:t>
      </w:r>
    </w:p>
    <w:p w14:paraId="4A373BC8" w14:textId="465F6159" w:rsidR="004F17A9" w:rsidRDefault="00427A8D" w:rsidP="00E94BC8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Continuing </w:t>
      </w:r>
      <w:r w:rsidR="00DE79E9">
        <w:rPr>
          <w:rFonts w:ascii="Tahoma" w:hAnsi="Tahoma" w:cs="Tahoma"/>
        </w:rPr>
        <w:t xml:space="preserve">and terminating NGT feeding </w:t>
      </w:r>
      <w:r w:rsidR="00A11E27">
        <w:rPr>
          <w:rFonts w:ascii="Tahoma" w:hAnsi="Tahoma" w:cs="Tahoma"/>
        </w:rPr>
        <w:t xml:space="preserve">after </w:t>
      </w:r>
      <w:r w:rsidR="002529DC">
        <w:rPr>
          <w:rFonts w:ascii="Tahoma" w:hAnsi="Tahoma" w:cs="Tahoma"/>
        </w:rPr>
        <w:t xml:space="preserve">Nurse </w:t>
      </w:r>
      <w:r w:rsidR="00C06BAC">
        <w:rPr>
          <w:rFonts w:ascii="Tahoma" w:hAnsi="Tahoma" w:cs="Tahoma"/>
        </w:rPr>
        <w:t xml:space="preserve">has assessed </w:t>
      </w:r>
      <w:r w:rsidR="002143F5">
        <w:rPr>
          <w:rFonts w:ascii="Tahoma" w:hAnsi="Tahoma" w:cs="Tahoma"/>
        </w:rPr>
        <w:t>for proper tube placement.</w:t>
      </w:r>
    </w:p>
    <w:p w14:paraId="54267410" w14:textId="6C9306B7" w:rsidR="002143F5" w:rsidRDefault="00934881" w:rsidP="00E94BC8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</w:rPr>
        <w:t>Give simple enema.</w:t>
      </w:r>
    </w:p>
    <w:p w14:paraId="5F758C72" w14:textId="70EF4EF0" w:rsidR="00934881" w:rsidRDefault="008811C6" w:rsidP="00E94BC8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Specimen collection </w:t>
      </w:r>
      <w:r w:rsidR="003C74EE">
        <w:rPr>
          <w:rFonts w:ascii="Tahoma" w:hAnsi="Tahoma" w:cs="Tahoma"/>
        </w:rPr>
        <w:t>urine</w:t>
      </w:r>
      <w:r w:rsidR="00E01EC6">
        <w:rPr>
          <w:rFonts w:ascii="Tahoma" w:hAnsi="Tahoma" w:cs="Tahoma"/>
        </w:rPr>
        <w:t>, stool</w:t>
      </w:r>
      <w:r w:rsidR="003C74EE">
        <w:rPr>
          <w:rFonts w:ascii="Tahoma" w:hAnsi="Tahoma" w:cs="Tahoma"/>
        </w:rPr>
        <w:t xml:space="preserve"> and sputu</w:t>
      </w:r>
      <w:r w:rsidR="00E01EC6">
        <w:rPr>
          <w:rFonts w:ascii="Tahoma" w:hAnsi="Tahoma" w:cs="Tahoma"/>
        </w:rPr>
        <w:t>m.</w:t>
      </w:r>
    </w:p>
    <w:p w14:paraId="27B43C88" w14:textId="60FB6960" w:rsidR="00E01EC6" w:rsidRDefault="0091478C" w:rsidP="00E94BC8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</w:rPr>
        <w:t>Assisting mother to breastfeed.</w:t>
      </w:r>
    </w:p>
    <w:p w14:paraId="280663BD" w14:textId="52C9E45F" w:rsidR="0091478C" w:rsidRDefault="00FB5806" w:rsidP="00E94BC8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Assisting the doctors </w:t>
      </w:r>
      <w:r w:rsidR="00F32A48">
        <w:rPr>
          <w:rFonts w:ascii="Tahoma" w:hAnsi="Tahoma" w:cs="Tahoma"/>
        </w:rPr>
        <w:t>on the following procedures</w:t>
      </w:r>
      <w:r w:rsidR="00364C92">
        <w:rPr>
          <w:rFonts w:ascii="Tahoma" w:hAnsi="Tahoma" w:cs="Tahoma"/>
        </w:rPr>
        <w:t>.</w:t>
      </w:r>
    </w:p>
    <w:p w14:paraId="54EF496A" w14:textId="4606951C" w:rsidR="00E31794" w:rsidRDefault="0046506E" w:rsidP="0046506E">
      <w:pPr>
        <w:pStyle w:val="ListParagraph"/>
        <w:numPr>
          <w:ilvl w:val="0"/>
          <w:numId w:val="11"/>
        </w:num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NGT </w:t>
      </w:r>
      <w:r w:rsidR="00E677D0">
        <w:rPr>
          <w:rFonts w:ascii="Tahoma" w:hAnsi="Tahoma" w:cs="Tahoma"/>
        </w:rPr>
        <w:t>insertion</w:t>
      </w:r>
    </w:p>
    <w:p w14:paraId="059333E8" w14:textId="427D58C3" w:rsidR="00E677D0" w:rsidRDefault="00491257" w:rsidP="0046506E">
      <w:pPr>
        <w:pStyle w:val="ListParagraph"/>
        <w:numPr>
          <w:ilvl w:val="0"/>
          <w:numId w:val="11"/>
        </w:num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Foley Catheter </w:t>
      </w:r>
      <w:r w:rsidR="00054CAE">
        <w:rPr>
          <w:rFonts w:ascii="Tahoma" w:hAnsi="Tahoma" w:cs="Tahoma"/>
        </w:rPr>
        <w:t>and stra</w:t>
      </w:r>
      <w:r w:rsidR="00BE4363">
        <w:rPr>
          <w:rFonts w:ascii="Tahoma" w:hAnsi="Tahoma" w:cs="Tahoma"/>
        </w:rPr>
        <w:t>ight catheter insertion.</w:t>
      </w:r>
    </w:p>
    <w:p w14:paraId="5DC309C7" w14:textId="14316EE9" w:rsidR="00BE4363" w:rsidRDefault="00B0380C" w:rsidP="0046506E">
      <w:pPr>
        <w:pStyle w:val="ListParagraph"/>
        <w:numPr>
          <w:ilvl w:val="0"/>
          <w:numId w:val="11"/>
        </w:num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</w:rPr>
        <w:t>IV insertion.</w:t>
      </w:r>
    </w:p>
    <w:p w14:paraId="4778B012" w14:textId="10807B8E" w:rsidR="00B0380C" w:rsidRDefault="00FA00CD" w:rsidP="0046506E">
      <w:pPr>
        <w:pStyle w:val="ListParagraph"/>
        <w:numPr>
          <w:ilvl w:val="0"/>
          <w:numId w:val="11"/>
        </w:num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</w:rPr>
        <w:t>Wound dressing</w:t>
      </w:r>
      <w:r w:rsidR="00983B58">
        <w:rPr>
          <w:rFonts w:ascii="Tahoma" w:hAnsi="Tahoma" w:cs="Tahoma"/>
        </w:rPr>
        <w:t>/ wound debridement</w:t>
      </w:r>
      <w:r w:rsidR="00391414">
        <w:rPr>
          <w:rFonts w:ascii="Tahoma" w:hAnsi="Tahoma" w:cs="Tahoma"/>
        </w:rPr>
        <w:t>.</w:t>
      </w:r>
    </w:p>
    <w:p w14:paraId="2C10BFCB" w14:textId="3BCC062A" w:rsidR="00391414" w:rsidRDefault="008A46C3" w:rsidP="00391414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</w:rPr>
        <w:t>Comfort</w:t>
      </w:r>
      <w:r w:rsidR="00294D5B">
        <w:rPr>
          <w:rFonts w:ascii="Tahoma" w:hAnsi="Tahoma" w:cs="Tahoma"/>
        </w:rPr>
        <w:t xml:space="preserve"> and hygiene </w:t>
      </w:r>
      <w:r w:rsidR="000911F4">
        <w:rPr>
          <w:rFonts w:ascii="Tahoma" w:hAnsi="Tahoma" w:cs="Tahoma"/>
        </w:rPr>
        <w:t>of patient (</w:t>
      </w:r>
      <w:r w:rsidR="008A7609">
        <w:rPr>
          <w:rFonts w:ascii="Tahoma" w:hAnsi="Tahoma" w:cs="Tahoma"/>
        </w:rPr>
        <w:t xml:space="preserve"> bed bath, oral care, and shampoo</w:t>
      </w:r>
      <w:r w:rsidR="00F962F6">
        <w:rPr>
          <w:rFonts w:ascii="Tahoma" w:hAnsi="Tahoma" w:cs="Tahoma"/>
        </w:rPr>
        <w:t>)</w:t>
      </w:r>
    </w:p>
    <w:p w14:paraId="1D153C3F" w14:textId="568EE8AF" w:rsidR="00F962F6" w:rsidRDefault="005027C4" w:rsidP="00391414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</w:rPr>
        <w:t>Ensure privacy.</w:t>
      </w:r>
    </w:p>
    <w:p w14:paraId="43815845" w14:textId="21EDC6FA" w:rsidR="005027C4" w:rsidRDefault="007F0024" w:rsidP="00391414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</w:rPr>
        <w:t>Assist in code blue.</w:t>
      </w:r>
    </w:p>
    <w:p w14:paraId="39F73212" w14:textId="7C95523F" w:rsidR="007F0024" w:rsidRPr="00391414" w:rsidRDefault="0016638B" w:rsidP="00391414">
      <w:pPr>
        <w:tabs>
          <w:tab w:val="left" w:pos="3600"/>
        </w:tabs>
        <w:rPr>
          <w:rFonts w:ascii="Tahoma" w:hAnsi="Tahoma" w:cs="Tahoma"/>
        </w:rPr>
      </w:pPr>
      <w:r>
        <w:rPr>
          <w:rFonts w:ascii="Tahoma" w:hAnsi="Tahoma" w:cs="Tahoma"/>
        </w:rPr>
        <w:t>Undertakes 5S in the workplace</w:t>
      </w:r>
      <w:r w:rsidR="00D1588E">
        <w:rPr>
          <w:rFonts w:ascii="Tahoma" w:hAnsi="Tahoma" w:cs="Tahoma"/>
        </w:rPr>
        <w:t>.</w:t>
      </w:r>
    </w:p>
    <w:p w14:paraId="7DB84DA0" w14:textId="54882D90" w:rsidR="00992E69" w:rsidRPr="005C2CE7" w:rsidRDefault="004C728B" w:rsidP="004C728B">
      <w:pPr>
        <w:tabs>
          <w:tab w:val="left" w:pos="3600"/>
        </w:tabs>
        <w:rPr>
          <w:rFonts w:ascii="Tahoma" w:hAnsi="Tahoma" w:cs="Tahoma"/>
          <w:b/>
          <w:bCs/>
          <w:sz w:val="12"/>
          <w:szCs w:val="12"/>
        </w:rPr>
      </w:pPr>
      <w:r>
        <w:rPr>
          <w:rFonts w:ascii="Tahoma" w:hAnsi="Tahoma" w:cs="Tahoma"/>
          <w:b/>
          <w:bCs/>
          <w:sz w:val="12"/>
          <w:szCs w:val="12"/>
        </w:rPr>
        <w:tab/>
      </w:r>
    </w:p>
    <w:p w14:paraId="6018281A" w14:textId="5FA64827" w:rsidR="00755A1D" w:rsidRPr="00E71552" w:rsidRDefault="00755A1D" w:rsidP="00755A1D">
      <w:pPr>
        <w:widowControl/>
        <w:suppressAutoHyphens w:val="0"/>
        <w:rPr>
          <w:b/>
          <w:bCs/>
          <w:smallCaps/>
          <w:sz w:val="26"/>
          <w:szCs w:val="26"/>
        </w:rPr>
      </w:pPr>
      <w:r>
        <w:rPr>
          <w:b/>
          <w:bCs/>
          <w:smallCaps/>
          <w:sz w:val="26"/>
          <w:szCs w:val="26"/>
        </w:rPr>
        <w:t>Al hada armed forces hospital</w:t>
      </w:r>
    </w:p>
    <w:p w14:paraId="19C75F90" w14:textId="77777777" w:rsidR="00755A1D" w:rsidRPr="00E71552" w:rsidRDefault="00755A1D" w:rsidP="00755A1D">
      <w:r>
        <w:t>Dialysis Technician</w:t>
      </w:r>
    </w:p>
    <w:p w14:paraId="10A9E34B" w14:textId="67BD06FD" w:rsidR="00755A1D" w:rsidRPr="00E71552" w:rsidRDefault="0043617E" w:rsidP="00755A1D">
      <w:r>
        <w:t>Taif Region Saudi Arabia</w:t>
      </w:r>
    </w:p>
    <w:p w14:paraId="60816EC3" w14:textId="3B54FE52" w:rsidR="00755A1D" w:rsidRPr="00E71552" w:rsidRDefault="0043617E" w:rsidP="00755A1D">
      <w:r>
        <w:t xml:space="preserve">August 2019- </w:t>
      </w:r>
      <w:r w:rsidR="00773013">
        <w:t>June 6, 2021</w:t>
      </w:r>
    </w:p>
    <w:p w14:paraId="608329B8" w14:textId="77777777" w:rsidR="00755A1D" w:rsidRDefault="00755A1D" w:rsidP="00755A1D"/>
    <w:p w14:paraId="22E473DA" w14:textId="77777777" w:rsidR="00755A1D" w:rsidRDefault="00755A1D" w:rsidP="00755A1D">
      <w:pPr>
        <w:rPr>
          <w:i/>
        </w:rPr>
      </w:pPr>
      <w:r w:rsidRPr="00AC3DB0">
        <w:rPr>
          <w:i/>
        </w:rPr>
        <w:t>Duties and Responsibilities:</w:t>
      </w:r>
    </w:p>
    <w:p w14:paraId="313D3D46" w14:textId="77777777" w:rsidR="00755A1D" w:rsidRDefault="00755A1D" w:rsidP="00755A1D">
      <w:pPr>
        <w:rPr>
          <w:i/>
        </w:rPr>
      </w:pPr>
    </w:p>
    <w:p w14:paraId="1564806C" w14:textId="7A99CFBD" w:rsidR="00755A1D" w:rsidRDefault="00755A1D" w:rsidP="00755A1D">
      <w:r>
        <w:sym w:font="Wingdings" w:char="F0D8"/>
      </w:r>
      <w:r w:rsidR="00FD1353">
        <w:t>Assumes complete responsibility in performing maintenance and Calibration of various dialysis related equipment according to established schedule and manufactures specifications.</w:t>
      </w:r>
    </w:p>
    <w:p w14:paraId="4B9F687B" w14:textId="4780C711" w:rsidR="00755A1D" w:rsidRDefault="00755A1D" w:rsidP="00755A1D">
      <w:r>
        <w:sym w:font="Wingdings" w:char="F0D8"/>
      </w:r>
      <w:r w:rsidR="00FD1353">
        <w:t>Troubleshoots faults in various electronic, electrical mechanical, hydraulic and pneumatic dialysis related equipment. Includes diagnosing faults, carrying out repairs and/ or replacing parts, as necessary.</w:t>
      </w:r>
    </w:p>
    <w:p w14:paraId="3D7807D5" w14:textId="48ED78C8" w:rsidR="00755A1D" w:rsidRDefault="00755A1D" w:rsidP="00755A1D">
      <w:r>
        <w:sym w:font="Wingdings" w:char="F0D8"/>
      </w:r>
      <w:r w:rsidR="00FD1353">
        <w:t>Performs electrical leakage test on dialysis related equipment.</w:t>
      </w:r>
    </w:p>
    <w:p w14:paraId="40D1455B" w14:textId="18C6303A" w:rsidR="00755A1D" w:rsidRDefault="00755A1D" w:rsidP="00755A1D">
      <w:r>
        <w:sym w:font="Wingdings" w:char="F0D8"/>
      </w:r>
      <w:r w:rsidR="00FD1353">
        <w:t>Responsible for maintaining an adequate inventory of parts for dialysis related equipment. Submit orders for spare parts to the Head of Biomedical Department.</w:t>
      </w:r>
    </w:p>
    <w:p w14:paraId="375E78C5" w14:textId="06C8575C" w:rsidR="00755A1D" w:rsidRDefault="00755A1D" w:rsidP="00755A1D">
      <w:r>
        <w:sym w:font="Wingdings" w:char="F0D8"/>
      </w:r>
      <w:r w:rsidR="00FD1353">
        <w:t>Assists</w:t>
      </w:r>
      <w:r w:rsidR="002146B8">
        <w:t xml:space="preserve"> in writing and revising all procedures involving equipment maintenance.</w:t>
      </w:r>
    </w:p>
    <w:p w14:paraId="3E4BE6B2" w14:textId="52EEA8BE" w:rsidR="00755A1D" w:rsidRDefault="00755A1D" w:rsidP="00755A1D">
      <w:r>
        <w:sym w:font="Wingdings" w:char="F0D8"/>
      </w:r>
      <w:r w:rsidR="008A501F">
        <w:t>Orders units supplies weekly, keeps appropriate inventory, keep care areas stocked, inform Head Nurse when warehouse inventory should be increased to keep up with demand.</w:t>
      </w:r>
    </w:p>
    <w:p w14:paraId="00DE1F4C" w14:textId="6E705524" w:rsidR="00755A1D" w:rsidRDefault="00755A1D" w:rsidP="00755A1D">
      <w:r>
        <w:sym w:font="Wingdings" w:char="F0D8"/>
      </w:r>
      <w:r w:rsidR="008A501F">
        <w:t>Maintains and monitors the water treatment systems. This includes recording routine water cultures, dissolves solids analysis, chlorine levels, hardness levels and pH levels</w:t>
      </w:r>
      <w:r w:rsidR="00984C8C">
        <w:t>.</w:t>
      </w:r>
      <w:r>
        <w:tab/>
      </w:r>
    </w:p>
    <w:p w14:paraId="646357E9" w14:textId="379FBE3B" w:rsidR="00755A1D" w:rsidRDefault="00755A1D" w:rsidP="00755A1D">
      <w:r>
        <w:sym w:font="Wingdings" w:char="F0D8"/>
      </w:r>
      <w:r w:rsidR="00984C8C">
        <w:t>Sterilizes the water treatment systems as necessary to keep bacterial counts with AAMI Standards.</w:t>
      </w:r>
    </w:p>
    <w:p w14:paraId="5230736A" w14:textId="54ABE8A5" w:rsidR="00755A1D" w:rsidRDefault="00755A1D" w:rsidP="00755A1D">
      <w:r>
        <w:sym w:font="Wingdings" w:char="F0D8"/>
      </w:r>
      <w:r w:rsidR="00984C8C">
        <w:t>Replaces all filters as necessary in the hemodialysis machines, peritoneal dialysis machines and the water treatment systems.</w:t>
      </w:r>
    </w:p>
    <w:p w14:paraId="27C892C9" w14:textId="3BC9B11C" w:rsidR="00755A1D" w:rsidRDefault="00755A1D" w:rsidP="00755A1D">
      <w:r>
        <w:sym w:font="Wingdings" w:char="F0D8"/>
      </w:r>
      <w:r w:rsidR="00E5793A">
        <w:t>Does dialysis related laboratory work such as electrolytes. All test to be done with quality controls and under the advisement of the Chief Laboratory Technician Neces</w:t>
      </w:r>
      <w:r w:rsidR="00C95528">
        <w:t>sary maintenance and cleaning of laboratory equipment will also be done.</w:t>
      </w:r>
    </w:p>
    <w:p w14:paraId="54B3E45D" w14:textId="14104409" w:rsidR="00755A1D" w:rsidRDefault="00755A1D" w:rsidP="00755A1D">
      <w:r>
        <w:sym w:font="Wingdings" w:char="F0D8"/>
      </w:r>
      <w:r w:rsidR="00C95528">
        <w:t>Prepare dialysate delivery systems for starring dialysis.</w:t>
      </w:r>
    </w:p>
    <w:p w14:paraId="144C983B" w14:textId="1593403A" w:rsidR="00755A1D" w:rsidRDefault="00755A1D" w:rsidP="00755A1D">
      <w:r>
        <w:sym w:font="Wingdings" w:char="F0D8"/>
      </w:r>
      <w:r w:rsidR="00C95528">
        <w:t>Test all alarms of delivery system.</w:t>
      </w:r>
    </w:p>
    <w:p w14:paraId="5978DE1B" w14:textId="2868F968" w:rsidR="00755A1D" w:rsidRDefault="00755A1D" w:rsidP="00755A1D">
      <w:r>
        <w:sym w:font="Wingdings" w:char="F0D8"/>
      </w:r>
      <w:r w:rsidR="00C95528">
        <w:t xml:space="preserve">Attends inservice  </w:t>
      </w:r>
      <w:r w:rsidR="00A37C9C">
        <w:t>classes.</w:t>
      </w:r>
    </w:p>
    <w:p w14:paraId="75509D69" w14:textId="2FA013E0" w:rsidR="00A37C9C" w:rsidRDefault="00A37C9C" w:rsidP="00A37C9C">
      <w:r>
        <w:sym w:font="Wingdings" w:char="F0D8"/>
      </w:r>
      <w:r>
        <w:t>Attends staff meetings.</w:t>
      </w:r>
    </w:p>
    <w:p w14:paraId="7C0FEA95" w14:textId="77777777" w:rsidR="00006B2A" w:rsidRDefault="00A37C9C" w:rsidP="00A37C9C">
      <w:r>
        <w:sym w:font="Wingdings" w:char="F0D8"/>
      </w:r>
      <w:r>
        <w:t>Assists in teaching and training of other members in the technical aspects of equ</w:t>
      </w:r>
    </w:p>
    <w:p w14:paraId="3B220915" w14:textId="24CA32E9" w:rsidR="00A37C9C" w:rsidRDefault="00A37C9C" w:rsidP="00A37C9C">
      <w:r>
        <w:sym w:font="Wingdings" w:char="F0D8"/>
      </w:r>
      <w:r w:rsidR="00234357">
        <w:t>Perform other duties, as assigned.</w:t>
      </w:r>
    </w:p>
    <w:p w14:paraId="4F64BE49" w14:textId="77777777" w:rsidR="00C021B4" w:rsidRDefault="00C021B4" w:rsidP="00C021B4">
      <w:pPr>
        <w:widowControl/>
        <w:suppressAutoHyphens w:val="0"/>
        <w:rPr>
          <w:b/>
          <w:bCs/>
          <w:smallCaps/>
          <w:sz w:val="26"/>
          <w:szCs w:val="26"/>
        </w:rPr>
      </w:pPr>
    </w:p>
    <w:p w14:paraId="13C2947B" w14:textId="7175CDCA" w:rsidR="00C021B4" w:rsidRPr="00E71552" w:rsidRDefault="00C021B4" w:rsidP="00C021B4">
      <w:pPr>
        <w:widowControl/>
        <w:suppressAutoHyphens w:val="0"/>
        <w:rPr>
          <w:b/>
          <w:bCs/>
          <w:smallCaps/>
          <w:sz w:val="26"/>
          <w:szCs w:val="26"/>
        </w:rPr>
      </w:pPr>
      <w:r w:rsidRPr="00E71552">
        <w:rPr>
          <w:b/>
          <w:bCs/>
          <w:smallCaps/>
          <w:sz w:val="26"/>
          <w:szCs w:val="26"/>
        </w:rPr>
        <w:t>PAMANA MEDICAL CENTER</w:t>
      </w:r>
    </w:p>
    <w:p w14:paraId="2AC6F632" w14:textId="0427E305" w:rsidR="00C021B4" w:rsidRPr="00E71552" w:rsidRDefault="00C021B4" w:rsidP="00C021B4">
      <w:r>
        <w:t>Dialysis Technician</w:t>
      </w:r>
    </w:p>
    <w:p w14:paraId="2DDFA8E4" w14:textId="77777777" w:rsidR="00C021B4" w:rsidRPr="00E71552" w:rsidRDefault="00C021B4" w:rsidP="00C021B4">
      <w:r w:rsidRPr="00E71552">
        <w:t>Halang, Calamba City, Laguna</w:t>
      </w:r>
    </w:p>
    <w:p w14:paraId="785F0CAA" w14:textId="34C422B0" w:rsidR="00C021B4" w:rsidRPr="00E71552" w:rsidRDefault="00C021B4" w:rsidP="00C021B4">
      <w:r w:rsidRPr="00E71552">
        <w:t>J</w:t>
      </w:r>
      <w:r w:rsidR="00870081">
        <w:t>une 28,</w:t>
      </w:r>
      <w:r w:rsidRPr="00E71552">
        <w:t>201</w:t>
      </w:r>
      <w:r w:rsidR="00870081">
        <w:t>8</w:t>
      </w:r>
      <w:r w:rsidRPr="00E71552">
        <w:t xml:space="preserve"> - July </w:t>
      </w:r>
      <w:r w:rsidR="00870081">
        <w:t>20,</w:t>
      </w:r>
      <w:r w:rsidRPr="00E71552">
        <w:t>201</w:t>
      </w:r>
      <w:r w:rsidR="00870081">
        <w:t>9</w:t>
      </w:r>
    </w:p>
    <w:p w14:paraId="59753B2E" w14:textId="77777777" w:rsidR="00C021B4" w:rsidRDefault="00C021B4" w:rsidP="00C021B4"/>
    <w:p w14:paraId="016C2CE1" w14:textId="77777777" w:rsidR="00C021B4" w:rsidRDefault="00C021B4" w:rsidP="00C021B4">
      <w:pPr>
        <w:rPr>
          <w:i/>
        </w:rPr>
      </w:pPr>
      <w:r w:rsidRPr="00AC3DB0">
        <w:rPr>
          <w:i/>
        </w:rPr>
        <w:t>Duties and Responsibilities:</w:t>
      </w:r>
    </w:p>
    <w:p w14:paraId="2E026D0F" w14:textId="77777777" w:rsidR="00C021B4" w:rsidRDefault="00C021B4" w:rsidP="00C021B4">
      <w:pPr>
        <w:rPr>
          <w:i/>
        </w:rPr>
      </w:pPr>
    </w:p>
    <w:p w14:paraId="2E1EB091" w14:textId="5D07286E" w:rsidR="00C021B4" w:rsidRDefault="00C021B4" w:rsidP="00C021B4">
      <w:r>
        <w:sym w:font="Wingdings" w:char="F0D8"/>
      </w:r>
      <w:r w:rsidR="00B64E45">
        <w:t>Assembling the dialysis machine and ensuring its proper performance.</w:t>
      </w:r>
    </w:p>
    <w:p w14:paraId="5FDA889F" w14:textId="5DB82C01" w:rsidR="00B64E45" w:rsidRDefault="00C021B4" w:rsidP="00C021B4">
      <w:r>
        <w:sym w:font="Wingdings" w:char="F0D8"/>
      </w:r>
      <w:r w:rsidR="00B64E45">
        <w:t>Monitoring patients undergoing dialysis treatment.</w:t>
      </w:r>
    </w:p>
    <w:p w14:paraId="462AE3A3" w14:textId="5BF11A88" w:rsidR="00C021B4" w:rsidRDefault="00C021B4" w:rsidP="00C021B4">
      <w:r>
        <w:sym w:font="Wingdings" w:char="F0D8"/>
      </w:r>
      <w:r w:rsidR="00B64E45">
        <w:t>Ensuring usage of the dialysis machine is safe and secure.</w:t>
      </w:r>
    </w:p>
    <w:p w14:paraId="766BD08F" w14:textId="7638EBFB" w:rsidR="00C021B4" w:rsidRDefault="00C021B4" w:rsidP="00C021B4">
      <w:r>
        <w:sym w:font="Wingdings" w:char="F0D8"/>
      </w:r>
      <w:r w:rsidR="00B64E45">
        <w:t>Administering local anesthesia.</w:t>
      </w:r>
    </w:p>
    <w:p w14:paraId="212CF0D1" w14:textId="57FAFBFE" w:rsidR="00C021B4" w:rsidRDefault="00C021B4" w:rsidP="00C021B4">
      <w:r>
        <w:sym w:font="Wingdings" w:char="F0D8"/>
      </w:r>
      <w:r w:rsidR="007C3A4E">
        <w:t>Talking patients through the dialysis process.</w:t>
      </w:r>
    </w:p>
    <w:p w14:paraId="541F46EF" w14:textId="16CF91D2" w:rsidR="00C021B4" w:rsidRDefault="00C021B4" w:rsidP="00C021B4">
      <w:r>
        <w:sym w:font="Wingdings" w:char="F0D8"/>
      </w:r>
      <w:r w:rsidR="007C3A4E">
        <w:t>Monitoring and adjusting patient fluid removal rates as required.</w:t>
      </w:r>
    </w:p>
    <w:p w14:paraId="4EF123D4" w14:textId="7B26A8CB" w:rsidR="00C021B4" w:rsidRDefault="00C021B4" w:rsidP="00C021B4">
      <w:r>
        <w:sym w:font="Wingdings" w:char="F0D8"/>
      </w:r>
      <w:r w:rsidR="007C3A4E">
        <w:t>Working in tandem with nurses</w:t>
      </w:r>
      <w:r w:rsidR="00523BD6">
        <w:t xml:space="preserve"> and doctors.</w:t>
      </w:r>
      <w:r w:rsidR="007C3A4E">
        <w:tab/>
      </w:r>
    </w:p>
    <w:p w14:paraId="13F8502A" w14:textId="6D62EF32" w:rsidR="00C021B4" w:rsidRDefault="00C021B4" w:rsidP="00C021B4">
      <w:r>
        <w:sym w:font="Wingdings" w:char="F0D8"/>
      </w:r>
      <w:r w:rsidR="00523BD6">
        <w:t>Ensuring sterilization of operating equipment before use.</w:t>
      </w:r>
    </w:p>
    <w:p w14:paraId="38280E0F" w14:textId="7B13E895" w:rsidR="00C021B4" w:rsidRDefault="00C021B4" w:rsidP="00C021B4">
      <w:r>
        <w:sym w:font="Wingdings" w:char="F0D8"/>
      </w:r>
      <w:r w:rsidR="00523BD6">
        <w:t>Responding to emergency scenarios.</w:t>
      </w:r>
    </w:p>
    <w:p w14:paraId="73B03521" w14:textId="78F83548" w:rsidR="00C021B4" w:rsidRDefault="00C021B4" w:rsidP="00C021B4">
      <w:r>
        <w:sym w:font="Wingdings" w:char="F0D8"/>
      </w:r>
      <w:r w:rsidR="00523BD6">
        <w:t>Attending to patient needs.</w:t>
      </w:r>
    </w:p>
    <w:p w14:paraId="49F33178" w14:textId="2CFC2E62" w:rsidR="00C021B4" w:rsidRDefault="00C021B4" w:rsidP="00C021B4">
      <w:r>
        <w:sym w:font="Wingdings" w:char="F0D8"/>
      </w:r>
      <w:r w:rsidR="00523BD6">
        <w:t>Understanding patient physical and emotional concerns.</w:t>
      </w:r>
    </w:p>
    <w:p w14:paraId="11BD9373" w14:textId="4A29BA8B" w:rsidR="00C021B4" w:rsidRDefault="00C021B4" w:rsidP="00C021B4">
      <w:r>
        <w:sym w:font="Wingdings" w:char="F0D8"/>
      </w:r>
      <w:r w:rsidR="00523BD6">
        <w:t>Educating patients on health and maintenance and care.</w:t>
      </w:r>
    </w:p>
    <w:p w14:paraId="68CBDB95" w14:textId="7B6B9BBE" w:rsidR="00523BD6" w:rsidRDefault="00523BD6" w:rsidP="00523BD6">
      <w:r>
        <w:sym w:font="Wingdings" w:char="F0D8"/>
      </w:r>
      <w:r>
        <w:t>Developing operational training material for staff.</w:t>
      </w:r>
    </w:p>
    <w:p w14:paraId="3DE6552A" w14:textId="459B4F7D" w:rsidR="00523BD6" w:rsidRDefault="00523BD6" w:rsidP="00C021B4"/>
    <w:p w14:paraId="7245549C" w14:textId="77777777" w:rsidR="00523BD6" w:rsidRPr="00AC3DB0" w:rsidRDefault="00523BD6" w:rsidP="00C021B4"/>
    <w:p w14:paraId="2286F20E" w14:textId="77777777" w:rsidR="00754FE5" w:rsidRDefault="00754FE5" w:rsidP="00A665BA">
      <w:pPr>
        <w:widowControl/>
        <w:suppressAutoHyphens w:val="0"/>
        <w:rPr>
          <w:b/>
          <w:bCs/>
          <w:smallCaps/>
        </w:rPr>
      </w:pPr>
    </w:p>
    <w:p w14:paraId="2E00D18A" w14:textId="77777777" w:rsidR="00CF4F6B" w:rsidRPr="00E71552" w:rsidRDefault="00CF4F6B" w:rsidP="00CF4F6B">
      <w:pPr>
        <w:rPr>
          <w:b/>
          <w:sz w:val="26"/>
          <w:szCs w:val="26"/>
        </w:rPr>
      </w:pPr>
      <w:r w:rsidRPr="00E71552">
        <w:rPr>
          <w:b/>
          <w:sz w:val="26"/>
          <w:szCs w:val="26"/>
        </w:rPr>
        <w:t>NEPHROLOGY CENTER OF CALAMBA LAGUNA INC.</w:t>
      </w:r>
    </w:p>
    <w:p w14:paraId="7073556D" w14:textId="77777777" w:rsidR="00754FE5" w:rsidRPr="00CF4F6B" w:rsidRDefault="00A513F1" w:rsidP="00CF4F6B">
      <w:r>
        <w:t xml:space="preserve">Dialysis </w:t>
      </w:r>
      <w:r w:rsidR="00754FE5" w:rsidRPr="00CF4F6B">
        <w:t>Technician</w:t>
      </w:r>
    </w:p>
    <w:p w14:paraId="13A11C94" w14:textId="77777777" w:rsidR="00754FE5" w:rsidRPr="00CF4F6B" w:rsidRDefault="00754FE5" w:rsidP="00CF4F6B">
      <w:r w:rsidRPr="00CF4F6B">
        <w:t>Halang</w:t>
      </w:r>
      <w:r w:rsidRPr="00CF4F6B">
        <w:rPr>
          <w:b/>
        </w:rPr>
        <w:t xml:space="preserve">, </w:t>
      </w:r>
      <w:r w:rsidRPr="00CF4F6B">
        <w:rPr>
          <w:rStyle w:val="Strong"/>
          <w:b w:val="0"/>
        </w:rPr>
        <w:t>Cal</w:t>
      </w:r>
      <w:r w:rsidR="00CF4F6B" w:rsidRPr="00CF4F6B">
        <w:rPr>
          <w:rStyle w:val="Strong"/>
          <w:b w:val="0"/>
        </w:rPr>
        <w:t>a</w:t>
      </w:r>
      <w:r w:rsidRPr="00CF4F6B">
        <w:rPr>
          <w:rStyle w:val="Strong"/>
          <w:b w:val="0"/>
        </w:rPr>
        <w:t>mba</w:t>
      </w:r>
      <w:r w:rsidRPr="00CF4F6B">
        <w:t xml:space="preserve"> City Laguna</w:t>
      </w:r>
    </w:p>
    <w:p w14:paraId="26D2157C" w14:textId="01A88988" w:rsidR="00754FE5" w:rsidRDefault="00CF4F6B" w:rsidP="00CF4F6B">
      <w:r>
        <w:t>August 11, 2014</w:t>
      </w:r>
      <w:r w:rsidR="004D0A0B">
        <w:t>- June 2018</w:t>
      </w:r>
    </w:p>
    <w:p w14:paraId="648F06F8" w14:textId="77777777" w:rsidR="00AC3DB0" w:rsidRDefault="00AC3DB0" w:rsidP="00CF4F6B"/>
    <w:p w14:paraId="5E0B3886" w14:textId="77777777" w:rsidR="00AC3DB0" w:rsidRDefault="00AC3DB0" w:rsidP="00CF4F6B">
      <w:pPr>
        <w:rPr>
          <w:i/>
        </w:rPr>
      </w:pPr>
      <w:r w:rsidRPr="00AC3DB0">
        <w:rPr>
          <w:i/>
        </w:rPr>
        <w:t>Duties and Responsibilities:</w:t>
      </w:r>
    </w:p>
    <w:p w14:paraId="6F84641D" w14:textId="77777777" w:rsidR="00AC3DB0" w:rsidRDefault="00AC3DB0" w:rsidP="00CF4F6B">
      <w:pPr>
        <w:rPr>
          <w:i/>
        </w:rPr>
      </w:pPr>
    </w:p>
    <w:p w14:paraId="45019AE8" w14:textId="77777777" w:rsidR="00D749A7" w:rsidRDefault="00EB79A5" w:rsidP="00CF4F6B">
      <w:r>
        <w:sym w:font="Wingdings" w:char="F0D8"/>
      </w:r>
      <w:r w:rsidR="00D749A7">
        <w:t>Reprocessing of dialyzer</w:t>
      </w:r>
    </w:p>
    <w:p w14:paraId="69A07F2F" w14:textId="77777777" w:rsidR="000D33EA" w:rsidRDefault="00EB79A5" w:rsidP="000D33EA">
      <w:r>
        <w:sym w:font="Wingdings" w:char="F0D8"/>
      </w:r>
      <w:r w:rsidR="000D33EA">
        <w:t>Assembles necessary supplies</w:t>
      </w:r>
    </w:p>
    <w:p w14:paraId="4D3C2429" w14:textId="77777777" w:rsidR="000D33EA" w:rsidRDefault="00EB79A5" w:rsidP="000D33EA">
      <w:r>
        <w:sym w:font="Wingdings" w:char="F0D8"/>
      </w:r>
      <w:r w:rsidR="000D33EA">
        <w:t>Verifies</w:t>
      </w:r>
      <w:r w:rsidR="00F2713A">
        <w:t xml:space="preserve"> absence of residual sterilants</w:t>
      </w:r>
    </w:p>
    <w:p w14:paraId="17441CED" w14:textId="77777777" w:rsidR="00F2713A" w:rsidRDefault="00EB79A5" w:rsidP="00CF4F6B">
      <w:r>
        <w:sym w:font="Wingdings" w:char="F0D8"/>
      </w:r>
      <w:r w:rsidR="00701D29">
        <w:t xml:space="preserve">Proper disposal of </w:t>
      </w:r>
      <w:r w:rsidR="000D33EA" w:rsidRPr="000D33EA">
        <w:t>dialysis supplies</w:t>
      </w:r>
      <w:r w:rsidR="00701D29">
        <w:t xml:space="preserve"> and failed dialyzer</w:t>
      </w:r>
      <w:r w:rsidR="00F2713A">
        <w:t xml:space="preserve"> </w:t>
      </w:r>
    </w:p>
    <w:p w14:paraId="2B167662" w14:textId="77777777" w:rsidR="00F2713A" w:rsidRDefault="00EB79A5" w:rsidP="00CF4F6B">
      <w:r>
        <w:sym w:font="Wingdings" w:char="F0D8"/>
      </w:r>
      <w:r w:rsidR="00F2713A">
        <w:t xml:space="preserve">Prepares </w:t>
      </w:r>
      <w:r w:rsidR="00F2713A" w:rsidRPr="00F2713A">
        <w:t>(mixes and refilling) dialysate acco</w:t>
      </w:r>
      <w:r w:rsidR="00C57B66">
        <w:t>rding to established procedures</w:t>
      </w:r>
    </w:p>
    <w:p w14:paraId="17C84F9E" w14:textId="77777777" w:rsidR="000D33EA" w:rsidRDefault="00EB79A5" w:rsidP="00CF4F6B">
      <w:r>
        <w:sym w:font="Wingdings" w:char="F0D8"/>
      </w:r>
      <w:r w:rsidR="00F2713A">
        <w:t xml:space="preserve">Cleaning and </w:t>
      </w:r>
      <w:r w:rsidR="00237354">
        <w:t>disinfecting</w:t>
      </w:r>
      <w:r w:rsidR="000D33EA" w:rsidRPr="000D33EA">
        <w:t xml:space="preserve"> equipment according to</w:t>
      </w:r>
      <w:r w:rsidR="00F2713A">
        <w:t xml:space="preserve"> manufacturer and unit protocol</w:t>
      </w:r>
    </w:p>
    <w:p w14:paraId="7AA314D8" w14:textId="77777777" w:rsidR="000D33EA" w:rsidRDefault="00EB79A5" w:rsidP="000D33EA">
      <w:r>
        <w:sym w:font="Wingdings" w:char="F0D8"/>
      </w:r>
      <w:r w:rsidR="000D33EA">
        <w:t xml:space="preserve">Attaches dialyzer and tubing </w:t>
      </w:r>
      <w:r w:rsidR="00F2713A">
        <w:t>to machine to assemble for use</w:t>
      </w:r>
    </w:p>
    <w:p w14:paraId="5D63A85D" w14:textId="77777777" w:rsidR="000D33EA" w:rsidRDefault="00EB79A5" w:rsidP="000D33EA">
      <w:r>
        <w:sym w:font="Wingdings" w:char="F0D8"/>
      </w:r>
      <w:r w:rsidR="000D33EA">
        <w:t>Primes dialyzer with saline or heparinized solut</w:t>
      </w:r>
      <w:r w:rsidR="00F2713A">
        <w:t>ion to prepare machine for use</w:t>
      </w:r>
    </w:p>
    <w:p w14:paraId="533EE867" w14:textId="77777777" w:rsidR="000D33EA" w:rsidRDefault="00EB79A5" w:rsidP="000D33EA">
      <w:r>
        <w:sym w:font="Wingdings" w:char="F0D8"/>
      </w:r>
      <w:r w:rsidR="000D33EA" w:rsidRPr="000D33EA">
        <w:t>Takes and records patient's pre</w:t>
      </w:r>
      <w:r w:rsidR="00237354">
        <w:t>-</w:t>
      </w:r>
      <w:r w:rsidR="000D33EA" w:rsidRPr="000D33EA">
        <w:t>dialysis</w:t>
      </w:r>
      <w:r w:rsidR="000D33EA">
        <w:t xml:space="preserve"> and post</w:t>
      </w:r>
      <w:r w:rsidR="00237354">
        <w:t>-</w:t>
      </w:r>
      <w:r w:rsidR="000D33EA">
        <w:t>dialysis</w:t>
      </w:r>
      <w:r w:rsidR="000D33EA" w:rsidRPr="000D33EA">
        <w:t xml:space="preserve"> weight</w:t>
      </w:r>
      <w:r w:rsidR="00635FDA">
        <w:t xml:space="preserve"> and vital signs</w:t>
      </w:r>
      <w:r w:rsidR="00FB2132">
        <w:t xml:space="preserve"> </w:t>
      </w:r>
    </w:p>
    <w:p w14:paraId="2F66917C" w14:textId="77777777" w:rsidR="00F2713A" w:rsidRDefault="00FB2132" w:rsidP="000D33EA">
      <w:r>
        <w:sym w:font="Wingdings" w:char="F0D8"/>
      </w:r>
      <w:r w:rsidR="00F2713A" w:rsidRPr="00F2713A">
        <w:t xml:space="preserve">Transports patient to dialysis room and positions patient on lounge chair at </w:t>
      </w:r>
      <w:r>
        <w:t>machine</w:t>
      </w:r>
    </w:p>
    <w:p w14:paraId="0CE80244" w14:textId="77777777" w:rsidR="00A513F1" w:rsidRDefault="00FB2132" w:rsidP="000D33EA">
      <w:r>
        <w:sym w:font="Wingdings" w:char="F0D8"/>
      </w:r>
      <w:r w:rsidR="00A513F1" w:rsidRPr="00A513F1">
        <w:t xml:space="preserve">Inspects equipment settings, including pressures, conductivity, and temperature to ensure </w:t>
      </w:r>
      <w:r w:rsidR="00F2713A">
        <w:t>conformance to safety standards</w:t>
      </w:r>
    </w:p>
    <w:p w14:paraId="3BAB915E" w14:textId="77777777" w:rsidR="00A513F1" w:rsidRPr="00AC3DB0" w:rsidRDefault="00FB2132" w:rsidP="000D33EA">
      <w:r>
        <w:sym w:font="Wingdings" w:char="F0D8"/>
      </w:r>
      <w:r w:rsidR="00F2713A" w:rsidRPr="00F2713A">
        <w:t>Reporting other concerns/problem</w:t>
      </w:r>
    </w:p>
    <w:p w14:paraId="3FF4927F" w14:textId="77777777" w:rsidR="00754FE5" w:rsidRPr="00754FE5" w:rsidRDefault="00754FE5" w:rsidP="00A665BA">
      <w:pPr>
        <w:widowControl/>
        <w:suppressAutoHyphens w:val="0"/>
        <w:rPr>
          <w:b/>
          <w:bCs/>
          <w:smallCaps/>
        </w:rPr>
      </w:pPr>
    </w:p>
    <w:p w14:paraId="5734801F" w14:textId="77777777" w:rsidR="00591527" w:rsidRDefault="00591527" w:rsidP="00A665BA">
      <w:pPr>
        <w:widowControl/>
        <w:suppressAutoHyphens w:val="0"/>
        <w:rPr>
          <w:b/>
          <w:bCs/>
          <w:smallCaps/>
          <w:sz w:val="26"/>
          <w:szCs w:val="26"/>
        </w:rPr>
      </w:pPr>
    </w:p>
    <w:p w14:paraId="47F22C98" w14:textId="77777777" w:rsidR="00591527" w:rsidRDefault="00591527" w:rsidP="00A665BA">
      <w:pPr>
        <w:widowControl/>
        <w:suppressAutoHyphens w:val="0"/>
        <w:rPr>
          <w:b/>
          <w:bCs/>
          <w:smallCaps/>
          <w:sz w:val="26"/>
          <w:szCs w:val="26"/>
        </w:rPr>
      </w:pPr>
    </w:p>
    <w:p w14:paraId="5D89CE7B" w14:textId="77777777" w:rsidR="00591527" w:rsidRDefault="00591527" w:rsidP="00A665BA">
      <w:pPr>
        <w:widowControl/>
        <w:suppressAutoHyphens w:val="0"/>
        <w:rPr>
          <w:b/>
          <w:bCs/>
          <w:smallCaps/>
          <w:sz w:val="26"/>
          <w:szCs w:val="26"/>
        </w:rPr>
      </w:pPr>
    </w:p>
    <w:p w14:paraId="759ED611" w14:textId="77777777" w:rsidR="00006B2A" w:rsidRDefault="00006B2A" w:rsidP="00A665BA">
      <w:pPr>
        <w:widowControl/>
        <w:suppressAutoHyphens w:val="0"/>
        <w:rPr>
          <w:b/>
          <w:bCs/>
          <w:smallCaps/>
          <w:sz w:val="26"/>
          <w:szCs w:val="26"/>
        </w:rPr>
      </w:pPr>
    </w:p>
    <w:p w14:paraId="5F8F463B" w14:textId="77777777" w:rsidR="00AB07CD" w:rsidRDefault="00AB07CD" w:rsidP="00A665BA">
      <w:pPr>
        <w:widowControl/>
        <w:suppressAutoHyphens w:val="0"/>
        <w:rPr>
          <w:b/>
          <w:bCs/>
          <w:smallCaps/>
          <w:sz w:val="26"/>
          <w:szCs w:val="26"/>
        </w:rPr>
      </w:pPr>
    </w:p>
    <w:p w14:paraId="24A4F9B1" w14:textId="567848D7" w:rsidR="00731BBC" w:rsidRPr="00E71552" w:rsidRDefault="00731BBC" w:rsidP="00A665BA">
      <w:pPr>
        <w:widowControl/>
        <w:suppressAutoHyphens w:val="0"/>
        <w:rPr>
          <w:b/>
          <w:bCs/>
          <w:smallCaps/>
          <w:sz w:val="26"/>
          <w:szCs w:val="26"/>
        </w:rPr>
      </w:pPr>
      <w:r w:rsidRPr="00E71552">
        <w:rPr>
          <w:b/>
          <w:bCs/>
          <w:smallCaps/>
          <w:sz w:val="26"/>
          <w:szCs w:val="26"/>
        </w:rPr>
        <w:t>PAMANA MEDICAL CENTER</w:t>
      </w:r>
    </w:p>
    <w:p w14:paraId="680BAFD3" w14:textId="77777777" w:rsidR="00924F36" w:rsidRPr="00E71552" w:rsidRDefault="00924F36" w:rsidP="00A665BA">
      <w:r w:rsidRPr="00E71552">
        <w:t>Nurse Assitant</w:t>
      </w:r>
    </w:p>
    <w:p w14:paraId="23651828" w14:textId="77777777" w:rsidR="00731BBC" w:rsidRPr="00E71552" w:rsidRDefault="00924F36" w:rsidP="00A665BA">
      <w:r w:rsidRPr="00E71552">
        <w:t xml:space="preserve">Halang, </w:t>
      </w:r>
      <w:r w:rsidR="00731BBC" w:rsidRPr="00E71552">
        <w:t>Calamba City</w:t>
      </w:r>
      <w:r w:rsidRPr="00E71552">
        <w:t>, Laguna</w:t>
      </w:r>
    </w:p>
    <w:p w14:paraId="785C7C96" w14:textId="2BBEBAB0" w:rsidR="00731BBC" w:rsidRPr="00E71552" w:rsidRDefault="000071C2" w:rsidP="00A665BA">
      <w:r w:rsidRPr="00E71552">
        <w:t>January</w:t>
      </w:r>
      <w:r w:rsidR="00742A51" w:rsidRPr="00E71552">
        <w:t xml:space="preserve"> </w:t>
      </w:r>
      <w:r w:rsidR="00C52A57">
        <w:t>6,</w:t>
      </w:r>
      <w:r w:rsidR="00742A51" w:rsidRPr="00E71552">
        <w:t>2012</w:t>
      </w:r>
      <w:r w:rsidR="00924F36" w:rsidRPr="00E71552">
        <w:t xml:space="preserve"> </w:t>
      </w:r>
      <w:r w:rsidR="00742A51" w:rsidRPr="00E71552">
        <w:t>-</w:t>
      </w:r>
      <w:r w:rsidR="00924F36" w:rsidRPr="00E71552">
        <w:t xml:space="preserve"> </w:t>
      </w:r>
      <w:r w:rsidRPr="00E71552">
        <w:t>July</w:t>
      </w:r>
      <w:r w:rsidR="00742A51" w:rsidRPr="00E71552">
        <w:t xml:space="preserve"> </w:t>
      </w:r>
      <w:r w:rsidR="00C52A57">
        <w:t>31,</w:t>
      </w:r>
      <w:r w:rsidR="00742A51" w:rsidRPr="00E71552">
        <w:t>2014</w:t>
      </w:r>
    </w:p>
    <w:p w14:paraId="0F248054" w14:textId="77777777" w:rsidR="006B000C" w:rsidRPr="00E71552" w:rsidRDefault="00731BBC" w:rsidP="006B000C">
      <w:pPr>
        <w:widowControl/>
        <w:suppressAutoHyphens w:val="0"/>
        <w:rPr>
          <w:bCs/>
          <w:smallCaps/>
        </w:rPr>
      </w:pPr>
      <w:r w:rsidRPr="00E71552">
        <w:rPr>
          <w:b/>
          <w:bCs/>
          <w:smallCaps/>
        </w:rPr>
        <w:tab/>
      </w:r>
    </w:p>
    <w:p w14:paraId="065BD77B" w14:textId="77777777" w:rsidR="00B71A75" w:rsidRPr="00E71552" w:rsidRDefault="00B71A75" w:rsidP="00B71A75">
      <w:pPr>
        <w:rPr>
          <w:rStyle w:val="Strong"/>
          <w:b w:val="0"/>
          <w:i/>
        </w:rPr>
      </w:pPr>
      <w:r w:rsidRPr="00E71552">
        <w:rPr>
          <w:rStyle w:val="Strong"/>
          <w:b w:val="0"/>
          <w:i/>
        </w:rPr>
        <w:t>Duties and Responsibilities:</w:t>
      </w:r>
    </w:p>
    <w:p w14:paraId="0C664FAC" w14:textId="77777777" w:rsidR="00B71A75" w:rsidRPr="00E71552" w:rsidRDefault="00B71A75" w:rsidP="00B71A75">
      <w:pPr>
        <w:rPr>
          <w:rStyle w:val="Strong"/>
          <w:b w:val="0"/>
          <w:i/>
        </w:rPr>
      </w:pPr>
    </w:p>
    <w:p w14:paraId="4C0B1F9F" w14:textId="77777777" w:rsidR="00B71A75" w:rsidRPr="00E71552" w:rsidRDefault="00FB2132" w:rsidP="00B71A75">
      <w:pPr>
        <w:rPr>
          <w:rStyle w:val="Strong"/>
          <w:b w:val="0"/>
        </w:rPr>
      </w:pPr>
      <w:r>
        <w:rPr>
          <w:rStyle w:val="Strong"/>
          <w:b w:val="0"/>
        </w:rPr>
        <w:sym w:font="Wingdings" w:char="F0D8"/>
      </w:r>
      <w:r w:rsidR="00B71A75" w:rsidRPr="00E71552">
        <w:rPr>
          <w:rStyle w:val="Strong"/>
          <w:b w:val="0"/>
        </w:rPr>
        <w:t>Provide and performs bedside care to all patients including b</w:t>
      </w:r>
      <w:r w:rsidR="00E71552">
        <w:rPr>
          <w:rStyle w:val="Strong"/>
          <w:b w:val="0"/>
        </w:rPr>
        <w:t xml:space="preserve">athing, changing of clothes, </w:t>
      </w:r>
      <w:r w:rsidR="00B71A75" w:rsidRPr="00E71552">
        <w:rPr>
          <w:rStyle w:val="Strong"/>
          <w:b w:val="0"/>
        </w:rPr>
        <w:t>perineal h</w:t>
      </w:r>
      <w:r w:rsidR="00E71552">
        <w:rPr>
          <w:rStyle w:val="Strong"/>
          <w:b w:val="0"/>
        </w:rPr>
        <w:t>ygiene to post operated patient and changing of bed linen daily</w:t>
      </w:r>
    </w:p>
    <w:p w14:paraId="61C9020F" w14:textId="77777777" w:rsidR="00C57B66" w:rsidRDefault="00FB2132" w:rsidP="00B71A75">
      <w:pPr>
        <w:rPr>
          <w:rStyle w:val="Strong"/>
          <w:b w:val="0"/>
        </w:rPr>
      </w:pPr>
      <w:r>
        <w:rPr>
          <w:rStyle w:val="Strong"/>
          <w:b w:val="0"/>
        </w:rPr>
        <w:sym w:font="Wingdings" w:char="F0D8"/>
      </w:r>
      <w:r w:rsidR="00B71A75" w:rsidRPr="00E71552">
        <w:rPr>
          <w:rStyle w:val="Strong"/>
          <w:b w:val="0"/>
        </w:rPr>
        <w:t>Assist the patient in going to toilet and give bedpan to bed ridden patient.</w:t>
      </w:r>
    </w:p>
    <w:p w14:paraId="7760D77B" w14:textId="77777777" w:rsidR="00B71A75" w:rsidRPr="00B71A75" w:rsidRDefault="00FB2132" w:rsidP="00B71A75">
      <w:pPr>
        <w:rPr>
          <w:rStyle w:val="Strong"/>
          <w:b w:val="0"/>
        </w:rPr>
      </w:pPr>
      <w:r>
        <w:rPr>
          <w:rStyle w:val="Strong"/>
          <w:b w:val="0"/>
        </w:rPr>
        <w:sym w:font="Wingdings" w:char="F0D8"/>
      </w:r>
      <w:r w:rsidR="00806878">
        <w:rPr>
          <w:rStyle w:val="Strong"/>
          <w:b w:val="0"/>
        </w:rPr>
        <w:t xml:space="preserve">Take </w:t>
      </w:r>
      <w:r w:rsidR="00B71A75" w:rsidRPr="00B71A75">
        <w:rPr>
          <w:rStyle w:val="Strong"/>
          <w:b w:val="0"/>
        </w:rPr>
        <w:t>patient</w:t>
      </w:r>
      <w:r w:rsidR="00806878">
        <w:rPr>
          <w:rStyle w:val="Strong"/>
          <w:b w:val="0"/>
        </w:rPr>
        <w:t>’s</w:t>
      </w:r>
      <w:r w:rsidR="00B71A75" w:rsidRPr="00B71A75">
        <w:rPr>
          <w:rStyle w:val="Strong"/>
          <w:b w:val="0"/>
        </w:rPr>
        <w:t xml:space="preserve"> vital sign</w:t>
      </w:r>
      <w:r w:rsidR="00806878">
        <w:rPr>
          <w:rStyle w:val="Strong"/>
          <w:b w:val="0"/>
        </w:rPr>
        <w:t xml:space="preserve">s </w:t>
      </w:r>
      <w:r w:rsidR="00B71A75" w:rsidRPr="00B71A75">
        <w:rPr>
          <w:rStyle w:val="Strong"/>
          <w:b w:val="0"/>
        </w:rPr>
        <w:t xml:space="preserve">as ordered by </w:t>
      </w:r>
      <w:r w:rsidR="00701D29" w:rsidRPr="00B71A75">
        <w:rPr>
          <w:rStyle w:val="Strong"/>
          <w:b w:val="0"/>
        </w:rPr>
        <w:t>phy</w:t>
      </w:r>
      <w:r w:rsidR="00701D29">
        <w:rPr>
          <w:rStyle w:val="Strong"/>
          <w:b w:val="0"/>
        </w:rPr>
        <w:t>si</w:t>
      </w:r>
      <w:r w:rsidR="00701D29" w:rsidRPr="00B71A75">
        <w:rPr>
          <w:rStyle w:val="Strong"/>
          <w:b w:val="0"/>
        </w:rPr>
        <w:t>cian</w:t>
      </w:r>
      <w:r w:rsidR="00B71A75" w:rsidRPr="00B71A75">
        <w:rPr>
          <w:rStyle w:val="Strong"/>
          <w:b w:val="0"/>
        </w:rPr>
        <w:t>.</w:t>
      </w:r>
    </w:p>
    <w:p w14:paraId="59378850" w14:textId="77777777" w:rsidR="00B71A75" w:rsidRPr="00B71A75" w:rsidRDefault="00FB2132" w:rsidP="00B71A75">
      <w:pPr>
        <w:rPr>
          <w:rStyle w:val="Strong"/>
          <w:b w:val="0"/>
        </w:rPr>
      </w:pPr>
      <w:r>
        <w:rPr>
          <w:rStyle w:val="Strong"/>
          <w:b w:val="0"/>
        </w:rPr>
        <w:sym w:font="Wingdings" w:char="F0D8"/>
      </w:r>
      <w:r w:rsidR="00B71A75" w:rsidRPr="00B71A75">
        <w:rPr>
          <w:rStyle w:val="Strong"/>
          <w:b w:val="0"/>
        </w:rPr>
        <w:t>Assist the patient change medical oxygen, nebulization once RT is not around or off duty.</w:t>
      </w:r>
    </w:p>
    <w:p w14:paraId="42753E01" w14:textId="77777777" w:rsidR="00B71A75" w:rsidRPr="00B71A75" w:rsidRDefault="00FB2132" w:rsidP="00B71A75">
      <w:pPr>
        <w:rPr>
          <w:rStyle w:val="Strong"/>
          <w:b w:val="0"/>
        </w:rPr>
      </w:pPr>
      <w:r>
        <w:rPr>
          <w:rStyle w:val="Strong"/>
          <w:b w:val="0"/>
        </w:rPr>
        <w:sym w:font="Wingdings" w:char="F0D8"/>
      </w:r>
      <w:r w:rsidR="00B71A75" w:rsidRPr="00B71A75">
        <w:rPr>
          <w:rStyle w:val="Strong"/>
          <w:b w:val="0"/>
        </w:rPr>
        <w:t>Administer the patient enema in preparation to surgery as prescribed by the surgeon.</w:t>
      </w:r>
    </w:p>
    <w:p w14:paraId="26D87725" w14:textId="77777777" w:rsidR="00B71A75" w:rsidRPr="00B71A75" w:rsidRDefault="00FB2132" w:rsidP="00B71A75">
      <w:pPr>
        <w:rPr>
          <w:rStyle w:val="Strong"/>
          <w:b w:val="0"/>
        </w:rPr>
      </w:pPr>
      <w:r>
        <w:rPr>
          <w:rStyle w:val="Strong"/>
          <w:b w:val="0"/>
        </w:rPr>
        <w:sym w:font="Wingdings" w:char="F0D8"/>
      </w:r>
      <w:r w:rsidR="00B71A75" w:rsidRPr="00B71A75">
        <w:rPr>
          <w:rStyle w:val="Strong"/>
          <w:b w:val="0"/>
        </w:rPr>
        <w:t>Assist the post operated patient in flashing every morning before the doctors round.</w:t>
      </w:r>
    </w:p>
    <w:p w14:paraId="595F848E" w14:textId="77777777" w:rsidR="00B71A75" w:rsidRPr="00B71A75" w:rsidRDefault="00FB2132" w:rsidP="00B71A75">
      <w:pPr>
        <w:rPr>
          <w:rStyle w:val="Strong"/>
          <w:b w:val="0"/>
        </w:rPr>
      </w:pPr>
      <w:r>
        <w:rPr>
          <w:rStyle w:val="Strong"/>
          <w:b w:val="0"/>
        </w:rPr>
        <w:sym w:font="Wingdings" w:char="F0D8"/>
      </w:r>
      <w:r w:rsidR="00B71A75" w:rsidRPr="00B71A75">
        <w:rPr>
          <w:rStyle w:val="Strong"/>
          <w:b w:val="0"/>
        </w:rPr>
        <w:t>Maintain cleanliness and sanitation of equipment at the nursing station.</w:t>
      </w:r>
    </w:p>
    <w:p w14:paraId="406D2BAE" w14:textId="77777777" w:rsidR="00B71A75" w:rsidRPr="00B71A75" w:rsidRDefault="00FB2132" w:rsidP="00B71A75">
      <w:pPr>
        <w:rPr>
          <w:rStyle w:val="Strong"/>
          <w:b w:val="0"/>
        </w:rPr>
      </w:pPr>
      <w:r>
        <w:rPr>
          <w:rStyle w:val="Strong"/>
          <w:b w:val="0"/>
        </w:rPr>
        <w:sym w:font="Wingdings" w:char="F0D8"/>
      </w:r>
      <w:r w:rsidR="00B71A75" w:rsidRPr="00B71A75">
        <w:rPr>
          <w:rStyle w:val="Strong"/>
          <w:b w:val="0"/>
        </w:rPr>
        <w:t>Prepare bedding for the incoming patient for admission.</w:t>
      </w:r>
    </w:p>
    <w:p w14:paraId="373181DC" w14:textId="77777777" w:rsidR="00B71A75" w:rsidRPr="00B71A75" w:rsidRDefault="00FB2132" w:rsidP="00B71A75">
      <w:pPr>
        <w:rPr>
          <w:rStyle w:val="Strong"/>
          <w:b w:val="0"/>
        </w:rPr>
      </w:pPr>
      <w:r>
        <w:rPr>
          <w:rStyle w:val="Strong"/>
          <w:b w:val="0"/>
        </w:rPr>
        <w:sym w:font="Wingdings" w:char="F0D8"/>
      </w:r>
      <w:r w:rsidR="00B71A75" w:rsidRPr="00B71A75">
        <w:rPr>
          <w:rStyle w:val="Strong"/>
          <w:b w:val="0"/>
        </w:rPr>
        <w:t xml:space="preserve">Provide health education to </w:t>
      </w:r>
      <w:r w:rsidR="00806878" w:rsidRPr="00B71A75">
        <w:rPr>
          <w:rStyle w:val="Strong"/>
          <w:b w:val="0"/>
        </w:rPr>
        <w:t>post-partum</w:t>
      </w:r>
      <w:r w:rsidR="00B71A75" w:rsidRPr="00B71A75">
        <w:rPr>
          <w:rStyle w:val="Strong"/>
          <w:b w:val="0"/>
        </w:rPr>
        <w:t xml:space="preserve"> patient regarding importance of breastfeeding and proper new born care.</w:t>
      </w:r>
    </w:p>
    <w:p w14:paraId="014FB1FD" w14:textId="77777777" w:rsidR="00B71A75" w:rsidRPr="00B71A75" w:rsidRDefault="00FB2132" w:rsidP="00B71A75">
      <w:pPr>
        <w:rPr>
          <w:rStyle w:val="Strong"/>
          <w:b w:val="0"/>
        </w:rPr>
      </w:pPr>
      <w:r>
        <w:rPr>
          <w:rStyle w:val="Strong"/>
          <w:b w:val="0"/>
        </w:rPr>
        <w:sym w:font="Wingdings" w:char="F0D8"/>
      </w:r>
      <w:r w:rsidR="00B71A75" w:rsidRPr="00B71A75">
        <w:rPr>
          <w:rStyle w:val="Strong"/>
          <w:b w:val="0"/>
        </w:rPr>
        <w:t xml:space="preserve">Assist in facilitating newborn screening for all newborn </w:t>
      </w:r>
      <w:r w:rsidR="00806878" w:rsidRPr="00B71A75">
        <w:rPr>
          <w:rStyle w:val="Strong"/>
          <w:b w:val="0"/>
        </w:rPr>
        <w:t>babies</w:t>
      </w:r>
      <w:r w:rsidR="00B71A75" w:rsidRPr="00B71A75">
        <w:rPr>
          <w:rStyle w:val="Strong"/>
          <w:b w:val="0"/>
        </w:rPr>
        <w:t>.</w:t>
      </w:r>
    </w:p>
    <w:p w14:paraId="696BDAF3" w14:textId="77777777" w:rsidR="00B71A75" w:rsidRPr="00B71A75" w:rsidRDefault="00FB2132" w:rsidP="00B71A75">
      <w:pPr>
        <w:rPr>
          <w:rStyle w:val="Strong"/>
          <w:b w:val="0"/>
        </w:rPr>
      </w:pPr>
      <w:r>
        <w:rPr>
          <w:rStyle w:val="Strong"/>
          <w:b w:val="0"/>
        </w:rPr>
        <w:sym w:font="Wingdings" w:char="F0D8"/>
      </w:r>
      <w:r w:rsidR="00B71A75" w:rsidRPr="00B71A75">
        <w:rPr>
          <w:rStyle w:val="Strong"/>
          <w:b w:val="0"/>
        </w:rPr>
        <w:t>Assist nurse on duty during emergency situation.</w:t>
      </w:r>
    </w:p>
    <w:p w14:paraId="69BB8447" w14:textId="77777777" w:rsidR="00B71A75" w:rsidRPr="00B71A75" w:rsidRDefault="00FB2132" w:rsidP="00B71A75">
      <w:pPr>
        <w:rPr>
          <w:rStyle w:val="Strong"/>
          <w:b w:val="0"/>
        </w:rPr>
      </w:pPr>
      <w:r>
        <w:rPr>
          <w:rStyle w:val="Strong"/>
          <w:b w:val="0"/>
        </w:rPr>
        <w:sym w:font="Wingdings" w:char="F0D8"/>
      </w:r>
      <w:r w:rsidR="00B71A75" w:rsidRPr="00B71A75">
        <w:rPr>
          <w:rStyle w:val="Strong"/>
          <w:b w:val="0"/>
        </w:rPr>
        <w:t xml:space="preserve">Perform any other tasks that maybe assigned by the Chief </w:t>
      </w:r>
      <w:r w:rsidR="00806878" w:rsidRPr="00B71A75">
        <w:rPr>
          <w:rStyle w:val="Strong"/>
          <w:b w:val="0"/>
        </w:rPr>
        <w:t>Nurse</w:t>
      </w:r>
      <w:r w:rsidR="00B71A75" w:rsidRPr="00B71A75">
        <w:rPr>
          <w:rStyle w:val="Strong"/>
          <w:b w:val="0"/>
        </w:rPr>
        <w:t xml:space="preserve">, </w:t>
      </w:r>
      <w:r w:rsidR="00806878" w:rsidRPr="00B71A75">
        <w:rPr>
          <w:rStyle w:val="Strong"/>
          <w:b w:val="0"/>
        </w:rPr>
        <w:t>senior</w:t>
      </w:r>
      <w:r w:rsidR="00806878">
        <w:rPr>
          <w:rStyle w:val="Strong"/>
          <w:b w:val="0"/>
        </w:rPr>
        <w:t xml:space="preserve"> nurse, s</w:t>
      </w:r>
      <w:r w:rsidR="00B71A75" w:rsidRPr="00B71A75">
        <w:rPr>
          <w:rStyle w:val="Strong"/>
          <w:b w:val="0"/>
        </w:rPr>
        <w:t>upervisor or officers of the hospital from time to time.</w:t>
      </w:r>
    </w:p>
    <w:p w14:paraId="59CE8197" w14:textId="77777777" w:rsidR="00B71A75" w:rsidRPr="00E71552" w:rsidRDefault="00B71A75" w:rsidP="007D0D1F">
      <w:pPr>
        <w:rPr>
          <w:b/>
        </w:rPr>
      </w:pPr>
    </w:p>
    <w:p w14:paraId="25040BDC" w14:textId="77777777" w:rsidR="00CF4F6B" w:rsidRPr="00E71552" w:rsidRDefault="00CF4F6B" w:rsidP="007A727E"/>
    <w:tbl>
      <w:tblPr>
        <w:tblW w:w="9306" w:type="dxa"/>
        <w:jc w:val="center"/>
        <w:shd w:val="clear" w:color="auto" w:fill="0F243E" w:themeFill="text2" w:themeFillShade="80"/>
        <w:tblLayout w:type="fixed"/>
        <w:tblLook w:val="04A0" w:firstRow="1" w:lastRow="0" w:firstColumn="1" w:lastColumn="0" w:noHBand="0" w:noVBand="1"/>
      </w:tblPr>
      <w:tblGrid>
        <w:gridCol w:w="9306"/>
      </w:tblGrid>
      <w:tr w:rsidR="007D0D1F" w:rsidRPr="00723DB0" w14:paraId="03FEF59E" w14:textId="77777777" w:rsidTr="00FD1751">
        <w:trPr>
          <w:trHeight w:val="330"/>
          <w:jc w:val="center"/>
        </w:trPr>
        <w:tc>
          <w:tcPr>
            <w:tcW w:w="9306" w:type="dxa"/>
            <w:shd w:val="clear" w:color="auto" w:fill="17365D" w:themeFill="text2" w:themeFillShade="BF"/>
            <w:vAlign w:val="center"/>
          </w:tcPr>
          <w:p w14:paraId="2747AE85" w14:textId="77777777" w:rsidR="007D0D1F" w:rsidRPr="00AA4C43" w:rsidRDefault="0055202E" w:rsidP="00723DB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EDUCATIONAL BACKGROUND</w:t>
            </w:r>
          </w:p>
        </w:tc>
      </w:tr>
    </w:tbl>
    <w:p w14:paraId="672164F2" w14:textId="77777777" w:rsidR="003C42C2" w:rsidRPr="005C2CE7" w:rsidRDefault="003C42C2" w:rsidP="007A727E">
      <w:pPr>
        <w:rPr>
          <w:rFonts w:ascii="Tahoma" w:hAnsi="Tahoma" w:cs="Tahoma"/>
          <w:sz w:val="12"/>
          <w:szCs w:val="12"/>
        </w:rPr>
      </w:pPr>
    </w:p>
    <w:p w14:paraId="072A7AC0" w14:textId="77777777" w:rsidR="00920D58" w:rsidRDefault="00920D58" w:rsidP="000F07CE">
      <w:pPr>
        <w:rPr>
          <w:b/>
        </w:rPr>
      </w:pPr>
    </w:p>
    <w:p w14:paraId="03B3BB45" w14:textId="77777777" w:rsidR="0035738E" w:rsidRPr="00C57B66" w:rsidRDefault="0035738E" w:rsidP="000F07CE">
      <w:pPr>
        <w:rPr>
          <w:b/>
          <w:sz w:val="26"/>
          <w:szCs w:val="26"/>
        </w:rPr>
      </w:pPr>
      <w:r w:rsidRPr="00C57B66">
        <w:rPr>
          <w:b/>
          <w:sz w:val="26"/>
          <w:szCs w:val="26"/>
        </w:rPr>
        <w:t>Tertiary</w:t>
      </w:r>
      <w:r w:rsidRPr="00C57B66">
        <w:rPr>
          <w:b/>
          <w:sz w:val="26"/>
          <w:szCs w:val="26"/>
        </w:rPr>
        <w:tab/>
      </w:r>
      <w:r w:rsidRPr="00C57B66">
        <w:rPr>
          <w:b/>
          <w:sz w:val="26"/>
          <w:szCs w:val="26"/>
        </w:rPr>
        <w:tab/>
      </w:r>
      <w:r w:rsidRPr="00C57B66">
        <w:rPr>
          <w:b/>
          <w:sz w:val="26"/>
          <w:szCs w:val="26"/>
        </w:rPr>
        <w:tab/>
        <w:t xml:space="preserve">Saint John and Paul Colleges </w:t>
      </w:r>
      <w:r w:rsidR="000F07CE" w:rsidRPr="00C57B66">
        <w:rPr>
          <w:b/>
          <w:sz w:val="26"/>
          <w:szCs w:val="26"/>
        </w:rPr>
        <w:t xml:space="preserve"> </w:t>
      </w:r>
    </w:p>
    <w:p w14:paraId="2123FD4A" w14:textId="77777777" w:rsidR="000F07CE" w:rsidRPr="00C57B66" w:rsidRDefault="0035738E" w:rsidP="0035738E">
      <w:pPr>
        <w:ind w:left="2160" w:firstLine="720"/>
      </w:pPr>
      <w:r w:rsidRPr="00C57B66">
        <w:t xml:space="preserve">Halang, </w:t>
      </w:r>
      <w:r w:rsidR="000F07CE" w:rsidRPr="00C57B66">
        <w:t>Calamba City, Laguna</w:t>
      </w:r>
    </w:p>
    <w:p w14:paraId="7CB8D4B3" w14:textId="77777777" w:rsidR="000F07CE" w:rsidRPr="00C57B66" w:rsidRDefault="000F07CE" w:rsidP="000F07CE">
      <w:r w:rsidRPr="00C57B66">
        <w:t xml:space="preserve">                   </w:t>
      </w:r>
      <w:r w:rsidRPr="00C57B66">
        <w:tab/>
      </w:r>
      <w:r w:rsidRPr="00C57B66">
        <w:tab/>
      </w:r>
      <w:r w:rsidR="0035738E" w:rsidRPr="00C57B66">
        <w:tab/>
      </w:r>
      <w:r w:rsidRPr="00C57B66">
        <w:t>Bachelor of Science in Nursing</w:t>
      </w:r>
    </w:p>
    <w:p w14:paraId="59C4C88B" w14:textId="77777777" w:rsidR="0081498D" w:rsidRPr="00C57B66" w:rsidRDefault="0035738E" w:rsidP="007A727E">
      <w:r w:rsidRPr="00C57B66">
        <w:tab/>
      </w:r>
      <w:r w:rsidRPr="00C57B66">
        <w:tab/>
      </w:r>
      <w:r w:rsidRPr="00C57B66">
        <w:tab/>
      </w:r>
      <w:r w:rsidRPr="00C57B66">
        <w:tab/>
        <w:t>2004</w:t>
      </w:r>
      <w:r w:rsidR="007A4D37" w:rsidRPr="00C57B66">
        <w:t>-</w:t>
      </w:r>
      <w:r w:rsidRPr="00C57B66">
        <w:t>2009</w:t>
      </w:r>
    </w:p>
    <w:p w14:paraId="6D4E5D87" w14:textId="77777777" w:rsidR="00E65410" w:rsidRDefault="00E65410" w:rsidP="007A727E">
      <w:pPr>
        <w:rPr>
          <w:b/>
          <w:sz w:val="22"/>
          <w:szCs w:val="22"/>
        </w:rPr>
      </w:pPr>
    </w:p>
    <w:p w14:paraId="7266E67F" w14:textId="77777777" w:rsidR="0035738E" w:rsidRPr="00C57B66" w:rsidRDefault="00610A3B" w:rsidP="007A727E">
      <w:pPr>
        <w:rPr>
          <w:b/>
          <w:sz w:val="26"/>
          <w:szCs w:val="26"/>
        </w:rPr>
      </w:pPr>
      <w:r w:rsidRPr="00C57B66">
        <w:rPr>
          <w:b/>
          <w:sz w:val="26"/>
          <w:szCs w:val="26"/>
        </w:rPr>
        <w:t>Secondary</w:t>
      </w:r>
      <w:r w:rsidR="00E65410" w:rsidRPr="00C57B66">
        <w:rPr>
          <w:b/>
          <w:sz w:val="26"/>
          <w:szCs w:val="26"/>
        </w:rPr>
        <w:tab/>
      </w:r>
      <w:r w:rsidR="00E65410" w:rsidRPr="00C57B66">
        <w:rPr>
          <w:b/>
          <w:sz w:val="26"/>
          <w:szCs w:val="26"/>
        </w:rPr>
        <w:tab/>
      </w:r>
      <w:r w:rsidR="00E65410" w:rsidRPr="00C57B66">
        <w:rPr>
          <w:b/>
          <w:sz w:val="26"/>
          <w:szCs w:val="26"/>
        </w:rPr>
        <w:tab/>
        <w:t>Calamba Institute</w:t>
      </w:r>
    </w:p>
    <w:p w14:paraId="70A58A0C" w14:textId="77777777" w:rsidR="00610A3B" w:rsidRPr="00C57B66" w:rsidRDefault="00E65410" w:rsidP="007A727E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57B66">
        <w:t>Calamba City, Laguna</w:t>
      </w:r>
    </w:p>
    <w:p w14:paraId="19ADEE90" w14:textId="77777777" w:rsidR="00610A3B" w:rsidRPr="00C57B66" w:rsidRDefault="00920D58" w:rsidP="007A727E">
      <w:r w:rsidRPr="00C57B66">
        <w:tab/>
      </w:r>
      <w:r w:rsidRPr="00C57B66">
        <w:tab/>
      </w:r>
      <w:r w:rsidRPr="00C57B66">
        <w:tab/>
      </w:r>
      <w:r w:rsidRPr="00C57B66">
        <w:tab/>
        <w:t>2000-2004</w:t>
      </w:r>
    </w:p>
    <w:p w14:paraId="40A5DC0F" w14:textId="77777777" w:rsidR="00920D58" w:rsidRPr="00920D58" w:rsidRDefault="00920D58" w:rsidP="007A727E">
      <w:pPr>
        <w:rPr>
          <w:sz w:val="22"/>
          <w:szCs w:val="22"/>
        </w:rPr>
      </w:pPr>
    </w:p>
    <w:p w14:paraId="35F80BCF" w14:textId="77777777" w:rsidR="00610A3B" w:rsidRPr="00C57B66" w:rsidRDefault="00610A3B" w:rsidP="007A727E">
      <w:pPr>
        <w:rPr>
          <w:b/>
          <w:sz w:val="26"/>
          <w:szCs w:val="26"/>
        </w:rPr>
      </w:pPr>
      <w:r w:rsidRPr="00C57B66">
        <w:rPr>
          <w:b/>
          <w:sz w:val="26"/>
          <w:szCs w:val="26"/>
        </w:rPr>
        <w:t>Primary</w:t>
      </w:r>
      <w:r w:rsidR="00E65410" w:rsidRPr="00C57B66">
        <w:rPr>
          <w:b/>
          <w:sz w:val="26"/>
          <w:szCs w:val="26"/>
        </w:rPr>
        <w:tab/>
      </w:r>
      <w:r w:rsidR="00E65410" w:rsidRPr="00C57B66">
        <w:rPr>
          <w:b/>
          <w:sz w:val="26"/>
          <w:szCs w:val="26"/>
        </w:rPr>
        <w:tab/>
      </w:r>
      <w:r w:rsidR="00E65410" w:rsidRPr="00C57B66">
        <w:rPr>
          <w:b/>
          <w:sz w:val="26"/>
          <w:szCs w:val="26"/>
        </w:rPr>
        <w:tab/>
        <w:t>Jose Rizal Memorial School</w:t>
      </w:r>
    </w:p>
    <w:p w14:paraId="07E9CE4F" w14:textId="77777777" w:rsidR="00E65410" w:rsidRPr="00C57B66" w:rsidRDefault="00E65410" w:rsidP="007A727E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57B66">
        <w:t>Calamba City, Laguna</w:t>
      </w:r>
    </w:p>
    <w:p w14:paraId="2F9C5277" w14:textId="77777777" w:rsidR="00F018D3" w:rsidRPr="00C57B66" w:rsidRDefault="00E65410" w:rsidP="00F018D3">
      <w:pPr>
        <w:ind w:left="2160" w:firstLine="720"/>
      </w:pPr>
      <w:r w:rsidRPr="00C57B66">
        <w:t>1994-2000</w:t>
      </w:r>
    </w:p>
    <w:p w14:paraId="1B1467B0" w14:textId="77777777" w:rsidR="00CF4F6B" w:rsidRPr="00C57B66" w:rsidRDefault="00CF4F6B" w:rsidP="00F018D3">
      <w:pPr>
        <w:ind w:left="2160" w:firstLine="720"/>
      </w:pPr>
    </w:p>
    <w:tbl>
      <w:tblPr>
        <w:tblW w:w="9366" w:type="dxa"/>
        <w:jc w:val="center"/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9366"/>
      </w:tblGrid>
      <w:tr w:rsidR="00992E69" w:rsidRPr="00723DB0" w14:paraId="74E7EF5F" w14:textId="77777777" w:rsidTr="00FD1751">
        <w:trPr>
          <w:trHeight w:val="331"/>
          <w:jc w:val="center"/>
        </w:trPr>
        <w:tc>
          <w:tcPr>
            <w:tcW w:w="9366" w:type="dxa"/>
            <w:shd w:val="clear" w:color="auto" w:fill="17365D" w:themeFill="text2" w:themeFillShade="BF"/>
            <w:vAlign w:val="center"/>
          </w:tcPr>
          <w:p w14:paraId="78DA9736" w14:textId="77777777" w:rsidR="00992E69" w:rsidRPr="001E7C00" w:rsidRDefault="00FD5BBB" w:rsidP="00723DB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PERSONAL INFORMATION</w:t>
            </w:r>
          </w:p>
        </w:tc>
      </w:tr>
    </w:tbl>
    <w:p w14:paraId="00D6F9FD" w14:textId="77777777" w:rsidR="00992E69" w:rsidRPr="005C2CE7" w:rsidRDefault="00992E69" w:rsidP="007A727E">
      <w:pPr>
        <w:rPr>
          <w:rFonts w:ascii="Tahoma" w:hAnsi="Tahoma" w:cs="Tahoma"/>
          <w:sz w:val="12"/>
          <w:szCs w:val="12"/>
        </w:rPr>
      </w:pPr>
    </w:p>
    <w:p w14:paraId="524116BB" w14:textId="77777777" w:rsidR="001E7C00" w:rsidRDefault="001E7C00" w:rsidP="007A727E">
      <w:pPr>
        <w:rPr>
          <w:rFonts w:ascii="Tahoma" w:hAnsi="Tahoma" w:cs="Tahoma"/>
          <w:sz w:val="22"/>
          <w:szCs w:val="22"/>
        </w:rPr>
      </w:pPr>
    </w:p>
    <w:p w14:paraId="2611EA24" w14:textId="77777777" w:rsidR="00826299" w:rsidRPr="00826299" w:rsidRDefault="00826299" w:rsidP="007A727E">
      <w:r>
        <w:rPr>
          <w:b/>
        </w:rPr>
        <w:t>Sex: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Male</w:t>
      </w:r>
    </w:p>
    <w:p w14:paraId="18501CBB" w14:textId="76A2B18E" w:rsidR="00826299" w:rsidRPr="00826299" w:rsidRDefault="00992E69" w:rsidP="007A727E">
      <w:r w:rsidRPr="001E7C00">
        <w:rPr>
          <w:b/>
        </w:rPr>
        <w:t>Age</w:t>
      </w:r>
      <w:r w:rsidR="00E50D21" w:rsidRPr="001E7C00">
        <w:rPr>
          <w:b/>
        </w:rPr>
        <w:t>:</w:t>
      </w:r>
      <w:r w:rsidRPr="001E7C00">
        <w:tab/>
      </w:r>
      <w:r w:rsidRPr="001E7C00">
        <w:tab/>
      </w:r>
      <w:r w:rsidRPr="001E7C00">
        <w:tab/>
      </w:r>
      <w:r w:rsidR="001E7C00">
        <w:tab/>
      </w:r>
      <w:r w:rsidR="00CA036A">
        <w:t>3</w:t>
      </w:r>
      <w:r w:rsidR="009731C8">
        <w:t>5</w:t>
      </w:r>
      <w:r w:rsidR="003C42C2" w:rsidRPr="001E7C00">
        <w:t xml:space="preserve"> yrs.</w:t>
      </w:r>
      <w:r w:rsidR="005D5D51" w:rsidRPr="001E7C00">
        <w:t xml:space="preserve"> </w:t>
      </w:r>
      <w:r w:rsidR="003C42C2" w:rsidRPr="001E7C00">
        <w:t>old</w:t>
      </w:r>
    </w:p>
    <w:p w14:paraId="546AE782" w14:textId="77777777" w:rsidR="001E7C00" w:rsidRPr="001E7C00" w:rsidRDefault="001E7C00" w:rsidP="007A727E">
      <w:r w:rsidRPr="001E7C00">
        <w:rPr>
          <w:b/>
        </w:rPr>
        <w:t>Birthday:</w:t>
      </w:r>
      <w:r w:rsidRPr="001E7C00">
        <w:t xml:space="preserve"> </w:t>
      </w:r>
      <w:r w:rsidRPr="001E7C00">
        <w:tab/>
      </w:r>
      <w:r w:rsidRPr="001E7C00">
        <w:tab/>
      </w:r>
      <w:r>
        <w:tab/>
      </w:r>
      <w:r w:rsidRPr="001E7C00">
        <w:t>December 6, 1986</w:t>
      </w:r>
    </w:p>
    <w:p w14:paraId="24403B32" w14:textId="77777777" w:rsidR="003C42C2" w:rsidRPr="001E7C00" w:rsidRDefault="00992E69" w:rsidP="007A727E">
      <w:r w:rsidRPr="001E7C00">
        <w:rPr>
          <w:b/>
        </w:rPr>
        <w:t>Birthplace</w:t>
      </w:r>
      <w:r w:rsidR="003C42C2" w:rsidRPr="001E7C00">
        <w:rPr>
          <w:b/>
        </w:rPr>
        <w:t>:</w:t>
      </w:r>
      <w:r w:rsidRPr="001E7C00">
        <w:tab/>
      </w:r>
      <w:r w:rsidRPr="001E7C00">
        <w:tab/>
      </w:r>
      <w:r w:rsidR="001E7C00">
        <w:tab/>
      </w:r>
      <w:r w:rsidR="003C42C2" w:rsidRPr="001E7C00">
        <w:t>Calamba City</w:t>
      </w:r>
      <w:r w:rsidR="005D5D51" w:rsidRPr="001E7C00">
        <w:t>, Laguna</w:t>
      </w:r>
    </w:p>
    <w:p w14:paraId="4F2BC641" w14:textId="69983036" w:rsidR="003C42C2" w:rsidRPr="001E7C00" w:rsidRDefault="00992E69" w:rsidP="007A727E">
      <w:r w:rsidRPr="001E7C00">
        <w:rPr>
          <w:b/>
        </w:rPr>
        <w:t>Civil Status</w:t>
      </w:r>
      <w:r w:rsidR="003C42C2" w:rsidRPr="001E7C00">
        <w:rPr>
          <w:b/>
        </w:rPr>
        <w:t>:</w:t>
      </w:r>
      <w:r w:rsidRPr="001E7C00">
        <w:tab/>
      </w:r>
      <w:r w:rsidRPr="001E7C00">
        <w:tab/>
      </w:r>
      <w:r w:rsidR="001E7C00">
        <w:tab/>
      </w:r>
      <w:r w:rsidR="00D4523C">
        <w:t>Married</w:t>
      </w:r>
    </w:p>
    <w:p w14:paraId="5D618454" w14:textId="77777777" w:rsidR="001E7C00" w:rsidRPr="001E7C00" w:rsidRDefault="001E7C00" w:rsidP="007A727E">
      <w:r w:rsidRPr="001E7C00">
        <w:rPr>
          <w:b/>
        </w:rPr>
        <w:t>Citi</w:t>
      </w:r>
      <w:r w:rsidR="00EB0E47">
        <w:rPr>
          <w:b/>
        </w:rPr>
        <w:t>z</w:t>
      </w:r>
      <w:r w:rsidRPr="001E7C00">
        <w:rPr>
          <w:b/>
        </w:rPr>
        <w:t>enship:</w:t>
      </w:r>
      <w:r w:rsidRPr="001E7C00">
        <w:tab/>
      </w:r>
      <w:r w:rsidRPr="001E7C00">
        <w:tab/>
      </w:r>
      <w:r>
        <w:tab/>
      </w:r>
      <w:r w:rsidRPr="001E7C00">
        <w:t>Filipino</w:t>
      </w:r>
    </w:p>
    <w:p w14:paraId="011E66C2" w14:textId="77777777" w:rsidR="001E7C00" w:rsidRPr="001E7C00" w:rsidRDefault="001E7C00" w:rsidP="007A727E">
      <w:r w:rsidRPr="001E7C00">
        <w:rPr>
          <w:b/>
        </w:rPr>
        <w:t>Religion:</w:t>
      </w:r>
      <w:r w:rsidRPr="001E7C00">
        <w:tab/>
      </w:r>
      <w:r w:rsidRPr="001E7C00">
        <w:tab/>
      </w:r>
      <w:r>
        <w:tab/>
      </w:r>
      <w:r w:rsidRPr="001E7C00">
        <w:t>Roman Catholic</w:t>
      </w:r>
    </w:p>
    <w:p w14:paraId="216766E3" w14:textId="77777777" w:rsidR="00D42AF6" w:rsidRDefault="00992E69" w:rsidP="007A727E">
      <w:r w:rsidRPr="001E7C00">
        <w:rPr>
          <w:b/>
        </w:rPr>
        <w:t>Father’s Name</w:t>
      </w:r>
      <w:r w:rsidR="003C42C2" w:rsidRPr="001E7C00">
        <w:rPr>
          <w:b/>
        </w:rPr>
        <w:t>:</w:t>
      </w:r>
      <w:r w:rsidRPr="001E7C00">
        <w:tab/>
      </w:r>
      <w:r w:rsidR="001E7C00">
        <w:tab/>
      </w:r>
      <w:r w:rsidR="003C42C2" w:rsidRPr="001E7C00">
        <w:t>Froilan Reuteraz</w:t>
      </w:r>
    </w:p>
    <w:p w14:paraId="167AC3D4" w14:textId="721EC48E" w:rsidR="003C42C2" w:rsidRPr="001E7C00" w:rsidRDefault="00992E69" w:rsidP="007A727E">
      <w:r w:rsidRPr="001E7C00">
        <w:rPr>
          <w:b/>
        </w:rPr>
        <w:t>Mother’s Nam</w:t>
      </w:r>
      <w:r w:rsidR="005D5D51" w:rsidRPr="001E7C00">
        <w:rPr>
          <w:b/>
        </w:rPr>
        <w:t>e</w:t>
      </w:r>
      <w:r w:rsidR="003C42C2" w:rsidRPr="001E7C00">
        <w:rPr>
          <w:b/>
        </w:rPr>
        <w:t>:</w:t>
      </w:r>
      <w:r w:rsidRPr="001E7C00">
        <w:tab/>
      </w:r>
      <w:r w:rsidR="001E7C00">
        <w:tab/>
      </w:r>
      <w:r w:rsidR="003C42C2" w:rsidRPr="001E7C00">
        <w:t>Victoria Reuteraz</w:t>
      </w:r>
    </w:p>
    <w:p w14:paraId="7EB75B5C" w14:textId="77777777" w:rsidR="003C42C2" w:rsidRDefault="003C42C2" w:rsidP="007A727E">
      <w:pPr>
        <w:rPr>
          <w:b/>
          <w:bCs/>
        </w:rPr>
      </w:pPr>
    </w:p>
    <w:p w14:paraId="5B38D3F5" w14:textId="77777777" w:rsidR="00DA3B66" w:rsidRDefault="00DA3B66" w:rsidP="007A727E">
      <w:pPr>
        <w:rPr>
          <w:b/>
          <w:bCs/>
        </w:rPr>
      </w:pPr>
    </w:p>
    <w:p w14:paraId="2E2853DE" w14:textId="77777777" w:rsidR="00DA3B66" w:rsidRDefault="00DA3B66" w:rsidP="007A727E">
      <w:pPr>
        <w:rPr>
          <w:b/>
          <w:bCs/>
        </w:rPr>
      </w:pPr>
    </w:p>
    <w:p w14:paraId="5C263AC5" w14:textId="77777777" w:rsidR="001E5A5F" w:rsidRDefault="001E5A5F" w:rsidP="007A727E">
      <w:pPr>
        <w:rPr>
          <w:b/>
          <w:bCs/>
        </w:rPr>
      </w:pPr>
    </w:p>
    <w:p w14:paraId="41A99093" w14:textId="77777777" w:rsidR="00723C67" w:rsidRPr="001E7C00" w:rsidRDefault="00723C67" w:rsidP="007A727E">
      <w:pPr>
        <w:rPr>
          <w:b/>
          <w:bCs/>
        </w:rPr>
      </w:pPr>
    </w:p>
    <w:p w14:paraId="211C3EA8" w14:textId="77777777" w:rsidR="003B2E5E" w:rsidRPr="0095381F" w:rsidRDefault="003B2E5E" w:rsidP="007A727E">
      <w:pPr>
        <w:rPr>
          <w:rFonts w:ascii="Tahoma" w:hAnsi="Tahoma" w:cs="Tahoma"/>
          <w:b/>
          <w:bCs/>
          <w:sz w:val="22"/>
          <w:szCs w:val="22"/>
        </w:rPr>
      </w:pPr>
    </w:p>
    <w:tbl>
      <w:tblPr>
        <w:tblW w:w="9275" w:type="dxa"/>
        <w:jc w:val="center"/>
        <w:shd w:val="clear" w:color="auto" w:fill="0F243E" w:themeFill="text2" w:themeFillShade="80"/>
        <w:tblLayout w:type="fixed"/>
        <w:tblLook w:val="04A0" w:firstRow="1" w:lastRow="0" w:firstColumn="1" w:lastColumn="0" w:noHBand="0" w:noVBand="1"/>
      </w:tblPr>
      <w:tblGrid>
        <w:gridCol w:w="9275"/>
      </w:tblGrid>
      <w:tr w:rsidR="003B2E5E" w:rsidRPr="00826299" w14:paraId="33D006FC" w14:textId="77777777" w:rsidTr="00A8439B">
        <w:trPr>
          <w:trHeight w:val="80"/>
          <w:jc w:val="center"/>
        </w:trPr>
        <w:tc>
          <w:tcPr>
            <w:tcW w:w="9275" w:type="dxa"/>
            <w:shd w:val="clear" w:color="auto" w:fill="17365D" w:themeFill="text2" w:themeFillShade="BF"/>
            <w:vAlign w:val="center"/>
          </w:tcPr>
          <w:p w14:paraId="539C720C" w14:textId="77777777" w:rsidR="003B2E5E" w:rsidRPr="00826299" w:rsidRDefault="003B2E5E" w:rsidP="00723DB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826299">
              <w:rPr>
                <w:b/>
                <w:color w:val="FFFFFF"/>
                <w:sz w:val="28"/>
                <w:szCs w:val="28"/>
              </w:rPr>
              <w:t>CHARACTER REFER</w:t>
            </w:r>
            <w:r w:rsidR="005C2CE7" w:rsidRPr="00826299">
              <w:rPr>
                <w:b/>
                <w:color w:val="FFFFFF"/>
                <w:sz w:val="28"/>
                <w:szCs w:val="28"/>
              </w:rPr>
              <w:t>E</w:t>
            </w:r>
            <w:r w:rsidRPr="00826299">
              <w:rPr>
                <w:b/>
                <w:color w:val="FFFFFF"/>
                <w:sz w:val="28"/>
                <w:szCs w:val="28"/>
              </w:rPr>
              <w:t>NCE</w:t>
            </w:r>
            <w:r w:rsidR="00804F2C">
              <w:rPr>
                <w:b/>
                <w:color w:val="FFFFFF"/>
                <w:sz w:val="28"/>
                <w:szCs w:val="28"/>
              </w:rPr>
              <w:t>S</w:t>
            </w:r>
          </w:p>
        </w:tc>
      </w:tr>
    </w:tbl>
    <w:p w14:paraId="4EA8B61B" w14:textId="77777777" w:rsidR="003C42C2" w:rsidRPr="005C2CE7" w:rsidRDefault="003C42C2" w:rsidP="007A727E">
      <w:pPr>
        <w:rPr>
          <w:rFonts w:ascii="Tahoma" w:hAnsi="Tahoma" w:cs="Tahoma"/>
          <w:b/>
          <w:bCs/>
          <w:sz w:val="12"/>
          <w:szCs w:val="12"/>
        </w:rPr>
      </w:pPr>
    </w:p>
    <w:p w14:paraId="395F0B5E" w14:textId="77777777" w:rsidR="00742A51" w:rsidRPr="00826299" w:rsidRDefault="00742A51" w:rsidP="00742A51"/>
    <w:p w14:paraId="0E43DBA9" w14:textId="77777777" w:rsidR="00B17580" w:rsidRDefault="00B17580" w:rsidP="00742A51">
      <w:pPr>
        <w:rPr>
          <w:b/>
        </w:rPr>
      </w:pPr>
      <w:r>
        <w:rPr>
          <w:b/>
        </w:rPr>
        <w:t>Mr. Dave Carlo Articona</w:t>
      </w:r>
    </w:p>
    <w:p w14:paraId="5C4E92F2" w14:textId="77777777" w:rsidR="00B17580" w:rsidRPr="00900975" w:rsidRDefault="00B17580" w:rsidP="00742A51">
      <w:r w:rsidRPr="00900975">
        <w:t>Head Nurse</w:t>
      </w:r>
    </w:p>
    <w:p w14:paraId="4D6842BA" w14:textId="77777777" w:rsidR="00B17580" w:rsidRPr="00900975" w:rsidRDefault="00754FE5" w:rsidP="00742A51">
      <w:r>
        <w:t xml:space="preserve">Nephrology Center of Calamba </w:t>
      </w:r>
      <w:r w:rsidR="00B17580" w:rsidRPr="00900975">
        <w:t>Laguna</w:t>
      </w:r>
      <w:r>
        <w:t xml:space="preserve"> Inc.</w:t>
      </w:r>
    </w:p>
    <w:p w14:paraId="33D4BA3B" w14:textId="77777777" w:rsidR="00B17580" w:rsidRPr="00900975" w:rsidRDefault="00B17580" w:rsidP="00B17580">
      <w:r w:rsidRPr="00900975">
        <w:t>+</w:t>
      </w:r>
      <w:r w:rsidR="00900975" w:rsidRPr="00900975">
        <w:t>639056397380</w:t>
      </w:r>
    </w:p>
    <w:p w14:paraId="02F9290D" w14:textId="77777777" w:rsidR="00742A51" w:rsidRPr="00826299" w:rsidRDefault="00742A51" w:rsidP="00742A51">
      <w:pPr>
        <w:rPr>
          <w:sz w:val="22"/>
          <w:szCs w:val="22"/>
        </w:rPr>
      </w:pPr>
      <w:r w:rsidRPr="00826299">
        <w:rPr>
          <w:sz w:val="22"/>
          <w:szCs w:val="22"/>
        </w:rPr>
        <w:tab/>
      </w:r>
    </w:p>
    <w:p w14:paraId="2BA8935E" w14:textId="77777777" w:rsidR="00826299" w:rsidRPr="00826299" w:rsidRDefault="00900975" w:rsidP="00826299">
      <w:pPr>
        <w:rPr>
          <w:b/>
        </w:rPr>
      </w:pPr>
      <w:r>
        <w:rPr>
          <w:b/>
        </w:rPr>
        <w:t>Mr. Albert De Leon</w:t>
      </w:r>
    </w:p>
    <w:p w14:paraId="7D2A471A" w14:textId="401F5258" w:rsidR="00826299" w:rsidRDefault="00072DF4" w:rsidP="00826299">
      <w:r>
        <w:t xml:space="preserve">Chief </w:t>
      </w:r>
      <w:r w:rsidR="009731C8">
        <w:t>Nurse</w:t>
      </w:r>
    </w:p>
    <w:p w14:paraId="59F6AC00" w14:textId="77777777" w:rsidR="00826299" w:rsidRDefault="00826299" w:rsidP="00826299">
      <w:r>
        <w:t>Pamana Medical Center</w:t>
      </w:r>
    </w:p>
    <w:p w14:paraId="67316A11" w14:textId="77777777" w:rsidR="00742A51" w:rsidRDefault="00FE50CF" w:rsidP="00826299">
      <w:r>
        <w:t>+63</w:t>
      </w:r>
      <w:r w:rsidR="00826299">
        <w:t>9</w:t>
      </w:r>
      <w:r w:rsidR="00900975">
        <w:t>052178491</w:t>
      </w:r>
    </w:p>
    <w:p w14:paraId="6DBF07DB" w14:textId="77777777" w:rsidR="00B17580" w:rsidRDefault="00B17580" w:rsidP="00B17580">
      <w:pPr>
        <w:rPr>
          <w:rFonts w:ascii="Tahoma" w:hAnsi="Tahoma" w:cs="Tahoma"/>
          <w:sz w:val="22"/>
          <w:szCs w:val="22"/>
        </w:rPr>
      </w:pPr>
    </w:p>
    <w:p w14:paraId="549D5C29" w14:textId="275434D1" w:rsidR="00B17580" w:rsidRPr="00B17580" w:rsidRDefault="00B17580" w:rsidP="00B17580">
      <w:pPr>
        <w:rPr>
          <w:b/>
        </w:rPr>
      </w:pPr>
      <w:r w:rsidRPr="00B17580">
        <w:rPr>
          <w:b/>
        </w:rPr>
        <w:t>M</w:t>
      </w:r>
      <w:r w:rsidR="00F10D74">
        <w:rPr>
          <w:b/>
        </w:rPr>
        <w:t>s. Isabel M.Sarampote</w:t>
      </w:r>
    </w:p>
    <w:p w14:paraId="33E5779F" w14:textId="4F5B1C32" w:rsidR="00B17580" w:rsidRPr="00B17580" w:rsidRDefault="00F10D74" w:rsidP="00B17580">
      <w:r>
        <w:t>H.R Manager/Finance Officer</w:t>
      </w:r>
    </w:p>
    <w:p w14:paraId="763D228D" w14:textId="77777777" w:rsidR="00DB4136" w:rsidRDefault="00DB4136" w:rsidP="00DB4136">
      <w:r>
        <w:t>Pamana Medical Center</w:t>
      </w:r>
    </w:p>
    <w:p w14:paraId="5A554BAD" w14:textId="39244D4C" w:rsidR="00B17580" w:rsidRDefault="00F10D74" w:rsidP="00B17580">
      <w:r>
        <w:t>+639154961886</w:t>
      </w:r>
      <w:r w:rsidR="00AD30EC">
        <w:t xml:space="preserve"> or (049)554-9690-94</w:t>
      </w:r>
    </w:p>
    <w:p w14:paraId="15451427" w14:textId="77777777" w:rsidR="00B92E96" w:rsidRDefault="00B92E96" w:rsidP="00B17580"/>
    <w:p w14:paraId="1622C9A7" w14:textId="77777777" w:rsidR="00B92E96" w:rsidRDefault="00B92E96" w:rsidP="00B175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9EC8F5" w14:textId="77777777" w:rsidR="00EB79A5" w:rsidRDefault="00EB79A5" w:rsidP="00B17580"/>
    <w:p w14:paraId="19904F2D" w14:textId="77777777" w:rsidR="00EB79A5" w:rsidRDefault="00EB79A5" w:rsidP="00B17580"/>
    <w:p w14:paraId="503A219A" w14:textId="77777777" w:rsidR="00EB79A5" w:rsidRDefault="00EB79A5" w:rsidP="00B17580"/>
    <w:p w14:paraId="6127E9E2" w14:textId="77777777" w:rsidR="00EB79A5" w:rsidRDefault="00EB79A5" w:rsidP="00B17580"/>
    <w:p w14:paraId="5344743E" w14:textId="77777777" w:rsidR="00EB79A5" w:rsidRDefault="00EB79A5" w:rsidP="00B17580"/>
    <w:p w14:paraId="042C5302" w14:textId="77777777" w:rsidR="00EB79A5" w:rsidRDefault="00EB79A5" w:rsidP="00B17580"/>
    <w:p w14:paraId="33791718" w14:textId="77777777" w:rsidR="00EB79A5" w:rsidRDefault="00EB79A5" w:rsidP="00B17580"/>
    <w:p w14:paraId="4777C35E" w14:textId="77777777" w:rsidR="00EB79A5" w:rsidRDefault="00EB79A5" w:rsidP="00B17580"/>
    <w:p w14:paraId="588ECA35" w14:textId="77777777" w:rsidR="00EB79A5" w:rsidRDefault="00EB79A5" w:rsidP="00B17580"/>
    <w:p w14:paraId="78F04405" w14:textId="77777777" w:rsidR="00EB79A5" w:rsidRDefault="00EB79A5" w:rsidP="00B17580"/>
    <w:p w14:paraId="346E5BD1" w14:textId="77777777" w:rsidR="00EB79A5" w:rsidRDefault="00EB79A5" w:rsidP="00B17580"/>
    <w:p w14:paraId="08C53F44" w14:textId="77777777" w:rsidR="00EB79A5" w:rsidRDefault="00EB79A5" w:rsidP="00B17580"/>
    <w:p w14:paraId="1218BB1E" w14:textId="77777777" w:rsidR="00EB79A5" w:rsidRDefault="00EB79A5" w:rsidP="00B17580"/>
    <w:p w14:paraId="59CF3634" w14:textId="77777777" w:rsidR="00EB79A5" w:rsidRDefault="00EB79A5" w:rsidP="00B17580"/>
    <w:p w14:paraId="7D5F4D97" w14:textId="77777777" w:rsidR="00EB79A5" w:rsidRDefault="00EB79A5" w:rsidP="00B17580"/>
    <w:p w14:paraId="4C309EDA" w14:textId="77777777" w:rsidR="00EB79A5" w:rsidRDefault="00EB79A5" w:rsidP="00B17580"/>
    <w:p w14:paraId="004AFAEC" w14:textId="77777777" w:rsidR="00EB79A5" w:rsidRDefault="00EB79A5" w:rsidP="00B17580"/>
    <w:p w14:paraId="5788EE86" w14:textId="77777777" w:rsidR="00EB79A5" w:rsidRDefault="00EB79A5" w:rsidP="00B17580"/>
    <w:p w14:paraId="3B336CC3" w14:textId="77777777" w:rsidR="00EB79A5" w:rsidRDefault="00EB79A5" w:rsidP="00B17580"/>
    <w:p w14:paraId="3EE05426" w14:textId="77777777" w:rsidR="00EB79A5" w:rsidRDefault="00EB79A5" w:rsidP="00B17580"/>
    <w:p w14:paraId="3F091171" w14:textId="77777777" w:rsidR="00EB79A5" w:rsidRDefault="00EB79A5" w:rsidP="00B17580"/>
    <w:p w14:paraId="59EEFB82" w14:textId="77777777" w:rsidR="00EB79A5" w:rsidRDefault="00EB79A5" w:rsidP="00B17580"/>
    <w:p w14:paraId="403393CD" w14:textId="77777777" w:rsidR="00EB79A5" w:rsidRDefault="00EB79A5" w:rsidP="00B17580"/>
    <w:p w14:paraId="3AFCACCF" w14:textId="77777777" w:rsidR="00B92E96" w:rsidRPr="00B92E96" w:rsidRDefault="00B92E96" w:rsidP="00D42AF6">
      <w:pPr>
        <w:rPr>
          <w:b/>
          <w:sz w:val="26"/>
          <w:szCs w:val="26"/>
        </w:rPr>
      </w:pPr>
      <w:r w:rsidRPr="00B92E96">
        <w:rPr>
          <w:b/>
          <w:sz w:val="26"/>
          <w:szCs w:val="26"/>
        </w:rPr>
        <w:t>Walter R. Reuteraz</w:t>
      </w:r>
    </w:p>
    <w:sectPr w:rsidR="00B92E96" w:rsidRPr="00B92E96" w:rsidSect="00F018D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627A5" w14:textId="77777777" w:rsidR="002341CA" w:rsidRDefault="002341CA" w:rsidP="00947403">
      <w:r>
        <w:separator/>
      </w:r>
    </w:p>
  </w:endnote>
  <w:endnote w:type="continuationSeparator" w:id="0">
    <w:p w14:paraId="028D16BE" w14:textId="77777777" w:rsidR="002341CA" w:rsidRDefault="002341CA" w:rsidP="0094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1CCB" w14:textId="77777777" w:rsidR="002341CA" w:rsidRDefault="002341CA" w:rsidP="00947403">
      <w:r>
        <w:separator/>
      </w:r>
    </w:p>
  </w:footnote>
  <w:footnote w:type="continuationSeparator" w:id="0">
    <w:p w14:paraId="793569A8" w14:textId="77777777" w:rsidR="002341CA" w:rsidRDefault="002341CA" w:rsidP="00947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5EE"/>
    <w:multiLevelType w:val="hybridMultilevel"/>
    <w:tmpl w:val="86C4A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4FAE"/>
    <w:multiLevelType w:val="hybridMultilevel"/>
    <w:tmpl w:val="826004AA"/>
    <w:lvl w:ilvl="0" w:tplc="16089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CD4990"/>
    <w:multiLevelType w:val="hybridMultilevel"/>
    <w:tmpl w:val="CBF6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F47A7B"/>
    <w:multiLevelType w:val="hybridMultilevel"/>
    <w:tmpl w:val="DD34BB0C"/>
    <w:lvl w:ilvl="0" w:tplc="0D7A4B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C15247"/>
    <w:multiLevelType w:val="hybridMultilevel"/>
    <w:tmpl w:val="8A3EF648"/>
    <w:lvl w:ilvl="0" w:tplc="8E863AAE">
      <w:start w:val="1"/>
      <w:numFmt w:val="bullet"/>
      <w:lvlText w:val="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D12799"/>
    <w:multiLevelType w:val="hybridMultilevel"/>
    <w:tmpl w:val="C18458C6"/>
    <w:lvl w:ilvl="0" w:tplc="8E863AAE">
      <w:start w:val="1"/>
      <w:numFmt w:val="bullet"/>
      <w:lvlText w:val="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354E2"/>
    <w:multiLevelType w:val="hybridMultilevel"/>
    <w:tmpl w:val="49E8B1D2"/>
    <w:lvl w:ilvl="0" w:tplc="08090001">
      <w:start w:val="1"/>
      <w:numFmt w:val="bullet"/>
      <w:lvlText w:val=""/>
      <w:lvlJc w:val="left"/>
      <w:pPr>
        <w:ind w:left="511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231" w:hanging="360"/>
      </w:pPr>
    </w:lvl>
    <w:lvl w:ilvl="2" w:tplc="0809001B" w:tentative="1">
      <w:start w:val="1"/>
      <w:numFmt w:val="lowerRoman"/>
      <w:lvlText w:val="%3."/>
      <w:lvlJc w:val="right"/>
      <w:pPr>
        <w:ind w:left="1951" w:hanging="180"/>
      </w:pPr>
    </w:lvl>
    <w:lvl w:ilvl="3" w:tplc="0809000F" w:tentative="1">
      <w:start w:val="1"/>
      <w:numFmt w:val="decimal"/>
      <w:lvlText w:val="%4."/>
      <w:lvlJc w:val="left"/>
      <w:pPr>
        <w:ind w:left="2671" w:hanging="360"/>
      </w:pPr>
    </w:lvl>
    <w:lvl w:ilvl="4" w:tplc="08090019" w:tentative="1">
      <w:start w:val="1"/>
      <w:numFmt w:val="lowerLetter"/>
      <w:lvlText w:val="%5."/>
      <w:lvlJc w:val="left"/>
      <w:pPr>
        <w:ind w:left="3391" w:hanging="360"/>
      </w:pPr>
    </w:lvl>
    <w:lvl w:ilvl="5" w:tplc="0809001B" w:tentative="1">
      <w:start w:val="1"/>
      <w:numFmt w:val="lowerRoman"/>
      <w:lvlText w:val="%6."/>
      <w:lvlJc w:val="right"/>
      <w:pPr>
        <w:ind w:left="4111" w:hanging="180"/>
      </w:pPr>
    </w:lvl>
    <w:lvl w:ilvl="6" w:tplc="0809000F" w:tentative="1">
      <w:start w:val="1"/>
      <w:numFmt w:val="decimal"/>
      <w:lvlText w:val="%7."/>
      <w:lvlJc w:val="left"/>
      <w:pPr>
        <w:ind w:left="4831" w:hanging="360"/>
      </w:pPr>
    </w:lvl>
    <w:lvl w:ilvl="7" w:tplc="08090019" w:tentative="1">
      <w:start w:val="1"/>
      <w:numFmt w:val="lowerLetter"/>
      <w:lvlText w:val="%8."/>
      <w:lvlJc w:val="left"/>
      <w:pPr>
        <w:ind w:left="5551" w:hanging="360"/>
      </w:pPr>
    </w:lvl>
    <w:lvl w:ilvl="8" w:tplc="08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7" w15:restartNumberingAfterBreak="0">
    <w:nsid w:val="38CC1B40"/>
    <w:multiLevelType w:val="hybridMultilevel"/>
    <w:tmpl w:val="5BCA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21831"/>
    <w:multiLevelType w:val="hybridMultilevel"/>
    <w:tmpl w:val="6F9E6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A7F20"/>
    <w:multiLevelType w:val="hybridMultilevel"/>
    <w:tmpl w:val="886E5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F3876"/>
    <w:multiLevelType w:val="hybridMultilevel"/>
    <w:tmpl w:val="90441C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260FE"/>
    <w:multiLevelType w:val="hybridMultilevel"/>
    <w:tmpl w:val="7090C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305933">
    <w:abstractNumId w:val="1"/>
  </w:num>
  <w:num w:numId="2" w16cid:durableId="937104219">
    <w:abstractNumId w:val="3"/>
  </w:num>
  <w:num w:numId="3" w16cid:durableId="108009208">
    <w:abstractNumId w:val="5"/>
  </w:num>
  <w:num w:numId="4" w16cid:durableId="1696156126">
    <w:abstractNumId w:val="4"/>
  </w:num>
  <w:num w:numId="5" w16cid:durableId="15112889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913670">
    <w:abstractNumId w:val="2"/>
  </w:num>
  <w:num w:numId="7" w16cid:durableId="666791582">
    <w:abstractNumId w:val="0"/>
  </w:num>
  <w:num w:numId="8" w16cid:durableId="1639334892">
    <w:abstractNumId w:val="11"/>
  </w:num>
  <w:num w:numId="9" w16cid:durableId="312375592">
    <w:abstractNumId w:val="7"/>
  </w:num>
  <w:num w:numId="10" w16cid:durableId="757989961">
    <w:abstractNumId w:val="8"/>
  </w:num>
  <w:num w:numId="11" w16cid:durableId="811092421">
    <w:abstractNumId w:val="6"/>
  </w:num>
  <w:num w:numId="12" w16cid:durableId="7730179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revisionView w:inkAnnotation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C0"/>
    <w:rsid w:val="00001065"/>
    <w:rsid w:val="000045B4"/>
    <w:rsid w:val="00006B2A"/>
    <w:rsid w:val="000071C2"/>
    <w:rsid w:val="00014D0E"/>
    <w:rsid w:val="000210FA"/>
    <w:rsid w:val="00023895"/>
    <w:rsid w:val="0003030F"/>
    <w:rsid w:val="000321DC"/>
    <w:rsid w:val="00054CAE"/>
    <w:rsid w:val="0006172B"/>
    <w:rsid w:val="00064499"/>
    <w:rsid w:val="000662F5"/>
    <w:rsid w:val="00072668"/>
    <w:rsid w:val="00072DF4"/>
    <w:rsid w:val="00081B1D"/>
    <w:rsid w:val="0009061C"/>
    <w:rsid w:val="000911F4"/>
    <w:rsid w:val="000A0BAE"/>
    <w:rsid w:val="000A595C"/>
    <w:rsid w:val="000C521D"/>
    <w:rsid w:val="000D33EA"/>
    <w:rsid w:val="000E0D2E"/>
    <w:rsid w:val="000E6623"/>
    <w:rsid w:val="000F07CE"/>
    <w:rsid w:val="00101FC4"/>
    <w:rsid w:val="001025A8"/>
    <w:rsid w:val="00106407"/>
    <w:rsid w:val="00113FC0"/>
    <w:rsid w:val="00125EDF"/>
    <w:rsid w:val="00132059"/>
    <w:rsid w:val="001463C1"/>
    <w:rsid w:val="00161645"/>
    <w:rsid w:val="00162A61"/>
    <w:rsid w:val="0016638B"/>
    <w:rsid w:val="00171954"/>
    <w:rsid w:val="001815E2"/>
    <w:rsid w:val="00181989"/>
    <w:rsid w:val="001B01CC"/>
    <w:rsid w:val="001C0FAE"/>
    <w:rsid w:val="001E2037"/>
    <w:rsid w:val="001E5A5F"/>
    <w:rsid w:val="001E7C00"/>
    <w:rsid w:val="00203BFA"/>
    <w:rsid w:val="002143F5"/>
    <w:rsid w:val="002146B8"/>
    <w:rsid w:val="00217938"/>
    <w:rsid w:val="00226E14"/>
    <w:rsid w:val="00233D9B"/>
    <w:rsid w:val="002341CA"/>
    <w:rsid w:val="00234357"/>
    <w:rsid w:val="00237354"/>
    <w:rsid w:val="00240DAE"/>
    <w:rsid w:val="00243FCF"/>
    <w:rsid w:val="00246C04"/>
    <w:rsid w:val="00246F18"/>
    <w:rsid w:val="0025118C"/>
    <w:rsid w:val="002529DC"/>
    <w:rsid w:val="002734A9"/>
    <w:rsid w:val="00283844"/>
    <w:rsid w:val="00294D5B"/>
    <w:rsid w:val="00295826"/>
    <w:rsid w:val="002A6308"/>
    <w:rsid w:val="002B7262"/>
    <w:rsid w:val="002C5CA1"/>
    <w:rsid w:val="002C7DEF"/>
    <w:rsid w:val="002D2956"/>
    <w:rsid w:val="002E2510"/>
    <w:rsid w:val="002E5399"/>
    <w:rsid w:val="002F34DA"/>
    <w:rsid w:val="00320B6C"/>
    <w:rsid w:val="00333CF1"/>
    <w:rsid w:val="0035738E"/>
    <w:rsid w:val="0036088E"/>
    <w:rsid w:val="00364C92"/>
    <w:rsid w:val="003660E0"/>
    <w:rsid w:val="003725DB"/>
    <w:rsid w:val="003753C9"/>
    <w:rsid w:val="00391414"/>
    <w:rsid w:val="00392DE9"/>
    <w:rsid w:val="00394488"/>
    <w:rsid w:val="00395EA1"/>
    <w:rsid w:val="003A350E"/>
    <w:rsid w:val="003A6DD4"/>
    <w:rsid w:val="003B2E5E"/>
    <w:rsid w:val="003C42C2"/>
    <w:rsid w:val="003C5FAB"/>
    <w:rsid w:val="003C74EE"/>
    <w:rsid w:val="003D38F4"/>
    <w:rsid w:val="003F01F8"/>
    <w:rsid w:val="003F59A0"/>
    <w:rsid w:val="0040195D"/>
    <w:rsid w:val="00403A6B"/>
    <w:rsid w:val="00403AE2"/>
    <w:rsid w:val="00424C47"/>
    <w:rsid w:val="00427A8D"/>
    <w:rsid w:val="00427CD1"/>
    <w:rsid w:val="00432514"/>
    <w:rsid w:val="004325E3"/>
    <w:rsid w:val="0043617E"/>
    <w:rsid w:val="00444D5A"/>
    <w:rsid w:val="004548EB"/>
    <w:rsid w:val="00455B8E"/>
    <w:rsid w:val="0046506E"/>
    <w:rsid w:val="00465CD7"/>
    <w:rsid w:val="00472706"/>
    <w:rsid w:val="00490B3C"/>
    <w:rsid w:val="00491257"/>
    <w:rsid w:val="004A7CB6"/>
    <w:rsid w:val="004C49B4"/>
    <w:rsid w:val="004C728B"/>
    <w:rsid w:val="004D0A0B"/>
    <w:rsid w:val="004D2BA9"/>
    <w:rsid w:val="004E4FE5"/>
    <w:rsid w:val="004F0E8E"/>
    <w:rsid w:val="004F17A9"/>
    <w:rsid w:val="00501B7A"/>
    <w:rsid w:val="005027C4"/>
    <w:rsid w:val="0052343A"/>
    <w:rsid w:val="00523BD6"/>
    <w:rsid w:val="00524DED"/>
    <w:rsid w:val="00526828"/>
    <w:rsid w:val="0053264E"/>
    <w:rsid w:val="005372D7"/>
    <w:rsid w:val="00545D52"/>
    <w:rsid w:val="005470F8"/>
    <w:rsid w:val="0055202E"/>
    <w:rsid w:val="00586178"/>
    <w:rsid w:val="005861F1"/>
    <w:rsid w:val="00591527"/>
    <w:rsid w:val="00591655"/>
    <w:rsid w:val="0059277D"/>
    <w:rsid w:val="005C2CE7"/>
    <w:rsid w:val="005C42DA"/>
    <w:rsid w:val="005D35E3"/>
    <w:rsid w:val="005D4692"/>
    <w:rsid w:val="005D5D51"/>
    <w:rsid w:val="005F4839"/>
    <w:rsid w:val="00601E4D"/>
    <w:rsid w:val="00610A3B"/>
    <w:rsid w:val="00635FDA"/>
    <w:rsid w:val="006621E9"/>
    <w:rsid w:val="006914CD"/>
    <w:rsid w:val="006B000C"/>
    <w:rsid w:val="006C2FF8"/>
    <w:rsid w:val="006D5796"/>
    <w:rsid w:val="006E0EB2"/>
    <w:rsid w:val="006E5764"/>
    <w:rsid w:val="006F2736"/>
    <w:rsid w:val="00701D29"/>
    <w:rsid w:val="00710874"/>
    <w:rsid w:val="00723C67"/>
    <w:rsid w:val="00723DB0"/>
    <w:rsid w:val="00730E66"/>
    <w:rsid w:val="00731BBC"/>
    <w:rsid w:val="00741E09"/>
    <w:rsid w:val="00742870"/>
    <w:rsid w:val="00742A51"/>
    <w:rsid w:val="00746704"/>
    <w:rsid w:val="00754FE5"/>
    <w:rsid w:val="0075571D"/>
    <w:rsid w:val="00755A1D"/>
    <w:rsid w:val="00761099"/>
    <w:rsid w:val="00773013"/>
    <w:rsid w:val="007962B2"/>
    <w:rsid w:val="007A4D37"/>
    <w:rsid w:val="007A727E"/>
    <w:rsid w:val="007B478F"/>
    <w:rsid w:val="007C3859"/>
    <w:rsid w:val="007C3A4E"/>
    <w:rsid w:val="007D0D1F"/>
    <w:rsid w:val="007F0024"/>
    <w:rsid w:val="007F332A"/>
    <w:rsid w:val="007F3475"/>
    <w:rsid w:val="007F7459"/>
    <w:rsid w:val="00804F2C"/>
    <w:rsid w:val="00806878"/>
    <w:rsid w:val="0081498D"/>
    <w:rsid w:val="008171AC"/>
    <w:rsid w:val="008252FD"/>
    <w:rsid w:val="00826299"/>
    <w:rsid w:val="00845A0E"/>
    <w:rsid w:val="00847D8E"/>
    <w:rsid w:val="008575D9"/>
    <w:rsid w:val="00870081"/>
    <w:rsid w:val="008745AE"/>
    <w:rsid w:val="008811C6"/>
    <w:rsid w:val="008854D1"/>
    <w:rsid w:val="008A46C3"/>
    <w:rsid w:val="008A501F"/>
    <w:rsid w:val="008A7609"/>
    <w:rsid w:val="008B4BEE"/>
    <w:rsid w:val="008C1F44"/>
    <w:rsid w:val="008C70E4"/>
    <w:rsid w:val="008C7761"/>
    <w:rsid w:val="008D49C1"/>
    <w:rsid w:val="00900975"/>
    <w:rsid w:val="009070FF"/>
    <w:rsid w:val="009133CD"/>
    <w:rsid w:val="0091478C"/>
    <w:rsid w:val="00920D58"/>
    <w:rsid w:val="00924F36"/>
    <w:rsid w:val="00934881"/>
    <w:rsid w:val="00946A70"/>
    <w:rsid w:val="00947403"/>
    <w:rsid w:val="0095381F"/>
    <w:rsid w:val="00954214"/>
    <w:rsid w:val="00962CE8"/>
    <w:rsid w:val="00964F13"/>
    <w:rsid w:val="0096794C"/>
    <w:rsid w:val="009731C8"/>
    <w:rsid w:val="00983B58"/>
    <w:rsid w:val="00984C8C"/>
    <w:rsid w:val="00987D4B"/>
    <w:rsid w:val="00992E69"/>
    <w:rsid w:val="00992EA8"/>
    <w:rsid w:val="00995918"/>
    <w:rsid w:val="009B1DD7"/>
    <w:rsid w:val="009B6103"/>
    <w:rsid w:val="009C4BF7"/>
    <w:rsid w:val="009D21F9"/>
    <w:rsid w:val="009D44A4"/>
    <w:rsid w:val="009E0403"/>
    <w:rsid w:val="009E0AAE"/>
    <w:rsid w:val="00A01FBD"/>
    <w:rsid w:val="00A11E27"/>
    <w:rsid w:val="00A15458"/>
    <w:rsid w:val="00A37C9C"/>
    <w:rsid w:val="00A41F48"/>
    <w:rsid w:val="00A4318E"/>
    <w:rsid w:val="00A4664F"/>
    <w:rsid w:val="00A513F1"/>
    <w:rsid w:val="00A665BA"/>
    <w:rsid w:val="00A75BBC"/>
    <w:rsid w:val="00A80C56"/>
    <w:rsid w:val="00A8439B"/>
    <w:rsid w:val="00AA1088"/>
    <w:rsid w:val="00AA26B9"/>
    <w:rsid w:val="00AA35A0"/>
    <w:rsid w:val="00AA4C43"/>
    <w:rsid w:val="00AB07CD"/>
    <w:rsid w:val="00AB6F1A"/>
    <w:rsid w:val="00AC0F5C"/>
    <w:rsid w:val="00AC3DB0"/>
    <w:rsid w:val="00AD1FB9"/>
    <w:rsid w:val="00AD30EC"/>
    <w:rsid w:val="00AF066D"/>
    <w:rsid w:val="00B0380C"/>
    <w:rsid w:val="00B15D3A"/>
    <w:rsid w:val="00B16B2B"/>
    <w:rsid w:val="00B17580"/>
    <w:rsid w:val="00B407AD"/>
    <w:rsid w:val="00B43AE5"/>
    <w:rsid w:val="00B470DE"/>
    <w:rsid w:val="00B477EE"/>
    <w:rsid w:val="00B52DD3"/>
    <w:rsid w:val="00B64E45"/>
    <w:rsid w:val="00B65FFE"/>
    <w:rsid w:val="00B71A75"/>
    <w:rsid w:val="00B76E55"/>
    <w:rsid w:val="00B84EC3"/>
    <w:rsid w:val="00B92E96"/>
    <w:rsid w:val="00BA0C71"/>
    <w:rsid w:val="00BA3C29"/>
    <w:rsid w:val="00BC722E"/>
    <w:rsid w:val="00BE0398"/>
    <w:rsid w:val="00BE12EA"/>
    <w:rsid w:val="00BE3138"/>
    <w:rsid w:val="00BE4363"/>
    <w:rsid w:val="00C00BC8"/>
    <w:rsid w:val="00C01CFE"/>
    <w:rsid w:val="00C021B4"/>
    <w:rsid w:val="00C06BAC"/>
    <w:rsid w:val="00C20D0B"/>
    <w:rsid w:val="00C22601"/>
    <w:rsid w:val="00C23D50"/>
    <w:rsid w:val="00C45283"/>
    <w:rsid w:val="00C52A57"/>
    <w:rsid w:val="00C5732F"/>
    <w:rsid w:val="00C5766A"/>
    <w:rsid w:val="00C57B66"/>
    <w:rsid w:val="00C61B1C"/>
    <w:rsid w:val="00C70E07"/>
    <w:rsid w:val="00C854BD"/>
    <w:rsid w:val="00C94153"/>
    <w:rsid w:val="00C95528"/>
    <w:rsid w:val="00CA036A"/>
    <w:rsid w:val="00CA3694"/>
    <w:rsid w:val="00CB03A4"/>
    <w:rsid w:val="00CD007C"/>
    <w:rsid w:val="00CE0164"/>
    <w:rsid w:val="00CE1620"/>
    <w:rsid w:val="00CE40C5"/>
    <w:rsid w:val="00CF24E1"/>
    <w:rsid w:val="00CF4F6B"/>
    <w:rsid w:val="00D026FF"/>
    <w:rsid w:val="00D050FB"/>
    <w:rsid w:val="00D14C24"/>
    <w:rsid w:val="00D153D2"/>
    <w:rsid w:val="00D1588E"/>
    <w:rsid w:val="00D174B2"/>
    <w:rsid w:val="00D4263B"/>
    <w:rsid w:val="00D42AF6"/>
    <w:rsid w:val="00D44A78"/>
    <w:rsid w:val="00D4523C"/>
    <w:rsid w:val="00D46D40"/>
    <w:rsid w:val="00D60835"/>
    <w:rsid w:val="00D747A0"/>
    <w:rsid w:val="00D749A7"/>
    <w:rsid w:val="00D76979"/>
    <w:rsid w:val="00D87AFA"/>
    <w:rsid w:val="00D90C63"/>
    <w:rsid w:val="00D95F3D"/>
    <w:rsid w:val="00D97A6D"/>
    <w:rsid w:val="00DA3B66"/>
    <w:rsid w:val="00DA3EA0"/>
    <w:rsid w:val="00DB1B11"/>
    <w:rsid w:val="00DB23DF"/>
    <w:rsid w:val="00DB2C3F"/>
    <w:rsid w:val="00DB4136"/>
    <w:rsid w:val="00DB6E73"/>
    <w:rsid w:val="00DC210E"/>
    <w:rsid w:val="00DE79E9"/>
    <w:rsid w:val="00DF1B93"/>
    <w:rsid w:val="00DF6663"/>
    <w:rsid w:val="00E01EC6"/>
    <w:rsid w:val="00E05470"/>
    <w:rsid w:val="00E055FB"/>
    <w:rsid w:val="00E05BA8"/>
    <w:rsid w:val="00E121F2"/>
    <w:rsid w:val="00E17F29"/>
    <w:rsid w:val="00E31794"/>
    <w:rsid w:val="00E50D21"/>
    <w:rsid w:val="00E5793A"/>
    <w:rsid w:val="00E6091A"/>
    <w:rsid w:val="00E65410"/>
    <w:rsid w:val="00E677D0"/>
    <w:rsid w:val="00E71552"/>
    <w:rsid w:val="00E819B1"/>
    <w:rsid w:val="00E92CB6"/>
    <w:rsid w:val="00E94BC8"/>
    <w:rsid w:val="00EA27D6"/>
    <w:rsid w:val="00EA2BCA"/>
    <w:rsid w:val="00EB0E47"/>
    <w:rsid w:val="00EB0EAA"/>
    <w:rsid w:val="00EB79A5"/>
    <w:rsid w:val="00ED7BCF"/>
    <w:rsid w:val="00EE491C"/>
    <w:rsid w:val="00F018D3"/>
    <w:rsid w:val="00F10D74"/>
    <w:rsid w:val="00F15AC7"/>
    <w:rsid w:val="00F2713A"/>
    <w:rsid w:val="00F31918"/>
    <w:rsid w:val="00F32A48"/>
    <w:rsid w:val="00F33D17"/>
    <w:rsid w:val="00F34FAA"/>
    <w:rsid w:val="00F5155B"/>
    <w:rsid w:val="00F566CA"/>
    <w:rsid w:val="00F611D4"/>
    <w:rsid w:val="00F64D16"/>
    <w:rsid w:val="00F74CB3"/>
    <w:rsid w:val="00F80E68"/>
    <w:rsid w:val="00F82C05"/>
    <w:rsid w:val="00F843F5"/>
    <w:rsid w:val="00F94DA1"/>
    <w:rsid w:val="00F94DF4"/>
    <w:rsid w:val="00F962F6"/>
    <w:rsid w:val="00FA00CD"/>
    <w:rsid w:val="00FB2132"/>
    <w:rsid w:val="00FB42FF"/>
    <w:rsid w:val="00FB5806"/>
    <w:rsid w:val="00FD1353"/>
    <w:rsid w:val="00FD1751"/>
    <w:rsid w:val="00FD5BBB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E11A1"/>
  <w15:docId w15:val="{E26A29C3-239A-46AB-9CBF-74F0F513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FC0"/>
    <w:pPr>
      <w:widowControl w:val="0"/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DAE"/>
    <w:pPr>
      <w:ind w:left="720"/>
    </w:pPr>
  </w:style>
  <w:style w:type="character" w:styleId="Hyperlink">
    <w:name w:val="Hyperlink"/>
    <w:uiPriority w:val="99"/>
    <w:unhideWhenUsed/>
    <w:rsid w:val="0095381F"/>
    <w:rPr>
      <w:color w:val="0000FF"/>
      <w:u w:val="single"/>
    </w:rPr>
  </w:style>
  <w:style w:type="table" w:styleId="TableGrid">
    <w:name w:val="Table Grid"/>
    <w:basedOn w:val="TableNormal"/>
    <w:uiPriority w:val="59"/>
    <w:rsid w:val="00DA3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74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40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74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403"/>
    <w:rPr>
      <w:sz w:val="24"/>
      <w:szCs w:val="24"/>
    </w:rPr>
  </w:style>
  <w:style w:type="character" w:styleId="Strong">
    <w:name w:val="Strong"/>
    <w:basedOn w:val="DefaultParagraphFont"/>
    <w:qFormat/>
    <w:locked/>
    <w:rsid w:val="00CF4F6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6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B11C7-1469-42B6-A8A0-EF12D681A6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Wendell R</vt:lpstr>
    </vt:vector>
  </TitlesOfParts>
  <Company/>
  <LinksUpToDate>false</LinksUpToDate>
  <CharactersWithSpaces>7177</CharactersWithSpaces>
  <SharedDoc>false</SharedDoc>
  <HLinks>
    <vt:vector size="6" baseType="variant">
      <vt:variant>
        <vt:i4>6226045</vt:i4>
      </vt:variant>
      <vt:variant>
        <vt:i4>0</vt:i4>
      </vt:variant>
      <vt:variant>
        <vt:i4>0</vt:i4>
      </vt:variant>
      <vt:variant>
        <vt:i4>5</vt:i4>
      </vt:variant>
      <vt:variant>
        <vt:lpwstr>mailto:w.reuteraz@yahoo.com.ph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Wendell R</dc:title>
  <dc:creator>jodenat computing enterprise</dc:creator>
  <cp:lastModifiedBy>Walter Reuteraz</cp:lastModifiedBy>
  <cp:revision>2</cp:revision>
  <dcterms:created xsi:type="dcterms:W3CDTF">2023-02-12T06:22:00Z</dcterms:created>
  <dcterms:modified xsi:type="dcterms:W3CDTF">2023-02-12T06:22:00Z</dcterms:modified>
</cp:coreProperties>
</file>