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1E" w:rsidRDefault="00F03231">
      <w:r>
        <w:rPr>
          <w:noProof/>
        </w:rPr>
        <mc:AlternateContent>
          <mc:Choice Requires="wps">
            <w:drawing>
              <wp:anchor distT="45720" distB="45720" distL="114300" distR="114300" simplePos="0" relativeHeight="251659264" behindDoc="0" locked="0" layoutInCell="1" allowOverlap="1">
                <wp:simplePos x="0" y="0"/>
                <wp:positionH relativeFrom="margin">
                  <wp:posOffset>1809750</wp:posOffset>
                </wp:positionH>
                <wp:positionV relativeFrom="paragraph">
                  <wp:posOffset>180975</wp:posOffset>
                </wp:positionV>
                <wp:extent cx="2762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noFill/>
                          <a:miter lim="800000"/>
                          <a:headEnd/>
                          <a:tailEnd/>
                        </a:ln>
                      </wps:spPr>
                      <wps:txbx>
                        <w:txbxContent>
                          <w:p w:rsidR="00F03231" w:rsidRPr="00FF3F76" w:rsidRDefault="00F03231" w:rsidP="00F03231">
                            <w:pPr>
                              <w:spacing w:after="0"/>
                              <w:rPr>
                                <w:rFonts w:ascii="Calibri" w:hAnsi="Calibri" w:cs="Calibri"/>
                                <w:b/>
                                <w:sz w:val="28"/>
                                <w:szCs w:val="28"/>
                              </w:rPr>
                            </w:pPr>
                            <w:r w:rsidRPr="00FF3F76">
                              <w:rPr>
                                <w:rFonts w:ascii="Calibri" w:hAnsi="Calibri" w:cs="Calibri"/>
                                <w:b/>
                                <w:sz w:val="28"/>
                                <w:szCs w:val="28"/>
                              </w:rPr>
                              <w:t>MA. FRANCESCA HILARIO CASTRO</w:t>
                            </w:r>
                          </w:p>
                          <w:p w:rsidR="00F03231" w:rsidRPr="00F03231" w:rsidRDefault="00F03231" w:rsidP="00F03231">
                            <w:pPr>
                              <w:spacing w:after="0"/>
                              <w:rPr>
                                <w:rFonts w:ascii="Calibri" w:hAnsi="Calibri" w:cs="Calibri"/>
                              </w:rPr>
                            </w:pPr>
                            <w:r w:rsidRPr="00F03231">
                              <w:rPr>
                                <w:rFonts w:ascii="Calibri" w:hAnsi="Calibri" w:cs="Calibri"/>
                              </w:rPr>
                              <w:t>2 Camille Street Hobart I Subdivision</w:t>
                            </w:r>
                          </w:p>
                          <w:p w:rsidR="00F03231" w:rsidRPr="00F03231" w:rsidRDefault="00F03231" w:rsidP="00F03231">
                            <w:pPr>
                              <w:spacing w:after="0"/>
                              <w:rPr>
                                <w:rFonts w:ascii="Calibri" w:hAnsi="Calibri" w:cs="Calibri"/>
                              </w:rPr>
                            </w:pPr>
                            <w:r w:rsidRPr="00F03231">
                              <w:rPr>
                                <w:rFonts w:ascii="Calibri" w:hAnsi="Calibri" w:cs="Calibri"/>
                              </w:rPr>
                              <w:t>Barangay Pasong Tamo, Quezon City 1107</w:t>
                            </w:r>
                          </w:p>
                          <w:p w:rsidR="00F03231" w:rsidRDefault="00FF3F76" w:rsidP="00F03231">
                            <w:pPr>
                              <w:spacing w:after="0"/>
                              <w:rPr>
                                <w:rFonts w:ascii="Calibri" w:hAnsi="Calibri" w:cs="Calibri"/>
                              </w:rPr>
                            </w:pPr>
                            <w:r>
                              <w:rPr>
                                <w:rFonts w:ascii="Calibri" w:hAnsi="Calibri" w:cs="Calibri"/>
                              </w:rPr>
                              <w:t xml:space="preserve">Contact Number: </w:t>
                            </w:r>
                            <w:r w:rsidR="00F03231" w:rsidRPr="00F03231">
                              <w:rPr>
                                <w:rFonts w:ascii="Calibri" w:hAnsi="Calibri" w:cs="Calibri"/>
                              </w:rPr>
                              <w:t>0917-8559617</w:t>
                            </w:r>
                          </w:p>
                          <w:p w:rsidR="00FF3F76" w:rsidRDefault="00FF3F76" w:rsidP="00F03231">
                            <w:pPr>
                              <w:spacing w:after="0"/>
                              <w:rPr>
                                <w:rFonts w:ascii="Calibri" w:hAnsi="Calibri" w:cs="Calibri"/>
                              </w:rPr>
                            </w:pPr>
                            <w:r>
                              <w:rPr>
                                <w:rFonts w:ascii="Calibri" w:hAnsi="Calibri" w:cs="Calibri"/>
                              </w:rPr>
                              <w:t xml:space="preserve">Email Address: </w:t>
                            </w:r>
                            <w:hyperlink r:id="rId5" w:history="1">
                              <w:r w:rsidRPr="00E30279">
                                <w:rPr>
                                  <w:rStyle w:val="Hyperlink"/>
                                  <w:rFonts w:ascii="Calibri" w:hAnsi="Calibri" w:cs="Calibri"/>
                                </w:rPr>
                                <w:t>jaycastro333@yahoo.com</w:t>
                              </w:r>
                            </w:hyperlink>
                          </w:p>
                          <w:p w:rsidR="00FF3F76" w:rsidRDefault="00FF3F76" w:rsidP="00F03231">
                            <w:pPr>
                              <w:spacing w:after="0"/>
                              <w:rPr>
                                <w:rFonts w:ascii="Calibri" w:hAnsi="Calibri" w:cs="Calibri"/>
                              </w:rPr>
                            </w:pPr>
                            <w:r>
                              <w:rPr>
                                <w:rFonts w:ascii="Calibri" w:hAnsi="Calibri" w:cs="Calibri"/>
                              </w:rPr>
                              <w:t xml:space="preserve">Age:  47 </w:t>
                            </w:r>
                            <w:proofErr w:type="gramStart"/>
                            <w:r>
                              <w:rPr>
                                <w:rFonts w:ascii="Calibri" w:hAnsi="Calibri" w:cs="Calibri"/>
                              </w:rPr>
                              <w:t>years</w:t>
                            </w:r>
                            <w:proofErr w:type="gramEnd"/>
                            <w:r>
                              <w:rPr>
                                <w:rFonts w:ascii="Calibri" w:hAnsi="Calibri" w:cs="Calibri"/>
                              </w:rPr>
                              <w:t xml:space="preserve"> old</w:t>
                            </w:r>
                          </w:p>
                          <w:p w:rsidR="00FF3F76" w:rsidRPr="00F03231" w:rsidRDefault="00FF3F76" w:rsidP="00F03231">
                            <w:pPr>
                              <w:spacing w:after="0"/>
                              <w:rPr>
                                <w:rFonts w:ascii="Calibri" w:hAnsi="Calibri" w:cs="Calibri"/>
                              </w:rPr>
                            </w:pPr>
                            <w:r>
                              <w:rPr>
                                <w:rFonts w:ascii="Calibri" w:hAnsi="Calibri" w:cs="Calibri"/>
                              </w:rPr>
                              <w:t>Civil Status:  Married</w:t>
                            </w:r>
                          </w:p>
                          <w:p w:rsidR="00F03231" w:rsidRDefault="00F03231" w:rsidP="00F03231">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14.25pt;width:2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Vu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" stroked="f">
                <v:textbox style="mso-fit-shape-to-text:t">
                  <w:txbxContent>
                    <w:p w:rsidR="00F03231" w:rsidRPr="00FF3F76" w:rsidRDefault="00F03231" w:rsidP="00F03231">
                      <w:pPr>
                        <w:spacing w:after="0"/>
                        <w:rPr>
                          <w:rFonts w:ascii="Calibri" w:hAnsi="Calibri" w:cs="Calibri"/>
                          <w:b/>
                          <w:sz w:val="28"/>
                          <w:szCs w:val="28"/>
                        </w:rPr>
                      </w:pPr>
                      <w:r w:rsidRPr="00FF3F76">
                        <w:rPr>
                          <w:rFonts w:ascii="Calibri" w:hAnsi="Calibri" w:cs="Calibri"/>
                          <w:b/>
                          <w:sz w:val="28"/>
                          <w:szCs w:val="28"/>
                        </w:rPr>
                        <w:t>MA. FRANCESCA HILARIO CASTRO</w:t>
                      </w:r>
                    </w:p>
                    <w:p w:rsidR="00F03231" w:rsidRPr="00F03231" w:rsidRDefault="00F03231" w:rsidP="00F03231">
                      <w:pPr>
                        <w:spacing w:after="0"/>
                        <w:rPr>
                          <w:rFonts w:ascii="Calibri" w:hAnsi="Calibri" w:cs="Calibri"/>
                        </w:rPr>
                      </w:pPr>
                      <w:r w:rsidRPr="00F03231">
                        <w:rPr>
                          <w:rFonts w:ascii="Calibri" w:hAnsi="Calibri" w:cs="Calibri"/>
                        </w:rPr>
                        <w:t>2 Camille Street Hobart I Subdivision</w:t>
                      </w:r>
                    </w:p>
                    <w:p w:rsidR="00F03231" w:rsidRPr="00F03231" w:rsidRDefault="00F03231" w:rsidP="00F03231">
                      <w:pPr>
                        <w:spacing w:after="0"/>
                        <w:rPr>
                          <w:rFonts w:ascii="Calibri" w:hAnsi="Calibri" w:cs="Calibri"/>
                        </w:rPr>
                      </w:pPr>
                      <w:r w:rsidRPr="00F03231">
                        <w:rPr>
                          <w:rFonts w:ascii="Calibri" w:hAnsi="Calibri" w:cs="Calibri"/>
                        </w:rPr>
                        <w:t>Barangay Pasong Tamo, Quezon City 1107</w:t>
                      </w:r>
                    </w:p>
                    <w:p w:rsidR="00F03231" w:rsidRDefault="00FF3F76" w:rsidP="00F03231">
                      <w:pPr>
                        <w:spacing w:after="0"/>
                        <w:rPr>
                          <w:rFonts w:ascii="Calibri" w:hAnsi="Calibri" w:cs="Calibri"/>
                        </w:rPr>
                      </w:pPr>
                      <w:r>
                        <w:rPr>
                          <w:rFonts w:ascii="Calibri" w:hAnsi="Calibri" w:cs="Calibri"/>
                        </w:rPr>
                        <w:t xml:space="preserve">Contact Number: </w:t>
                      </w:r>
                      <w:r w:rsidR="00F03231" w:rsidRPr="00F03231">
                        <w:rPr>
                          <w:rFonts w:ascii="Calibri" w:hAnsi="Calibri" w:cs="Calibri"/>
                        </w:rPr>
                        <w:t>0917-8559617</w:t>
                      </w:r>
                    </w:p>
                    <w:p w:rsidR="00FF3F76" w:rsidRDefault="00FF3F76" w:rsidP="00F03231">
                      <w:pPr>
                        <w:spacing w:after="0"/>
                        <w:rPr>
                          <w:rFonts w:ascii="Calibri" w:hAnsi="Calibri" w:cs="Calibri"/>
                        </w:rPr>
                      </w:pPr>
                      <w:r>
                        <w:rPr>
                          <w:rFonts w:ascii="Calibri" w:hAnsi="Calibri" w:cs="Calibri"/>
                        </w:rPr>
                        <w:t xml:space="preserve">Email Address: </w:t>
                      </w:r>
                      <w:hyperlink r:id="rId6" w:history="1">
                        <w:r w:rsidRPr="00E30279">
                          <w:rPr>
                            <w:rStyle w:val="Hyperlink"/>
                            <w:rFonts w:ascii="Calibri" w:hAnsi="Calibri" w:cs="Calibri"/>
                          </w:rPr>
                          <w:t>jaycastro333@yahoo.com</w:t>
                        </w:r>
                      </w:hyperlink>
                    </w:p>
                    <w:p w:rsidR="00FF3F76" w:rsidRDefault="00FF3F76" w:rsidP="00F03231">
                      <w:pPr>
                        <w:spacing w:after="0"/>
                        <w:rPr>
                          <w:rFonts w:ascii="Calibri" w:hAnsi="Calibri" w:cs="Calibri"/>
                        </w:rPr>
                      </w:pPr>
                      <w:r>
                        <w:rPr>
                          <w:rFonts w:ascii="Calibri" w:hAnsi="Calibri" w:cs="Calibri"/>
                        </w:rPr>
                        <w:t xml:space="preserve">Age:  47 </w:t>
                      </w:r>
                      <w:proofErr w:type="gramStart"/>
                      <w:r>
                        <w:rPr>
                          <w:rFonts w:ascii="Calibri" w:hAnsi="Calibri" w:cs="Calibri"/>
                        </w:rPr>
                        <w:t>years</w:t>
                      </w:r>
                      <w:proofErr w:type="gramEnd"/>
                      <w:r>
                        <w:rPr>
                          <w:rFonts w:ascii="Calibri" w:hAnsi="Calibri" w:cs="Calibri"/>
                        </w:rPr>
                        <w:t xml:space="preserve"> old</w:t>
                      </w:r>
                    </w:p>
                    <w:p w:rsidR="00FF3F76" w:rsidRPr="00F03231" w:rsidRDefault="00FF3F76" w:rsidP="00F03231">
                      <w:pPr>
                        <w:spacing w:after="0"/>
                        <w:rPr>
                          <w:rFonts w:ascii="Calibri" w:hAnsi="Calibri" w:cs="Calibri"/>
                        </w:rPr>
                      </w:pPr>
                      <w:r>
                        <w:rPr>
                          <w:rFonts w:ascii="Calibri" w:hAnsi="Calibri" w:cs="Calibri"/>
                        </w:rPr>
                        <w:t>Civil Status:  Married</w:t>
                      </w:r>
                    </w:p>
                    <w:p w:rsidR="00F03231" w:rsidRDefault="00F03231" w:rsidP="00F03231">
                      <w:pPr>
                        <w:spacing w:after="0"/>
                      </w:pPr>
                    </w:p>
                  </w:txbxContent>
                </v:textbox>
                <w10:wrap type="square" anchorx="margin"/>
              </v:shape>
            </w:pict>
          </mc:Fallback>
        </mc:AlternateContent>
      </w:r>
      <w:r>
        <w:rPr>
          <w:noProof/>
        </w:rPr>
        <w:drawing>
          <wp:inline distT="0" distB="0" distL="0" distR="0" wp14:anchorId="6CE6E965" wp14:editId="6FD19B75">
            <wp:extent cx="1647825" cy="1617980"/>
            <wp:effectExtent l="0" t="0" r="9525" b="127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7" cstate="print"/>
                    <a:srcRect/>
                    <a:stretch>
                      <a:fillRect/>
                    </a:stretch>
                  </pic:blipFill>
                  <pic:spPr bwMode="auto">
                    <a:xfrm>
                      <a:off x="0" y="0"/>
                      <a:ext cx="1648343" cy="1618489"/>
                    </a:xfrm>
                    <a:prstGeom prst="rect">
                      <a:avLst/>
                    </a:prstGeom>
                    <a:noFill/>
                  </pic:spPr>
                </pic:pic>
              </a:graphicData>
            </a:graphic>
          </wp:inline>
        </w:drawing>
      </w:r>
      <w:bookmarkStart w:id="0" w:name="_GoBack"/>
      <w:bookmarkEnd w:id="0"/>
    </w:p>
    <w:p w:rsidR="00880A1C" w:rsidRPr="00ED227C" w:rsidRDefault="00880A1C">
      <w:pPr>
        <w:rPr>
          <w:b/>
          <w:sz w:val="28"/>
          <w:szCs w:val="28"/>
        </w:rPr>
      </w:pPr>
      <w:r w:rsidRPr="00ED227C">
        <w:rPr>
          <w:b/>
          <w:sz w:val="28"/>
          <w:szCs w:val="28"/>
        </w:rPr>
        <w:t>WORK EXPERIENCE</w:t>
      </w:r>
    </w:p>
    <w:p w:rsidR="00880A1C" w:rsidRPr="0050777D" w:rsidRDefault="00880A1C" w:rsidP="00880A1C">
      <w:pPr>
        <w:spacing w:after="0"/>
        <w:rPr>
          <w:rFonts w:cstheme="minorHAnsi"/>
        </w:rPr>
      </w:pPr>
      <w:r w:rsidRPr="00E30B2E">
        <w:rPr>
          <w:rFonts w:cstheme="minorHAnsi"/>
          <w:b/>
        </w:rPr>
        <w:t>Issuing Operations &amp; Fulfillment Services Department Head</w:t>
      </w:r>
      <w:r w:rsidRPr="00E30B2E">
        <w:rPr>
          <w:rFonts w:cstheme="minorHAnsi"/>
          <w:b/>
        </w:rPr>
        <w:tab/>
      </w:r>
      <w:r w:rsidR="0050777D" w:rsidRPr="0050777D">
        <w:rPr>
          <w:rFonts w:cstheme="minorHAnsi"/>
        </w:rPr>
        <w:t>(January 2</w:t>
      </w:r>
      <w:r w:rsidRPr="0050777D">
        <w:rPr>
          <w:rFonts w:cstheme="minorHAnsi"/>
        </w:rPr>
        <w:t>017 to present</w:t>
      </w:r>
      <w:r w:rsidR="0050777D" w:rsidRPr="0050777D">
        <w:rPr>
          <w:rFonts w:cstheme="minorHAnsi"/>
        </w:rPr>
        <w:t>)</w:t>
      </w:r>
    </w:p>
    <w:p w:rsidR="00880A1C" w:rsidRPr="00E30B2E" w:rsidRDefault="00880A1C" w:rsidP="00880A1C">
      <w:pPr>
        <w:spacing w:after="0"/>
        <w:rPr>
          <w:rFonts w:cstheme="minorHAnsi"/>
        </w:rPr>
      </w:pPr>
      <w:r w:rsidRPr="00E30B2E">
        <w:rPr>
          <w:rFonts w:cstheme="minorHAnsi"/>
        </w:rPr>
        <w:t>Bank of Commerce, Head Office</w:t>
      </w:r>
    </w:p>
    <w:p w:rsidR="00880A1C" w:rsidRPr="00E30B2E" w:rsidRDefault="00880A1C" w:rsidP="00880A1C">
      <w:pPr>
        <w:spacing w:after="0"/>
        <w:rPr>
          <w:rFonts w:cstheme="minorHAnsi"/>
        </w:rPr>
      </w:pPr>
      <w:r w:rsidRPr="00E30B2E">
        <w:rPr>
          <w:rFonts w:cstheme="minorHAnsi"/>
        </w:rPr>
        <w:t>7</w:t>
      </w:r>
      <w:r w:rsidRPr="00E30B2E">
        <w:rPr>
          <w:rFonts w:cstheme="minorHAnsi"/>
          <w:vertAlign w:val="superscript"/>
        </w:rPr>
        <w:t>th</w:t>
      </w:r>
      <w:r w:rsidRPr="00E30B2E">
        <w:rPr>
          <w:rFonts w:cstheme="minorHAnsi"/>
        </w:rPr>
        <w:t xml:space="preserve"> Floor St. Francis Street</w:t>
      </w:r>
    </w:p>
    <w:p w:rsidR="00880A1C" w:rsidRPr="00E30B2E" w:rsidRDefault="00880A1C" w:rsidP="00880A1C">
      <w:pPr>
        <w:spacing w:after="0"/>
        <w:rPr>
          <w:rFonts w:cstheme="minorHAnsi"/>
        </w:rPr>
      </w:pPr>
      <w:r w:rsidRPr="00E30B2E">
        <w:rPr>
          <w:rFonts w:cstheme="minorHAnsi"/>
        </w:rPr>
        <w:t xml:space="preserve">San Miguel Properties Centre, </w:t>
      </w:r>
      <w:proofErr w:type="spellStart"/>
      <w:r w:rsidRPr="00E30B2E">
        <w:rPr>
          <w:rFonts w:cstheme="minorHAnsi"/>
        </w:rPr>
        <w:t>Mandaluyong</w:t>
      </w:r>
      <w:proofErr w:type="spellEnd"/>
      <w:r w:rsidRPr="00E30B2E">
        <w:rPr>
          <w:rFonts w:cstheme="minorHAnsi"/>
        </w:rPr>
        <w:t xml:space="preserve"> City</w:t>
      </w:r>
    </w:p>
    <w:p w:rsidR="00E30B2E" w:rsidRDefault="00880A1C" w:rsidP="00E30B2E">
      <w:pPr>
        <w:spacing w:after="0" w:line="240" w:lineRule="auto"/>
        <w:jc w:val="both"/>
        <w:rPr>
          <w:rFonts w:cstheme="minorHAnsi"/>
          <w:lang w:val="en-GB"/>
        </w:rPr>
      </w:pPr>
      <w:r w:rsidRPr="00E30B2E">
        <w:rPr>
          <w:rFonts w:cstheme="minorHAnsi"/>
          <w:b/>
          <w:i/>
        </w:rPr>
        <w:t>Job Description</w:t>
      </w:r>
      <w:r w:rsidRPr="00E30B2E">
        <w:rPr>
          <w:rFonts w:cstheme="minorHAnsi"/>
        </w:rPr>
        <w:t xml:space="preserve">:  </w:t>
      </w:r>
      <w:r w:rsidR="00E30B2E">
        <w:rPr>
          <w:rFonts w:cstheme="minorHAnsi"/>
          <w:lang w:val="en-GB"/>
        </w:rPr>
        <w:t xml:space="preserve">Responsible for leading three </w:t>
      </w:r>
      <w:r w:rsidRPr="00E30B2E">
        <w:rPr>
          <w:rFonts w:cstheme="minorHAnsi"/>
          <w:lang w:val="en-GB"/>
        </w:rPr>
        <w:t>team</w:t>
      </w:r>
      <w:r w:rsidR="00E30B2E">
        <w:rPr>
          <w:rFonts w:cstheme="minorHAnsi"/>
          <w:lang w:val="en-GB"/>
        </w:rPr>
        <w:t>s</w:t>
      </w:r>
      <w:r w:rsidRPr="00E30B2E">
        <w:rPr>
          <w:rFonts w:cstheme="minorHAnsi"/>
          <w:lang w:val="en-GB"/>
        </w:rPr>
        <w:t xml:space="preserve"> and overseeing efficient application documentation</w:t>
      </w:r>
      <w:r w:rsidR="00E30B2E">
        <w:rPr>
          <w:rFonts w:cstheme="minorHAnsi"/>
          <w:lang w:val="en-GB"/>
        </w:rPr>
        <w:t>, card personalization</w:t>
      </w:r>
      <w:r w:rsidRPr="00E30B2E">
        <w:rPr>
          <w:rFonts w:cstheme="minorHAnsi"/>
          <w:lang w:val="en-GB"/>
        </w:rPr>
        <w:t xml:space="preserve"> and </w:t>
      </w:r>
      <w:proofErr w:type="spellStart"/>
      <w:r w:rsidRPr="00E30B2E">
        <w:rPr>
          <w:rFonts w:cstheme="minorHAnsi"/>
          <w:lang w:val="en-GB"/>
        </w:rPr>
        <w:t>fulfillment</w:t>
      </w:r>
      <w:proofErr w:type="spellEnd"/>
      <w:r w:rsidRPr="00E30B2E">
        <w:rPr>
          <w:rFonts w:cstheme="minorHAnsi"/>
          <w:lang w:val="en-GB"/>
        </w:rPr>
        <w:t xml:space="preserve"> services operations comply </w:t>
      </w:r>
      <w:r w:rsidR="00E30B2E">
        <w:rPr>
          <w:rFonts w:cstheme="minorHAnsi"/>
          <w:lang w:val="en-GB"/>
        </w:rPr>
        <w:t xml:space="preserve">with </w:t>
      </w:r>
      <w:r w:rsidRPr="00E30B2E">
        <w:rPr>
          <w:rFonts w:cstheme="minorHAnsi"/>
          <w:lang w:val="en-GB"/>
        </w:rPr>
        <w:t>established policies, procedures, and service levels.</w:t>
      </w:r>
      <w:r w:rsidR="00E30B2E" w:rsidRPr="00E30B2E">
        <w:rPr>
          <w:rFonts w:cstheme="minorHAnsi"/>
          <w:lang w:val="en-GB"/>
        </w:rPr>
        <w:t xml:space="preserve"> </w:t>
      </w:r>
    </w:p>
    <w:p w:rsidR="00E30B2E" w:rsidRDefault="00E30B2E" w:rsidP="00E30B2E">
      <w:pPr>
        <w:spacing w:after="0" w:line="240" w:lineRule="auto"/>
        <w:jc w:val="both"/>
        <w:rPr>
          <w:rFonts w:cstheme="minorHAnsi"/>
          <w:lang w:val="en-GB"/>
        </w:rPr>
      </w:pPr>
    </w:p>
    <w:p w:rsidR="00E30B2E" w:rsidRDefault="00E30B2E" w:rsidP="00E30B2E">
      <w:pPr>
        <w:spacing w:after="0" w:line="240" w:lineRule="auto"/>
        <w:jc w:val="both"/>
        <w:rPr>
          <w:rFonts w:cstheme="minorHAnsi"/>
          <w:lang w:val="en-GB"/>
        </w:rPr>
      </w:pPr>
      <w:r w:rsidRPr="0050777D">
        <w:rPr>
          <w:rFonts w:cstheme="minorHAnsi"/>
          <w:b/>
          <w:lang w:val="en-GB"/>
        </w:rPr>
        <w:t xml:space="preserve">Card &amp; Personal Loan </w:t>
      </w:r>
      <w:proofErr w:type="spellStart"/>
      <w:r w:rsidRPr="0050777D">
        <w:rPr>
          <w:rFonts w:cstheme="minorHAnsi"/>
          <w:b/>
          <w:lang w:val="en-GB"/>
        </w:rPr>
        <w:t>Availments</w:t>
      </w:r>
      <w:proofErr w:type="spellEnd"/>
      <w:r w:rsidRPr="0050777D">
        <w:rPr>
          <w:rFonts w:cstheme="minorHAnsi"/>
          <w:b/>
          <w:lang w:val="en-GB"/>
        </w:rPr>
        <w:t xml:space="preserve"> Department Head</w:t>
      </w:r>
      <w:r>
        <w:rPr>
          <w:rFonts w:cstheme="minorHAnsi"/>
          <w:lang w:val="en-GB"/>
        </w:rPr>
        <w:tab/>
      </w:r>
      <w:r>
        <w:rPr>
          <w:rFonts w:cstheme="minorHAnsi"/>
          <w:lang w:val="en-GB"/>
        </w:rPr>
        <w:tab/>
      </w:r>
      <w:r w:rsidR="0050777D">
        <w:rPr>
          <w:rFonts w:cstheme="minorHAnsi"/>
          <w:lang w:val="en-GB"/>
        </w:rPr>
        <w:t xml:space="preserve">(September </w:t>
      </w:r>
      <w:r>
        <w:rPr>
          <w:rFonts w:cstheme="minorHAnsi"/>
          <w:lang w:val="en-GB"/>
        </w:rPr>
        <w:t>2009 to</w:t>
      </w:r>
      <w:r w:rsidR="0050777D">
        <w:rPr>
          <w:rFonts w:cstheme="minorHAnsi"/>
          <w:lang w:val="en-GB"/>
        </w:rPr>
        <w:t xml:space="preserve"> December</w:t>
      </w:r>
      <w:r>
        <w:rPr>
          <w:rFonts w:cstheme="minorHAnsi"/>
          <w:lang w:val="en-GB"/>
        </w:rPr>
        <w:t xml:space="preserve"> 2016</w:t>
      </w:r>
      <w:r w:rsidR="0050777D">
        <w:rPr>
          <w:rFonts w:cstheme="minorHAnsi"/>
          <w:lang w:val="en-GB"/>
        </w:rPr>
        <w:t>)</w:t>
      </w:r>
    </w:p>
    <w:p w:rsidR="00E30B2E" w:rsidRDefault="00E30B2E" w:rsidP="00E30B2E">
      <w:pPr>
        <w:spacing w:after="0" w:line="240" w:lineRule="auto"/>
        <w:jc w:val="both"/>
        <w:rPr>
          <w:rFonts w:cstheme="minorHAnsi"/>
          <w:lang w:val="en-GB"/>
        </w:rPr>
      </w:pPr>
      <w:proofErr w:type="spellStart"/>
      <w:r>
        <w:rPr>
          <w:rFonts w:cstheme="minorHAnsi"/>
          <w:lang w:val="en-GB"/>
        </w:rPr>
        <w:t>EastWest</w:t>
      </w:r>
      <w:proofErr w:type="spellEnd"/>
      <w:r>
        <w:rPr>
          <w:rFonts w:cstheme="minorHAnsi"/>
          <w:lang w:val="en-GB"/>
        </w:rPr>
        <w:t xml:space="preserve"> Bank Corporation</w:t>
      </w:r>
      <w:r w:rsidR="00676123">
        <w:rPr>
          <w:rFonts w:cstheme="minorHAnsi"/>
          <w:lang w:val="en-GB"/>
        </w:rPr>
        <w:t>, Head Office</w:t>
      </w:r>
    </w:p>
    <w:p w:rsidR="00E30B2E" w:rsidRDefault="00E30B2E" w:rsidP="00E30B2E">
      <w:pPr>
        <w:spacing w:after="0" w:line="240" w:lineRule="auto"/>
        <w:jc w:val="both"/>
        <w:rPr>
          <w:rFonts w:cstheme="minorHAnsi"/>
          <w:lang w:val="en-GB"/>
        </w:rPr>
      </w:pPr>
      <w:r>
        <w:rPr>
          <w:rFonts w:cstheme="minorHAnsi"/>
          <w:lang w:val="en-GB"/>
        </w:rPr>
        <w:t>5</w:t>
      </w:r>
      <w:r w:rsidRPr="00E30B2E">
        <w:rPr>
          <w:rFonts w:cstheme="minorHAnsi"/>
          <w:vertAlign w:val="superscript"/>
          <w:lang w:val="en-GB"/>
        </w:rPr>
        <w:t>th</w:t>
      </w:r>
      <w:r>
        <w:rPr>
          <w:rFonts w:cstheme="minorHAnsi"/>
          <w:lang w:val="en-GB"/>
        </w:rPr>
        <w:t xml:space="preserve"> Avenue </w:t>
      </w:r>
      <w:proofErr w:type="spellStart"/>
      <w:r>
        <w:rPr>
          <w:rFonts w:cstheme="minorHAnsi"/>
          <w:lang w:val="en-GB"/>
        </w:rPr>
        <w:t>Cor</w:t>
      </w:r>
      <w:proofErr w:type="spellEnd"/>
      <w:r>
        <w:rPr>
          <w:rFonts w:cstheme="minorHAnsi"/>
          <w:lang w:val="en-GB"/>
        </w:rPr>
        <w:t xml:space="preserve"> 23</w:t>
      </w:r>
      <w:r w:rsidRPr="00E30B2E">
        <w:rPr>
          <w:rFonts w:cstheme="minorHAnsi"/>
          <w:vertAlign w:val="superscript"/>
          <w:lang w:val="en-GB"/>
        </w:rPr>
        <w:t>rd</w:t>
      </w:r>
      <w:r>
        <w:rPr>
          <w:rFonts w:cstheme="minorHAnsi"/>
          <w:lang w:val="en-GB"/>
        </w:rPr>
        <w:t xml:space="preserve"> Street</w:t>
      </w:r>
    </w:p>
    <w:p w:rsidR="00E30B2E" w:rsidRPr="00E30B2E" w:rsidRDefault="00E30B2E" w:rsidP="00E30B2E">
      <w:pPr>
        <w:spacing w:after="0" w:line="240" w:lineRule="auto"/>
        <w:jc w:val="both"/>
        <w:rPr>
          <w:rFonts w:cstheme="minorHAnsi"/>
          <w:lang w:val="en-GB"/>
        </w:rPr>
      </w:pPr>
      <w:proofErr w:type="spellStart"/>
      <w:r>
        <w:rPr>
          <w:rFonts w:cstheme="minorHAnsi"/>
          <w:lang w:val="en-GB"/>
        </w:rPr>
        <w:t>Bonifacio</w:t>
      </w:r>
      <w:proofErr w:type="spellEnd"/>
      <w:r>
        <w:rPr>
          <w:rFonts w:cstheme="minorHAnsi"/>
          <w:lang w:val="en-GB"/>
        </w:rPr>
        <w:t xml:space="preserve"> Global City, </w:t>
      </w:r>
      <w:proofErr w:type="spellStart"/>
      <w:r>
        <w:rPr>
          <w:rFonts w:cstheme="minorHAnsi"/>
          <w:lang w:val="en-GB"/>
        </w:rPr>
        <w:t>Taguig</w:t>
      </w:r>
      <w:proofErr w:type="spellEnd"/>
    </w:p>
    <w:p w:rsidR="00880A1C" w:rsidRPr="00880A1C" w:rsidRDefault="00E30B2E" w:rsidP="00880A1C">
      <w:pPr>
        <w:jc w:val="both"/>
        <w:rPr>
          <w:rFonts w:cstheme="minorHAnsi"/>
          <w:lang w:val="en-GB"/>
        </w:rPr>
      </w:pPr>
      <w:r w:rsidRPr="00ED227C">
        <w:rPr>
          <w:rFonts w:cstheme="minorHAnsi"/>
          <w:b/>
          <w:i/>
          <w:lang w:val="en-GB"/>
        </w:rPr>
        <w:t>Job Description</w:t>
      </w:r>
      <w:r>
        <w:rPr>
          <w:rFonts w:cstheme="minorHAnsi"/>
          <w:lang w:val="en-GB"/>
        </w:rPr>
        <w:t xml:space="preserve">:  Responsible for leading and overseeing day to day operations for Credit Card Loan </w:t>
      </w:r>
      <w:proofErr w:type="spellStart"/>
      <w:r>
        <w:rPr>
          <w:rFonts w:cstheme="minorHAnsi"/>
          <w:lang w:val="en-GB"/>
        </w:rPr>
        <w:t>Availments</w:t>
      </w:r>
      <w:proofErr w:type="spellEnd"/>
      <w:r>
        <w:rPr>
          <w:rFonts w:cstheme="minorHAnsi"/>
          <w:lang w:val="en-GB"/>
        </w:rPr>
        <w:t xml:space="preserve"> and Personal Loan while ensuring tasks are performed within agreed turnaround time and in compliance with policies and procedures.</w:t>
      </w:r>
    </w:p>
    <w:p w:rsidR="00880A1C" w:rsidRDefault="00880A1C" w:rsidP="00880A1C">
      <w:pPr>
        <w:spacing w:after="0"/>
      </w:pPr>
    </w:p>
    <w:p w:rsidR="00880A1C" w:rsidRDefault="00E30B2E" w:rsidP="00E30B2E">
      <w:pPr>
        <w:spacing w:after="0"/>
      </w:pPr>
      <w:r w:rsidRPr="00A729D4">
        <w:rPr>
          <w:b/>
        </w:rPr>
        <w:t>Cred</w:t>
      </w:r>
      <w:r w:rsidR="0050777D" w:rsidRPr="00A729D4">
        <w:rPr>
          <w:b/>
        </w:rPr>
        <w:t>it Card Production Head</w:t>
      </w:r>
      <w:r w:rsidR="0050777D">
        <w:tab/>
      </w:r>
      <w:r w:rsidR="0050777D">
        <w:tab/>
      </w:r>
      <w:r w:rsidR="0050777D">
        <w:tab/>
      </w:r>
      <w:r w:rsidR="0050777D">
        <w:tab/>
      </w:r>
      <w:r w:rsidR="0050777D">
        <w:tab/>
        <w:t xml:space="preserve">(August </w:t>
      </w:r>
      <w:r>
        <w:t xml:space="preserve">2006 to </w:t>
      </w:r>
      <w:r w:rsidR="0050777D">
        <w:t>September</w:t>
      </w:r>
      <w:r>
        <w:t>2009</w:t>
      </w:r>
      <w:r w:rsidR="0050777D">
        <w:t>)</w:t>
      </w:r>
    </w:p>
    <w:p w:rsidR="00E30B2E" w:rsidRDefault="00E30B2E" w:rsidP="00E30B2E">
      <w:pPr>
        <w:spacing w:after="0"/>
      </w:pPr>
      <w:r>
        <w:t>American International Group, Inc.</w:t>
      </w:r>
      <w:r w:rsidR="0050777D">
        <w:t xml:space="preserve"> (</w:t>
      </w:r>
      <w:proofErr w:type="spellStart"/>
      <w:r w:rsidR="0050777D">
        <w:t>EastWest</w:t>
      </w:r>
      <w:proofErr w:type="spellEnd"/>
      <w:r w:rsidR="0050777D">
        <w:t xml:space="preserve"> Bank Corporation)</w:t>
      </w:r>
    </w:p>
    <w:p w:rsidR="00E30B2E" w:rsidRDefault="00E30B2E" w:rsidP="00E30B2E">
      <w:pPr>
        <w:spacing w:after="0"/>
      </w:pPr>
      <w:r>
        <w:t>17</w:t>
      </w:r>
      <w:r w:rsidRPr="00E30B2E">
        <w:rPr>
          <w:vertAlign w:val="superscript"/>
        </w:rPr>
        <w:t>th</w:t>
      </w:r>
      <w:r>
        <w:t xml:space="preserve"> Floor San Miguel Properties Centre</w:t>
      </w:r>
    </w:p>
    <w:p w:rsidR="00E30B2E" w:rsidRDefault="00E30B2E" w:rsidP="00E30B2E">
      <w:pPr>
        <w:spacing w:after="0"/>
      </w:pPr>
      <w:r>
        <w:t xml:space="preserve">7 St. Francis Street, </w:t>
      </w:r>
      <w:proofErr w:type="spellStart"/>
      <w:r>
        <w:t>Mandaluyong</w:t>
      </w:r>
      <w:proofErr w:type="spellEnd"/>
      <w:r>
        <w:t xml:space="preserve"> City</w:t>
      </w:r>
    </w:p>
    <w:p w:rsidR="00880A1C" w:rsidRDefault="0050777D">
      <w:r w:rsidRPr="00ED227C">
        <w:rPr>
          <w:b/>
          <w:i/>
        </w:rPr>
        <w:t>Job Description</w:t>
      </w:r>
      <w:r>
        <w:t>:  Responsible for overseeing daily credit card production activities are accurate and completed within agreed turnaround time and in compliance with policies and procedures.</w:t>
      </w:r>
    </w:p>
    <w:p w:rsidR="0050777D" w:rsidRDefault="0050777D"/>
    <w:p w:rsidR="0050777D" w:rsidRDefault="0050777D" w:rsidP="0050777D">
      <w:pPr>
        <w:spacing w:after="0"/>
      </w:pPr>
      <w:r w:rsidRPr="00A729D4">
        <w:rPr>
          <w:b/>
        </w:rPr>
        <w:t>Production Officer for Card Distribution Unit</w:t>
      </w:r>
      <w:r>
        <w:tab/>
      </w:r>
      <w:r>
        <w:tab/>
      </w:r>
      <w:r>
        <w:tab/>
        <w:t>(July 2004 to August 2006)</w:t>
      </w:r>
    </w:p>
    <w:p w:rsidR="0050777D" w:rsidRDefault="0050777D" w:rsidP="0050777D">
      <w:pPr>
        <w:spacing w:after="0"/>
      </w:pPr>
      <w:r>
        <w:t>Citibank N.A.</w:t>
      </w:r>
    </w:p>
    <w:p w:rsidR="0050777D" w:rsidRDefault="0050777D" w:rsidP="0050777D">
      <w:pPr>
        <w:spacing w:after="0"/>
      </w:pPr>
      <w:proofErr w:type="spellStart"/>
      <w:r>
        <w:t>CitiCenter</w:t>
      </w:r>
      <w:proofErr w:type="spellEnd"/>
      <w:r>
        <w:t xml:space="preserve"> Mezzanine Floor</w:t>
      </w:r>
    </w:p>
    <w:p w:rsidR="0050777D" w:rsidRDefault="0050777D" w:rsidP="0050777D">
      <w:pPr>
        <w:spacing w:after="0"/>
      </w:pPr>
      <w:r>
        <w:t xml:space="preserve">8741 Paseo de </w:t>
      </w:r>
      <w:proofErr w:type="spellStart"/>
      <w:r>
        <w:t>Roxas</w:t>
      </w:r>
      <w:proofErr w:type="spellEnd"/>
      <w:r>
        <w:t>, Makati City</w:t>
      </w:r>
    </w:p>
    <w:p w:rsidR="0050777D" w:rsidRDefault="0050777D" w:rsidP="0050777D">
      <w:pPr>
        <w:spacing w:after="0"/>
      </w:pPr>
      <w:r w:rsidRPr="00ED227C">
        <w:rPr>
          <w:b/>
          <w:i/>
        </w:rPr>
        <w:t>Job Description</w:t>
      </w:r>
      <w:r>
        <w:t>:  Responsible for in-bound production of credit cards including card delivery.  Ensures daily operations are in accordance with agreed turnaround time and in compliance with policies and procedures.</w:t>
      </w:r>
    </w:p>
    <w:p w:rsidR="0050777D" w:rsidRDefault="0050777D" w:rsidP="0050777D">
      <w:pPr>
        <w:spacing w:after="0"/>
      </w:pPr>
    </w:p>
    <w:p w:rsidR="00A729D4" w:rsidRDefault="00A729D4" w:rsidP="00A729D4">
      <w:pPr>
        <w:rPr>
          <w:b/>
        </w:rPr>
      </w:pPr>
    </w:p>
    <w:p w:rsidR="0050777D" w:rsidRDefault="0050777D" w:rsidP="00A729D4">
      <w:pPr>
        <w:spacing w:after="0"/>
      </w:pPr>
      <w:r w:rsidRPr="00A729D4">
        <w:rPr>
          <w:b/>
        </w:rPr>
        <w:lastRenderedPageBreak/>
        <w:t>Production Officer for Logistics Unit</w:t>
      </w:r>
      <w:r w:rsidRPr="00A729D4">
        <w:rPr>
          <w:b/>
        </w:rPr>
        <w:tab/>
      </w:r>
      <w:r>
        <w:tab/>
      </w:r>
      <w:r>
        <w:tab/>
      </w:r>
      <w:r>
        <w:tab/>
        <w:t>(March 2002 to July 2004)</w:t>
      </w:r>
    </w:p>
    <w:p w:rsidR="00A729D4" w:rsidRDefault="00A729D4" w:rsidP="00A729D4">
      <w:pPr>
        <w:spacing w:after="0"/>
      </w:pPr>
      <w:r>
        <w:t>Citibank N.A.</w:t>
      </w:r>
    </w:p>
    <w:p w:rsidR="00A729D4" w:rsidRDefault="00A729D4" w:rsidP="00A729D4">
      <w:pPr>
        <w:spacing w:after="0"/>
      </w:pPr>
      <w:proofErr w:type="spellStart"/>
      <w:r>
        <w:t>CitiCenter</w:t>
      </w:r>
      <w:proofErr w:type="spellEnd"/>
      <w:r>
        <w:t xml:space="preserve"> Mezzanine Floor</w:t>
      </w:r>
    </w:p>
    <w:p w:rsidR="00A729D4" w:rsidRDefault="00A729D4" w:rsidP="00A729D4">
      <w:pPr>
        <w:spacing w:after="0"/>
      </w:pPr>
      <w:r>
        <w:t xml:space="preserve">8741 Paseo De </w:t>
      </w:r>
      <w:proofErr w:type="spellStart"/>
      <w:r>
        <w:t>Roxas</w:t>
      </w:r>
      <w:proofErr w:type="spellEnd"/>
      <w:r>
        <w:t>, Makati City</w:t>
      </w:r>
    </w:p>
    <w:p w:rsidR="00A729D4" w:rsidRDefault="00A729D4" w:rsidP="00676123">
      <w:pPr>
        <w:spacing w:after="0"/>
        <w:jc w:val="both"/>
      </w:pPr>
      <w:r w:rsidRPr="00ED227C">
        <w:rPr>
          <w:b/>
          <w:i/>
        </w:rPr>
        <w:t>Job Description</w:t>
      </w:r>
      <w:r>
        <w:t>:  Responsible for monitoring and ensuring delivery of bank documents such as statements, certificates, letters, checks are in within service level agreement.  Supervises logistics personnel in ensuring quality service are provided to internal and external clients of the bank.</w:t>
      </w:r>
    </w:p>
    <w:p w:rsidR="00A729D4" w:rsidRDefault="00A729D4" w:rsidP="00A729D4">
      <w:pPr>
        <w:spacing w:after="0"/>
      </w:pPr>
    </w:p>
    <w:p w:rsidR="00A729D4" w:rsidRDefault="00A729D4" w:rsidP="00A729D4">
      <w:pPr>
        <w:spacing w:after="0"/>
      </w:pPr>
      <w:r w:rsidRPr="00A729D4">
        <w:rPr>
          <w:b/>
        </w:rPr>
        <w:t>Project Hire for Logistics Unit</w:t>
      </w:r>
      <w:r w:rsidRPr="00A729D4">
        <w:rPr>
          <w:b/>
        </w:rPr>
        <w:tab/>
      </w:r>
      <w:r>
        <w:tab/>
      </w:r>
      <w:r>
        <w:tab/>
      </w:r>
      <w:r>
        <w:tab/>
      </w:r>
      <w:r>
        <w:tab/>
        <w:t>(September 2001 to March 2002)</w:t>
      </w:r>
    </w:p>
    <w:p w:rsidR="00A729D4" w:rsidRDefault="00A729D4" w:rsidP="00A729D4">
      <w:pPr>
        <w:spacing w:after="0"/>
      </w:pPr>
      <w:r>
        <w:t>Citibank N.A.</w:t>
      </w:r>
    </w:p>
    <w:p w:rsidR="00A729D4" w:rsidRDefault="00A729D4" w:rsidP="00A729D4">
      <w:pPr>
        <w:spacing w:after="0"/>
      </w:pPr>
      <w:proofErr w:type="spellStart"/>
      <w:r>
        <w:t>CitiCenter</w:t>
      </w:r>
      <w:proofErr w:type="spellEnd"/>
      <w:r>
        <w:t xml:space="preserve"> Mezzanine Floor</w:t>
      </w:r>
    </w:p>
    <w:p w:rsidR="00A729D4" w:rsidRDefault="00A729D4" w:rsidP="00A729D4">
      <w:pPr>
        <w:spacing w:after="0"/>
      </w:pPr>
      <w:r>
        <w:t xml:space="preserve">8741 Paseo De </w:t>
      </w:r>
      <w:proofErr w:type="spellStart"/>
      <w:r>
        <w:t>Roxas</w:t>
      </w:r>
      <w:proofErr w:type="spellEnd"/>
      <w:r>
        <w:t>, Makati City</w:t>
      </w:r>
    </w:p>
    <w:p w:rsidR="00A729D4" w:rsidRDefault="00A729D4" w:rsidP="00676123">
      <w:pPr>
        <w:spacing w:after="0"/>
        <w:jc w:val="both"/>
      </w:pPr>
      <w:r w:rsidRPr="00ED227C">
        <w:rPr>
          <w:b/>
          <w:i/>
        </w:rPr>
        <w:t>Job Description</w:t>
      </w:r>
      <w:r>
        <w:t>:  Responsible for monitoring the delivery and reports of various bank letters and correspondence.</w:t>
      </w:r>
    </w:p>
    <w:p w:rsidR="00A729D4" w:rsidRDefault="00A729D4" w:rsidP="00A729D4">
      <w:pPr>
        <w:spacing w:after="0"/>
      </w:pPr>
    </w:p>
    <w:p w:rsidR="00A729D4" w:rsidRDefault="00A729D4" w:rsidP="00A729D4">
      <w:pPr>
        <w:spacing w:after="0"/>
      </w:pPr>
      <w:r w:rsidRPr="00A729D4">
        <w:rPr>
          <w:b/>
        </w:rPr>
        <w:t>Financial Services Process Owner for India</w:t>
      </w:r>
      <w:r>
        <w:tab/>
      </w:r>
      <w:r>
        <w:tab/>
      </w:r>
      <w:r>
        <w:tab/>
        <w:t>(February 2000 to September 2000)</w:t>
      </w:r>
    </w:p>
    <w:p w:rsidR="00A729D4" w:rsidRDefault="00A729D4" w:rsidP="00A729D4">
      <w:pPr>
        <w:spacing w:after="0"/>
      </w:pPr>
      <w:r>
        <w:t>Procter and Gamble Asia Pte. Ltd.</w:t>
      </w:r>
    </w:p>
    <w:p w:rsidR="00A729D4" w:rsidRDefault="00A729D4" w:rsidP="00A729D4">
      <w:pPr>
        <w:spacing w:after="0"/>
      </w:pPr>
      <w:r>
        <w:t>20F Petron Mega Plaza Building</w:t>
      </w:r>
    </w:p>
    <w:p w:rsidR="00A729D4" w:rsidRDefault="00A729D4" w:rsidP="00A729D4">
      <w:pPr>
        <w:spacing w:after="0"/>
      </w:pPr>
      <w:r>
        <w:t xml:space="preserve">358 Sen. Gil </w:t>
      </w:r>
      <w:proofErr w:type="spellStart"/>
      <w:r>
        <w:t>Puyat</w:t>
      </w:r>
      <w:proofErr w:type="spellEnd"/>
      <w:r>
        <w:t xml:space="preserve"> Avenue, Makati City</w:t>
      </w:r>
    </w:p>
    <w:p w:rsidR="00A729D4" w:rsidRDefault="00A729D4" w:rsidP="00676123">
      <w:pPr>
        <w:jc w:val="both"/>
      </w:pPr>
      <w:r w:rsidRPr="00ED227C">
        <w:rPr>
          <w:b/>
          <w:i/>
        </w:rPr>
        <w:t>Job Description</w:t>
      </w:r>
      <w:r>
        <w:t xml:space="preserve">:  Responsible for </w:t>
      </w:r>
      <w:r w:rsidR="00ED227C">
        <w:t>ensuring accurate and timely payment processing for Selling, Research and Administration for P&amp;G India.</w:t>
      </w:r>
    </w:p>
    <w:p w:rsidR="0050777D" w:rsidRDefault="00ED227C" w:rsidP="0050777D">
      <w:pPr>
        <w:spacing w:after="0"/>
      </w:pPr>
      <w:r w:rsidRPr="00ED227C">
        <w:rPr>
          <w:b/>
        </w:rPr>
        <w:t>Executive Secretary</w:t>
      </w:r>
      <w:r>
        <w:tab/>
      </w:r>
      <w:r>
        <w:tab/>
      </w:r>
      <w:r>
        <w:tab/>
      </w:r>
      <w:r>
        <w:tab/>
      </w:r>
      <w:r>
        <w:tab/>
      </w:r>
      <w:r>
        <w:tab/>
        <w:t>(June 1996 to February 2000)</w:t>
      </w:r>
    </w:p>
    <w:p w:rsidR="00ED227C" w:rsidRDefault="00ED227C" w:rsidP="0050777D">
      <w:pPr>
        <w:spacing w:after="0"/>
      </w:pPr>
      <w:r>
        <w:t>United Overseas Bank Philippines</w:t>
      </w:r>
    </w:p>
    <w:p w:rsidR="00ED227C" w:rsidRDefault="00ED227C" w:rsidP="0050777D">
      <w:pPr>
        <w:spacing w:after="0"/>
      </w:pPr>
      <w:r>
        <w:t>G/F Vicente Madrigal Building</w:t>
      </w:r>
    </w:p>
    <w:p w:rsidR="00ED227C" w:rsidRDefault="00ED227C" w:rsidP="0050777D">
      <w:pPr>
        <w:spacing w:after="0"/>
      </w:pPr>
      <w:r>
        <w:t>6793 Ayala Avenue, Makati City</w:t>
      </w:r>
    </w:p>
    <w:p w:rsidR="00ED227C" w:rsidRDefault="00ED227C" w:rsidP="00676123">
      <w:pPr>
        <w:spacing w:after="0"/>
        <w:jc w:val="both"/>
      </w:pPr>
      <w:r w:rsidRPr="00ED227C">
        <w:rPr>
          <w:b/>
          <w:i/>
        </w:rPr>
        <w:t>Job Description</w:t>
      </w:r>
      <w:r>
        <w:t>:  Provides secretarial function to the branch head which includes preparation of memos, reports, receiving calls, assist in loan documentations, provides administrative assistance to the branch and provide assistance to VIP clients of the branch.</w:t>
      </w:r>
    </w:p>
    <w:p w:rsidR="00880A1C" w:rsidRDefault="00880A1C"/>
    <w:p w:rsidR="00F03231" w:rsidRPr="00ED227C" w:rsidRDefault="00F03231">
      <w:pPr>
        <w:rPr>
          <w:b/>
          <w:sz w:val="24"/>
          <w:szCs w:val="24"/>
        </w:rPr>
      </w:pPr>
      <w:r w:rsidRPr="00ED227C">
        <w:rPr>
          <w:b/>
          <w:sz w:val="24"/>
          <w:szCs w:val="24"/>
        </w:rPr>
        <w:t>EDUCATIONAL BACKGROUND</w:t>
      </w:r>
    </w:p>
    <w:p w:rsidR="00F03231" w:rsidRDefault="00F03231" w:rsidP="00F03231">
      <w:pPr>
        <w:spacing w:after="0"/>
      </w:pPr>
      <w:r>
        <w:t>College</w:t>
      </w:r>
      <w:r>
        <w:tab/>
      </w:r>
      <w:r>
        <w:tab/>
      </w:r>
      <w:r>
        <w:tab/>
        <w:t>University of Santo Tomas, Manila</w:t>
      </w:r>
      <w:r>
        <w:tab/>
      </w:r>
      <w:r>
        <w:tab/>
        <w:t>S.Y. 1992 – 1996</w:t>
      </w:r>
    </w:p>
    <w:p w:rsidR="00F03231" w:rsidRDefault="00F03231" w:rsidP="00F03231">
      <w:pPr>
        <w:spacing w:after="0"/>
      </w:pPr>
      <w:r>
        <w:tab/>
      </w:r>
      <w:r>
        <w:tab/>
      </w:r>
      <w:r>
        <w:tab/>
        <w:t>Bachelor of Science in Commerce</w:t>
      </w:r>
    </w:p>
    <w:p w:rsidR="00F03231" w:rsidRDefault="00F03231" w:rsidP="00F03231">
      <w:pPr>
        <w:spacing w:after="0"/>
      </w:pPr>
      <w:r>
        <w:tab/>
      </w:r>
      <w:r>
        <w:tab/>
      </w:r>
      <w:r>
        <w:tab/>
        <w:t>Major in Business Administration</w:t>
      </w:r>
    </w:p>
    <w:p w:rsidR="00F03231" w:rsidRDefault="00F03231" w:rsidP="00F03231">
      <w:pPr>
        <w:spacing w:after="0"/>
      </w:pPr>
      <w:r>
        <w:t>Secondary</w:t>
      </w:r>
      <w:r>
        <w:tab/>
      </w:r>
      <w:r>
        <w:tab/>
        <w:t>Saint Theresa’s College, Quezon City</w:t>
      </w:r>
      <w:r>
        <w:tab/>
      </w:r>
      <w:r>
        <w:tab/>
        <w:t>S.Y. 1988 – 1992</w:t>
      </w:r>
    </w:p>
    <w:p w:rsidR="00F03231" w:rsidRDefault="00F03231" w:rsidP="00F03231">
      <w:pPr>
        <w:spacing w:after="0"/>
      </w:pPr>
      <w:r>
        <w:t>Primary</w:t>
      </w:r>
      <w:r>
        <w:tab/>
      </w:r>
      <w:r>
        <w:tab/>
      </w:r>
      <w:r>
        <w:tab/>
        <w:t>Saint Theresa’s College, Quezon City</w:t>
      </w:r>
      <w:r>
        <w:tab/>
      </w:r>
      <w:r>
        <w:tab/>
        <w:t>S.Y. 1982 – 1988</w:t>
      </w:r>
    </w:p>
    <w:p w:rsidR="00F03231" w:rsidRDefault="00F03231" w:rsidP="00F03231">
      <w:pPr>
        <w:spacing w:after="0"/>
      </w:pPr>
      <w:r>
        <w:t>Preparatory</w:t>
      </w:r>
      <w:r>
        <w:tab/>
      </w:r>
      <w:r>
        <w:tab/>
        <w:t>Saint Theresa’s College, Quezon City</w:t>
      </w:r>
      <w:r>
        <w:tab/>
      </w:r>
      <w:r>
        <w:tab/>
        <w:t>S.Y. 1981 – 1982</w:t>
      </w:r>
    </w:p>
    <w:p w:rsidR="00F03231" w:rsidRDefault="00F03231" w:rsidP="00F03231">
      <w:pPr>
        <w:spacing w:after="0"/>
      </w:pPr>
      <w:r>
        <w:t>Kindergarten</w:t>
      </w:r>
      <w:r>
        <w:tab/>
      </w:r>
      <w:r>
        <w:tab/>
        <w:t>Our Lady of Lourdes Kindergarten, Quezon City</w:t>
      </w:r>
      <w:r>
        <w:tab/>
        <w:t>S.Y. 1980 – 1981</w:t>
      </w:r>
    </w:p>
    <w:p w:rsidR="00F03231" w:rsidRDefault="00F03231" w:rsidP="00F03231">
      <w:pPr>
        <w:spacing w:after="0"/>
      </w:pPr>
    </w:p>
    <w:p w:rsidR="00880A1C" w:rsidRPr="00FF3F76" w:rsidRDefault="00ED227C" w:rsidP="00F03231">
      <w:pPr>
        <w:spacing w:after="0"/>
        <w:rPr>
          <w:b/>
          <w:sz w:val="24"/>
          <w:szCs w:val="24"/>
        </w:rPr>
      </w:pPr>
      <w:r w:rsidRPr="00FF3F76">
        <w:rPr>
          <w:b/>
          <w:sz w:val="24"/>
          <w:szCs w:val="24"/>
        </w:rPr>
        <w:t>SKILLS</w:t>
      </w:r>
    </w:p>
    <w:p w:rsidR="00FF3F76" w:rsidRDefault="00FF3F76" w:rsidP="00FF3F76">
      <w:pPr>
        <w:spacing w:after="0"/>
      </w:pPr>
      <w:r>
        <w:t>Writing memos and correspondence, documentation, typing, filing, record-keeping, customer oriented, detail oriented, proficient in MS Office</w:t>
      </w:r>
      <w:r w:rsidR="00676123">
        <w:t>, flexible and dedicated</w:t>
      </w:r>
    </w:p>
    <w:p w:rsidR="00ED227C" w:rsidRDefault="00ED227C" w:rsidP="00F03231">
      <w:pPr>
        <w:spacing w:after="0"/>
      </w:pPr>
    </w:p>
    <w:sectPr w:rsidR="00ED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A2467"/>
    <w:multiLevelType w:val="hybridMultilevel"/>
    <w:tmpl w:val="76700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2C4793"/>
    <w:multiLevelType w:val="hybridMultilevel"/>
    <w:tmpl w:val="283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968C2"/>
    <w:multiLevelType w:val="hybridMultilevel"/>
    <w:tmpl w:val="6A3C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31"/>
    <w:rsid w:val="004D5DFD"/>
    <w:rsid w:val="0050777D"/>
    <w:rsid w:val="00676123"/>
    <w:rsid w:val="00694C68"/>
    <w:rsid w:val="00880A1C"/>
    <w:rsid w:val="00A729D4"/>
    <w:rsid w:val="00C6591E"/>
    <w:rsid w:val="00E30B2E"/>
    <w:rsid w:val="00ED227C"/>
    <w:rsid w:val="00F03231"/>
    <w:rsid w:val="00FF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4DC53-D1F1-4803-AB7A-CF8A92B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76"/>
    <w:pPr>
      <w:ind w:left="720"/>
      <w:contextualSpacing/>
    </w:pPr>
  </w:style>
  <w:style w:type="character" w:styleId="Hyperlink">
    <w:name w:val="Hyperlink"/>
    <w:basedOn w:val="DefaultParagraphFont"/>
    <w:uiPriority w:val="99"/>
    <w:unhideWhenUsed/>
    <w:rsid w:val="00FF3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3132">
      <w:bodyDiv w:val="1"/>
      <w:marLeft w:val="0"/>
      <w:marRight w:val="0"/>
      <w:marTop w:val="0"/>
      <w:marBottom w:val="0"/>
      <w:divBdr>
        <w:top w:val="none" w:sz="0" w:space="0" w:color="auto"/>
        <w:left w:val="none" w:sz="0" w:space="0" w:color="auto"/>
        <w:bottom w:val="none" w:sz="0" w:space="0" w:color="auto"/>
        <w:right w:val="none" w:sz="0" w:space="0" w:color="auto"/>
      </w:divBdr>
    </w:div>
    <w:div w:id="21118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ycastro333@yahoo.com" TargetMode="External"/><Relationship Id="rId5" Type="http://schemas.openxmlformats.org/officeDocument/2006/relationships/hyperlink" Target="mailto:jaycastro333@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Francesca H. Castro</dc:creator>
  <cp:keywords/>
  <dc:description/>
  <cp:lastModifiedBy>Ma. Francesca H. Castro</cp:lastModifiedBy>
  <cp:revision>5</cp:revision>
  <dcterms:created xsi:type="dcterms:W3CDTF">2023-01-15T11:47:00Z</dcterms:created>
  <dcterms:modified xsi:type="dcterms:W3CDTF">2023-01-15T13:09:00Z</dcterms:modified>
</cp:coreProperties>
</file>