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120"/>
        <w:rPr>
          <w:b/>
          <w:sz w:val="30"/>
          <w:szCs w:val="30"/>
        </w:rPr>
      </w:pPr>
      <w:r>
        <w:rPr>
          <w:b/>
          <w:sz w:val="30"/>
          <w:szCs w:val="30"/>
        </w:rPr>
        <w:t>JONARD AGBA</w:t>
      </w:r>
      <w:r>
        <w:rPr>
          <w:b/>
          <w:sz w:val="30"/>
          <w:szCs w:val="30"/>
        </w:rPr>
        <w:t>Y</w:t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PACA</w:t>
      </w:r>
      <w:r>
        <w:rPr>
          <w:b/>
          <w:sz w:val="30"/>
          <w:szCs w:val="30"/>
          <w:lang w:val="en-US"/>
        </w:rPr>
        <w:t>Ñ</w:t>
      </w:r>
      <w:r>
        <w:rPr>
          <w:b/>
          <w:sz w:val="30"/>
          <w:szCs w:val="30"/>
        </w:rPr>
        <w:t>A</w: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6114969</wp:posOffset>
            </wp:positionH>
            <wp:positionV relativeFrom="page">
              <wp:posOffset>163543</wp:posOffset>
            </wp:positionV>
            <wp:extent cx="1416366" cy="1231088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16366" cy="123108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120"/>
        <w:rPr>
          <w:b/>
          <w:sz w:val="30"/>
          <w:szCs w:val="30"/>
        </w:rPr>
      </w:pPr>
      <w:r>
        <w:rPr>
          <w:b/>
          <w:sz w:val="30"/>
          <w:szCs w:val="30"/>
        </w:rPr>
        <w:t>Address</w:t>
      </w: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 xml:space="preserve">  : Poruk 5, Poblacion 3 Villanueva Mi</w:t>
      </w:r>
      <w:r>
        <w:rPr>
          <w:b/>
          <w:sz w:val="30"/>
          <w:szCs w:val="30"/>
        </w:rPr>
        <w:t>s</w:t>
      </w:r>
      <w:r>
        <w:rPr>
          <w:b/>
          <w:sz w:val="30"/>
          <w:szCs w:val="30"/>
          <w:lang w:val="en-US"/>
        </w:rPr>
        <w:t>.Or.</w:t>
      </w:r>
    </w:p>
    <w:p>
      <w:pPr>
        <w:pStyle w:val="style0"/>
        <w:spacing w:after="120"/>
        <w:rPr>
          <w:sz w:val="30"/>
          <w:szCs w:val="30"/>
        </w:rPr>
      </w:pPr>
      <w:r>
        <w:rPr>
          <w:b/>
          <w:sz w:val="30"/>
          <w:szCs w:val="30"/>
        </w:rPr>
        <w:t xml:space="preserve">Mobile    </w:t>
      </w: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 xml:space="preserve">  </w:t>
      </w:r>
      <w:r>
        <w:rPr>
          <w:b/>
          <w:sz w:val="30"/>
          <w:szCs w:val="30"/>
        </w:rPr>
        <w:t xml:space="preserve">: </w:t>
      </w:r>
      <w:r>
        <w:rPr>
          <w:b/>
          <w:sz w:val="30"/>
          <w:szCs w:val="30"/>
          <w:lang w:val="en-US"/>
        </w:rPr>
        <w:t>09977992559</w:t>
      </w:r>
      <w:r>
        <w:rPr>
          <w:b/>
          <w:sz w:val="30"/>
          <w:szCs w:val="30"/>
        </w:rPr>
        <w:t>/</w:t>
      </w:r>
      <w:r>
        <w:rPr>
          <w:b/>
          <w:sz w:val="30"/>
          <w:szCs w:val="30"/>
          <w:lang w:val="en-US"/>
        </w:rPr>
        <w:t>090</w:t>
      </w:r>
      <w:r>
        <w:rPr>
          <w:b/>
          <w:sz w:val="30"/>
          <w:szCs w:val="30"/>
        </w:rPr>
        <w:t>66722060</w:t>
      </w:r>
      <w:bookmarkStart w:id="0" w:name="_GoBack"/>
      <w:bookmarkEnd w:id="0"/>
    </w:p>
    <w:p>
      <w:pPr>
        <w:pStyle w:val="style0"/>
        <w:rPr/>
      </w:pPr>
    </w:p>
    <w:p>
      <w:pPr>
        <w:pStyle w:val="style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Career Objective: 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To obtain the excellent profession development and expansion of career and to be associated with successful company. To </w:t>
      </w:r>
      <w:r>
        <w:rPr>
          <w:sz w:val="28"/>
          <w:szCs w:val="28"/>
        </w:rPr>
        <w:t xml:space="preserve">seek a challenging position expand </w:t>
      </w:r>
      <w:r>
        <w:rPr>
          <w:sz w:val="28"/>
          <w:szCs w:val="28"/>
        </w:rPr>
        <w:t>skill and quality to the fullest of my ability.</w:t>
      </w:r>
    </w:p>
    <w:p>
      <w:pPr>
        <w:pStyle w:val="style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QUALIFICATION SKILLS AND COMPETENCE</w:t>
      </w:r>
    </w:p>
    <w:p>
      <w:pPr>
        <w:pStyle w:val="style0"/>
        <w:rPr>
          <w:b/>
          <w:sz w:val="28"/>
          <w:szCs w:val="28"/>
          <w:u w:val="single"/>
        </w:rPr>
      </w:pPr>
    </w:p>
    <w:p>
      <w:pPr>
        <w:pStyle w:val="style179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TIG Welder</w:t>
      </w:r>
    </w:p>
    <w:p>
      <w:pPr>
        <w:pStyle w:val="style179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SMAW Welder</w:t>
      </w:r>
    </w:p>
    <w:p>
      <w:pPr>
        <w:pStyle w:val="style179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Steel Fabricator</w:t>
      </w:r>
    </w:p>
    <w:p>
      <w:pPr>
        <w:pStyle w:val="style179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Company/truck driver</w:t>
      </w:r>
    </w:p>
    <w:p>
      <w:pPr>
        <w:pStyle w:val="style179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Scaffold</w:t>
      </w:r>
      <w:r>
        <w:rPr>
          <w:b/>
          <w:sz w:val="28"/>
          <w:szCs w:val="28"/>
          <w:lang w:val="en-US"/>
        </w:rPr>
        <w:t>er</w:t>
      </w:r>
    </w:p>
    <w:p>
      <w:pPr>
        <w:pStyle w:val="style179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Forklift </w:t>
      </w:r>
      <w:r>
        <w:rPr>
          <w:b/>
          <w:sz w:val="28"/>
          <w:szCs w:val="28"/>
          <w:lang w:val="en-US"/>
        </w:rPr>
        <w:t>Operat</w:t>
      </w:r>
      <w:r>
        <w:rPr>
          <w:b/>
          <w:sz w:val="28"/>
          <w:szCs w:val="28"/>
          <w:lang w:val="en-US"/>
        </w:rPr>
        <w:t>o</w:t>
      </w:r>
      <w:r>
        <w:rPr>
          <w:b/>
          <w:sz w:val="28"/>
          <w:szCs w:val="28"/>
          <w:lang w:val="en-US"/>
        </w:rPr>
        <w:t>r</w:t>
      </w:r>
    </w:p>
    <w:p>
      <w:pPr>
        <w:pStyle w:val="style179"/>
        <w:numPr>
          <w:ilvl w:val="0"/>
          <w:numId w:val="0"/>
        </w:numPr>
        <w:ind w:left="720" w:firstLine="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 EXPERIENCE:</w:t>
      </w:r>
    </w:p>
    <w:p>
      <w:pPr>
        <w:pStyle w:val="style0"/>
        <w:rPr>
          <w:b/>
          <w:color w:val="auto"/>
          <w:sz w:val="24"/>
          <w:szCs w:val="24"/>
          <w:u w:val="none" w:color="auto"/>
          <w:lang w:val="en-US"/>
        </w:rPr>
      </w:pPr>
      <w:r>
        <w:rPr>
          <w:b/>
          <w:color w:val="auto"/>
          <w:sz w:val="24"/>
          <w:szCs w:val="24"/>
          <w:u w:val="none" w:color="auto"/>
          <w:lang w:val="en-US"/>
        </w:rPr>
        <w:t xml:space="preserve">ALLTEK ENGINEERING AND INDUSTRIAL </w:t>
      </w:r>
      <w:r>
        <w:rPr>
          <w:b/>
          <w:color w:val="auto"/>
          <w:sz w:val="24"/>
          <w:szCs w:val="24"/>
          <w:u w:val="none" w:color="auto"/>
          <w:lang w:val="en-US"/>
        </w:rPr>
        <w:t xml:space="preserve">SUPPLIES 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>T</w:t>
      </w:r>
      <w:r>
        <w:rPr>
          <w:b/>
          <w:color w:val="auto"/>
          <w:sz w:val="20"/>
          <w:szCs w:val="20"/>
          <w:u w:val="none" w:color="auto"/>
          <w:lang w:val="en-US"/>
        </w:rPr>
        <w:t xml:space="preserve">ablon Cagayan </w:t>
      </w:r>
      <w:r>
        <w:rPr>
          <w:b/>
          <w:color w:val="auto"/>
          <w:sz w:val="20"/>
          <w:szCs w:val="20"/>
          <w:u w:val="none" w:color="auto"/>
          <w:lang w:val="en-US"/>
        </w:rPr>
        <w:t>D</w:t>
      </w:r>
      <w:r>
        <w:rPr>
          <w:b/>
          <w:color w:val="auto"/>
          <w:sz w:val="20"/>
          <w:szCs w:val="20"/>
          <w:u w:val="none" w:color="auto"/>
          <w:lang w:val="en-US"/>
        </w:rPr>
        <w:t xml:space="preserve">e </w:t>
      </w:r>
      <w:r>
        <w:rPr>
          <w:b/>
          <w:color w:val="auto"/>
          <w:sz w:val="20"/>
          <w:szCs w:val="20"/>
          <w:u w:val="none" w:color="auto"/>
          <w:lang w:val="en-US"/>
        </w:rPr>
        <w:t>Oro City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>Project:Gardenia st.</w:t>
      </w:r>
      <w:r>
        <w:rPr>
          <w:b/>
          <w:color w:val="auto"/>
          <w:sz w:val="20"/>
          <w:szCs w:val="20"/>
          <w:u w:val="none" w:color="auto"/>
          <w:lang w:val="en-US"/>
        </w:rPr>
        <w:t>Cruz tagoloan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 xml:space="preserve">               Rebisco Manolo portich Bukidnon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 xml:space="preserve">               Guimputlan Intigrated School Zamboanga del Norte 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 xml:space="preserve">Position </w:t>
      </w:r>
      <w:r>
        <w:rPr>
          <w:b/>
          <w:color w:val="auto"/>
          <w:sz w:val="20"/>
          <w:szCs w:val="20"/>
          <w:u w:val="none" w:color="auto"/>
          <w:lang w:val="en-US"/>
        </w:rPr>
        <w:t>Tit</w:t>
      </w:r>
      <w:r>
        <w:rPr>
          <w:b/>
          <w:color w:val="auto"/>
          <w:sz w:val="20"/>
          <w:szCs w:val="20"/>
          <w:u w:val="none" w:color="auto"/>
          <w:lang w:val="en-US"/>
        </w:rPr>
        <w:t>le</w:t>
      </w:r>
      <w:r>
        <w:rPr>
          <w:b/>
          <w:color w:val="auto"/>
          <w:sz w:val="20"/>
          <w:szCs w:val="20"/>
          <w:u w:val="none" w:color="auto"/>
          <w:lang w:val="en-US"/>
        </w:rPr>
        <w:t>:</w:t>
      </w:r>
      <w:r>
        <w:rPr>
          <w:b/>
          <w:color w:val="auto"/>
          <w:sz w:val="20"/>
          <w:szCs w:val="20"/>
          <w:u w:val="none" w:color="auto"/>
          <w:lang w:val="en-US"/>
        </w:rPr>
        <w:t xml:space="preserve"> </w:t>
      </w:r>
      <w:r>
        <w:rPr>
          <w:b/>
          <w:color w:val="auto"/>
          <w:sz w:val="20"/>
          <w:szCs w:val="20"/>
          <w:u w:val="none" w:color="auto"/>
          <w:lang w:val="en-US"/>
        </w:rPr>
        <w:t xml:space="preserve"> TIG/SMAW welder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 xml:space="preserve">                            Fabricator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 xml:space="preserve">                            Driver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 xml:space="preserve">                            Purchaser</w:t>
      </w:r>
    </w:p>
    <w:p>
      <w:pPr>
        <w:pStyle w:val="style0"/>
        <w:rPr>
          <w:b/>
          <w:color w:val="auto"/>
          <w:sz w:val="20"/>
          <w:szCs w:val="20"/>
          <w:u w:val="none" w:color="auto"/>
          <w:lang w:val="en-US"/>
        </w:rPr>
      </w:pPr>
      <w:r>
        <w:rPr>
          <w:b/>
          <w:color w:val="auto"/>
          <w:sz w:val="20"/>
          <w:szCs w:val="20"/>
          <w:u w:val="none" w:color="auto"/>
          <w:lang w:val="en-US"/>
        </w:rPr>
        <w:t>Duration :</w:t>
      </w:r>
      <w:r>
        <w:rPr>
          <w:b/>
          <w:color w:val="auto"/>
          <w:sz w:val="20"/>
          <w:szCs w:val="20"/>
          <w:u w:val="none" w:color="auto"/>
          <w:lang w:val="en-US"/>
        </w:rPr>
        <w:t xml:space="preserve"> December 08 2018</w:t>
      </w:r>
      <w:r>
        <w:rPr>
          <w:b/>
          <w:color w:val="auto"/>
          <w:sz w:val="20"/>
          <w:szCs w:val="20"/>
          <w:u w:val="none" w:color="auto"/>
          <w:lang w:val="en-US"/>
        </w:rPr>
        <w:t xml:space="preserve"> - December 30 2022</w:t>
      </w:r>
    </w:p>
    <w:p>
      <w:pPr>
        <w:pStyle w:val="style0"/>
        <w:rPr>
          <w:b/>
          <w:color w:val="auto"/>
          <w:sz w:val="24"/>
          <w:szCs w:val="24"/>
          <w:u w:val="none" w:color="auto"/>
        </w:rPr>
      </w:pP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Grandl</w:t>
      </w:r>
      <w:r>
        <w:rPr>
          <w:b/>
          <w:sz w:val="28"/>
          <w:szCs w:val="28"/>
        </w:rPr>
        <w:t>ine</w:t>
      </w:r>
      <w:r>
        <w:rPr>
          <w:b/>
          <w:sz w:val="28"/>
          <w:szCs w:val="28"/>
        </w:rPr>
        <w:t xml:space="preserve"> Construction Services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124 Bonifacio lower Jasaan Misamis oriental 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 xml:space="preserve">Project : </w:t>
      </w:r>
      <w:r>
        <w:rPr>
          <w:b/>
          <w:sz w:val="20"/>
          <w:szCs w:val="20"/>
          <w:lang w:val="en-US"/>
        </w:rPr>
        <w:t>(</w:t>
      </w:r>
      <w:r>
        <w:rPr>
          <w:b/>
          <w:sz w:val="20"/>
          <w:szCs w:val="20"/>
          <w:lang w:val="en-US"/>
        </w:rPr>
        <w:t>P</w:t>
      </w:r>
      <w:r>
        <w:rPr>
          <w:b/>
          <w:sz w:val="20"/>
          <w:szCs w:val="20"/>
          <w:lang w:val="en-US"/>
        </w:rPr>
        <w:t>SC</w:t>
      </w:r>
      <w:r>
        <w:rPr>
          <w:b/>
          <w:sz w:val="20"/>
          <w:szCs w:val="20"/>
          <w:lang w:val="en-US"/>
        </w:rPr>
        <w:t xml:space="preserve">)Philippines </w:t>
      </w:r>
      <w:r>
        <w:rPr>
          <w:b/>
          <w:sz w:val="20"/>
          <w:szCs w:val="20"/>
          <w:lang w:val="en-US"/>
        </w:rPr>
        <w:t xml:space="preserve">Sinter Corporation 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Sub Con: Sankyu Ats</w:t>
      </w:r>
    </w:p>
    <w:p>
      <w:pPr>
        <w:pStyle w:val="style0"/>
        <w:rPr>
          <w:b/>
          <w:color w:val="auto"/>
          <w:sz w:val="20"/>
          <w:szCs w:val="20"/>
          <w:u w:val="none" w:color="auto"/>
        </w:rPr>
      </w:pPr>
      <w:r>
        <w:rPr>
          <w:b/>
          <w:sz w:val="20"/>
          <w:szCs w:val="20"/>
        </w:rPr>
        <w:t xml:space="preserve">Position Title: </w:t>
      </w:r>
      <w:r>
        <w:rPr>
          <w:b/>
          <w:sz w:val="20"/>
          <w:szCs w:val="20"/>
          <w:lang w:val="en-US"/>
        </w:rPr>
        <w:t xml:space="preserve">SMAW </w:t>
      </w:r>
    </w:p>
    <w:p>
      <w:pPr>
        <w:pStyle w:val="style0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 xml:space="preserve">Duration: </w:t>
      </w:r>
      <w:r>
        <w:rPr>
          <w:b/>
          <w:sz w:val="20"/>
          <w:szCs w:val="20"/>
          <w:lang w:val="en-US"/>
        </w:rPr>
        <w:t>October 1</w:t>
      </w:r>
      <w:r>
        <w:rPr>
          <w:b/>
          <w:sz w:val="20"/>
          <w:szCs w:val="20"/>
          <w:lang w:val="en-US"/>
        </w:rPr>
        <w:t>,</w:t>
      </w:r>
      <w:r>
        <w:rPr>
          <w:b/>
          <w:sz w:val="20"/>
          <w:szCs w:val="20"/>
          <w:lang w:val="en-US"/>
        </w:rPr>
        <w:t>2018</w:t>
      </w:r>
      <w:r>
        <w:rPr>
          <w:b/>
          <w:sz w:val="20"/>
          <w:szCs w:val="20"/>
          <w:lang w:val="en-US"/>
        </w:rPr>
        <w:t>- October 30,2018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Grandl</w:t>
      </w:r>
      <w:r>
        <w:rPr>
          <w:rFonts w:hint="default"/>
          <w:b/>
          <w:sz w:val="28"/>
          <w:szCs w:val="28"/>
        </w:rPr>
        <w:t>ine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Construction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Services</w:t>
      </w:r>
    </w:p>
    <w:p>
      <w:pPr>
        <w:pStyle w:val="style0"/>
        <w:rPr/>
      </w:pPr>
      <w:r>
        <w:rPr>
          <w:rFonts w:hint="default"/>
          <w:b/>
          <w:sz w:val="20"/>
          <w:szCs w:val="20"/>
        </w:rPr>
        <w:t>124</w:t>
      </w:r>
      <w:r>
        <w:rPr>
          <w:rFonts w:hint="default"/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</w:rPr>
        <w:t>Bonifacio</w:t>
      </w:r>
      <w:r>
        <w:rPr>
          <w:rFonts w:hint="default"/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</w:rPr>
        <w:t>lower</w:t>
      </w:r>
      <w:r>
        <w:rPr>
          <w:rFonts w:hint="default"/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</w:rPr>
        <w:t>Jasaan</w:t>
      </w:r>
      <w:r>
        <w:rPr>
          <w:rFonts w:hint="default"/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</w:rPr>
        <w:t>Misamis</w:t>
      </w:r>
      <w:r>
        <w:rPr>
          <w:rFonts w:hint="default"/>
          <w:b/>
          <w:sz w:val="20"/>
          <w:szCs w:val="20"/>
        </w:rPr>
        <w:t xml:space="preserve"> </w:t>
      </w:r>
      <w:r>
        <w:rPr>
          <w:rFonts w:hint="default"/>
          <w:b/>
          <w:sz w:val="20"/>
          <w:szCs w:val="20"/>
        </w:rPr>
        <w:t>oriental</w:t>
      </w:r>
      <w:r>
        <w:rPr>
          <w:rFonts w:hint="default"/>
          <w:b/>
          <w:sz w:val="20"/>
          <w:szCs w:val="20"/>
        </w:rPr>
        <w:t xml:space="preserve"> </w:t>
      </w:r>
    </w:p>
    <w:p>
      <w:pPr>
        <w:pStyle w:val="style0"/>
        <w:rPr>
          <w:rFonts w:hint="default"/>
          <w:b/>
          <w:sz w:val="20"/>
          <w:szCs w:val="20"/>
          <w:lang w:val="en-US"/>
        </w:rPr>
      </w:pPr>
      <w:r>
        <w:rPr>
          <w:rFonts w:hint="default"/>
          <w:b/>
          <w:sz w:val="20"/>
          <w:szCs w:val="20"/>
          <w:lang w:val="en-US"/>
        </w:rPr>
        <w:t xml:space="preserve">Shot down </w:t>
      </w:r>
      <w:r>
        <w:rPr>
          <w:rFonts w:hint="default"/>
          <w:b/>
          <w:sz w:val="20"/>
          <w:szCs w:val="20"/>
          <w:lang w:val="en-US"/>
        </w:rPr>
        <w:t xml:space="preserve"> </w:t>
      </w:r>
      <w:r>
        <w:rPr>
          <w:rFonts w:hint="default"/>
          <w:b/>
          <w:sz w:val="20"/>
          <w:szCs w:val="20"/>
          <w:lang w:val="en-US"/>
        </w:rPr>
        <w:t>:</w:t>
      </w:r>
      <w:r>
        <w:rPr>
          <w:rFonts w:hint="default"/>
          <w:b/>
          <w:sz w:val="20"/>
          <w:szCs w:val="20"/>
          <w:lang w:val="en-US"/>
        </w:rPr>
        <w:t xml:space="preserve"> </w:t>
      </w:r>
      <w:r>
        <w:rPr>
          <w:rFonts w:hint="default"/>
          <w:b/>
          <w:sz w:val="20"/>
          <w:szCs w:val="20"/>
          <w:lang w:val="en-US"/>
        </w:rPr>
        <w:t>STEAG</w:t>
      </w:r>
    </w:p>
    <w:p>
      <w:pPr>
        <w:pStyle w:val="style0"/>
        <w:rPr>
          <w:rFonts w:hint="default"/>
          <w:b/>
          <w:sz w:val="20"/>
          <w:szCs w:val="20"/>
          <w:lang w:val="en-US"/>
        </w:rPr>
      </w:pPr>
      <w:r>
        <w:rPr>
          <w:rFonts w:hint="default"/>
          <w:b/>
          <w:sz w:val="20"/>
          <w:szCs w:val="20"/>
          <w:lang w:val="en-US"/>
        </w:rPr>
        <w:t>Position : GTAW/SMAW</w:t>
      </w:r>
    </w:p>
    <w:p>
      <w:pPr>
        <w:pStyle w:val="style0"/>
        <w:rPr>
          <w:b/>
          <w:sz w:val="28"/>
          <w:szCs w:val="28"/>
        </w:rPr>
      </w:pPr>
      <w:r>
        <w:rPr>
          <w:rFonts w:hint="default"/>
          <w:b/>
          <w:sz w:val="20"/>
          <w:szCs w:val="20"/>
          <w:lang w:val="en-US"/>
        </w:rPr>
        <w:t>D</w:t>
      </w:r>
      <w:r>
        <w:rPr>
          <w:rFonts w:hint="default"/>
          <w:b/>
          <w:sz w:val="20"/>
          <w:szCs w:val="20"/>
          <w:lang w:val="en-US"/>
        </w:rPr>
        <w:t>uration : July 8,2018-September 30,2018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Duties and Responsibilities: 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Selected materials and equipment required for TIG welding.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Clamped measured and aligned metal parts prior to welding.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Inspected completed work product for any defects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Identified pipe leakage by filling with water or air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Performed TIG welding of metals such as iron, steel, and copper and non-metal such as plastic and fiberglass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Performed maintenance and repair activities for piping systems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Assisted plumber and HVAC workers when needed.</w:t>
      </w:r>
    </w:p>
    <w:p>
      <w:pPr>
        <w:pStyle w:val="style179"/>
        <w:numPr>
          <w:ilvl w:val="0"/>
          <w:numId w:val="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Adhered to safety policies at all time.</w:t>
      </w:r>
    </w:p>
    <w:p>
      <w:pPr>
        <w:pStyle w:val="style179"/>
        <w:numPr>
          <w:ilvl w:val="0"/>
          <w:numId w:val="0"/>
        </w:numPr>
        <w:ind w:left="720" w:firstLine="0"/>
        <w:jc w:val="both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VERSA</w:t>
      </w:r>
      <w:r>
        <w:rPr>
          <w:b/>
          <w:sz w:val="28"/>
          <w:szCs w:val="28"/>
        </w:rPr>
        <w:t xml:space="preserve">CAN Industrial </w:t>
      </w:r>
      <w:r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ervices and </w:t>
      </w:r>
      <w:r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upply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Balacanas, Villanueva, Misamis, Oriental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Position: Scaffold</w:t>
      </w:r>
      <w:r>
        <w:rPr>
          <w:b/>
          <w:sz w:val="20"/>
          <w:szCs w:val="20"/>
          <w:lang w:val="en-US"/>
        </w:rPr>
        <w:t>er</w:t>
      </w:r>
    </w:p>
    <w:p>
      <w:pPr>
        <w:pStyle w:val="style0"/>
        <w:rPr>
          <w:b/>
          <w:sz w:val="28"/>
          <w:szCs w:val="28"/>
          <w:lang w:val="en-US"/>
        </w:rPr>
      </w:pPr>
      <w:r>
        <w:rPr>
          <w:b/>
          <w:sz w:val="20"/>
          <w:szCs w:val="20"/>
        </w:rPr>
        <w:t>Duration: April 2, 2018 – July 5, 2018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GA</w:t>
      </w:r>
      <w:r>
        <w:rPr>
          <w:b/>
          <w:sz w:val="28"/>
          <w:szCs w:val="28"/>
          <w:lang w:val="en-US"/>
        </w:rPr>
        <w:t xml:space="preserve">D </w:t>
      </w:r>
      <w:r>
        <w:rPr>
          <w:b/>
          <w:sz w:val="28"/>
          <w:szCs w:val="28"/>
        </w:rPr>
        <w:t>Manpowe</w:t>
      </w:r>
      <w:r>
        <w:rPr>
          <w:b/>
          <w:sz w:val="28"/>
          <w:szCs w:val="28"/>
          <w:lang w:val="en-US"/>
        </w:rPr>
        <w:t xml:space="preserve">r </w:t>
      </w:r>
      <w:r>
        <w:rPr>
          <w:b/>
          <w:sz w:val="28"/>
          <w:szCs w:val="28"/>
        </w:rPr>
        <w:t>Supply and Services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Purok 3, Poblacion 3, Villanueva, Misamis, Oriental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Position: Welder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Duration: January 10, 2018 – March 21, 2018</w:t>
      </w:r>
    </w:p>
    <w:p>
      <w:pPr>
        <w:pStyle w:val="style0"/>
        <w:rPr>
          <w:b/>
          <w:sz w:val="28"/>
          <w:szCs w:val="28"/>
        </w:rPr>
      </w:pPr>
    </w:p>
    <w:p>
      <w:pPr>
        <w:pStyle w:val="style0"/>
        <w:rPr/>
      </w:pPr>
      <w:r>
        <w:rPr>
          <w:rFonts w:hint="default"/>
          <w:b/>
          <w:sz w:val="28"/>
          <w:szCs w:val="28"/>
        </w:rPr>
        <w:t>JBROS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Construction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Corporation</w:t>
      </w:r>
    </w:p>
    <w:p>
      <w:pPr>
        <w:pStyle w:val="style0"/>
        <w:rPr>
          <w:sz w:val="20"/>
          <w:szCs w:val="20"/>
        </w:rPr>
      </w:pPr>
      <w:r>
        <w:rPr>
          <w:rFonts w:hint="default"/>
          <w:b/>
          <w:sz w:val="20"/>
          <w:szCs w:val="20"/>
        </w:rPr>
        <w:t>Cabuyao City, Laguna</w:t>
      </w:r>
    </w:p>
    <w:p>
      <w:pPr>
        <w:pStyle w:val="style0"/>
        <w:rPr>
          <w:sz w:val="20"/>
          <w:szCs w:val="20"/>
        </w:rPr>
      </w:pPr>
      <w:r>
        <w:rPr>
          <w:rFonts w:hint="default"/>
          <w:b/>
          <w:sz w:val="20"/>
          <w:szCs w:val="20"/>
        </w:rPr>
        <w:t>Position: Driver</w:t>
      </w:r>
    </w:p>
    <w:p>
      <w:pPr>
        <w:pStyle w:val="style0"/>
        <w:rPr>
          <w:b/>
          <w:sz w:val="20"/>
          <w:szCs w:val="20"/>
        </w:rPr>
      </w:pPr>
      <w:r>
        <w:rPr>
          <w:rFonts w:hint="default"/>
          <w:b/>
          <w:sz w:val="20"/>
          <w:szCs w:val="20"/>
        </w:rPr>
        <w:t>Duration: April 3, 2016 – December 31, 2017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Nestle Philippines </w:t>
      </w:r>
      <w:r>
        <w:rPr>
          <w:b/>
          <w:sz w:val="28"/>
          <w:szCs w:val="28"/>
        </w:rPr>
        <w:t>Inc.</w:t>
      </w:r>
      <w:r>
        <w:rPr>
          <w:b/>
          <w:sz w:val="28"/>
          <w:szCs w:val="28"/>
        </w:rPr>
        <w:t xml:space="preserve">, 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Cabuyao City, Laguna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Position: TIG Welder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0"/>
          <w:szCs w:val="20"/>
        </w:rPr>
        <w:t>Duration: April 3, 2013 – November 30, 201</w:t>
      </w:r>
      <w:r>
        <w:rPr>
          <w:b/>
          <w:sz w:val="20"/>
          <w:szCs w:val="20"/>
          <w:lang w:val="en-US"/>
        </w:rPr>
        <w:t>5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FLA-BELL Trucking Services 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Position: Driver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Duration: December 2012 – Feb 2013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Duties and Responsibilities:</w:t>
      </w:r>
    </w:p>
    <w:p>
      <w:pPr>
        <w:pStyle w:val="style179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Responsibilities for loading, unloading, preparing, cleaning, and operating a vehicles for delivery duties</w:t>
      </w:r>
    </w:p>
    <w:p>
      <w:pPr>
        <w:pStyle w:val="style179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Transport a wide variety of product to different required addresses.</w:t>
      </w:r>
    </w:p>
    <w:p>
      <w:pPr>
        <w:pStyle w:val="style179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Needs to have knowledge about mechanics in case delivery vehicles has technical issues.</w:t>
      </w:r>
    </w:p>
    <w:p>
      <w:pPr>
        <w:pStyle w:val="style179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Maintain driving log prepare vehicle performance forms and complete daily paper works.</w:t>
      </w:r>
    </w:p>
    <w:p>
      <w:pPr>
        <w:pStyle w:val="style179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Provide special care and delivering fragile and hazardous products</w:t>
      </w:r>
      <w:r>
        <w:rPr>
          <w:b/>
          <w:sz w:val="20"/>
          <w:szCs w:val="20"/>
          <w:lang w:val="en-US"/>
        </w:rPr>
        <w:t>.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Subic Shipyard and Engineering, Incorporated Philippines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Position: Ship Welder 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Duration: January 2004 – January 2006</w:t>
      </w:r>
    </w:p>
    <w:p>
      <w:pPr>
        <w:pStyle w:val="style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Duties and Responsibilities:</w:t>
      </w:r>
    </w:p>
    <w:p>
      <w:pPr>
        <w:pStyle w:val="style179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Performed construction and repair operations of ship components.</w:t>
      </w:r>
    </w:p>
    <w:p>
      <w:pPr>
        <w:pStyle w:val="style179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Determined layout for welding operations.</w:t>
      </w:r>
    </w:p>
    <w:p>
      <w:pPr>
        <w:pStyle w:val="style179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Operated cutting tools including torch in a safe manner. </w:t>
      </w:r>
    </w:p>
    <w:p>
      <w:pPr>
        <w:pStyle w:val="style179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Welded heavy steel parts in shipyard environment.</w:t>
      </w:r>
    </w:p>
    <w:p>
      <w:pPr>
        <w:pStyle w:val="style179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Carried out oxy-acetylene welding effectively.</w:t>
      </w:r>
    </w:p>
    <w:p>
      <w:pPr>
        <w:pStyle w:val="style179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Development work instructions to meet production needs</w:t>
      </w:r>
    </w:p>
    <w:p>
      <w:pPr>
        <w:pStyle w:val="style179"/>
        <w:numPr>
          <w:ilvl w:val="0"/>
          <w:numId w:val="0"/>
        </w:numPr>
        <w:ind w:left="720" w:firstLine="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DEL MONTE PHILIPPINES INC.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Position: Production Trucking/Stocker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Duration: 1998-2001</w:t>
      </w:r>
    </w:p>
    <w:p>
      <w:pPr>
        <w:pStyle w:val="style0"/>
        <w:rPr>
          <w:b/>
          <w:sz w:val="20"/>
          <w:szCs w:val="20"/>
        </w:rPr>
      </w:pPr>
      <w:r>
        <w:rPr>
          <w:b/>
          <w:sz w:val="20"/>
          <w:szCs w:val="20"/>
        </w:rPr>
        <w:t>Duties and Responsibilities:</w:t>
      </w:r>
    </w:p>
    <w:p>
      <w:pPr>
        <w:pStyle w:val="style179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Assists with production lines in factories</w:t>
      </w:r>
    </w:p>
    <w:p>
      <w:pPr>
        <w:pStyle w:val="style179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Clean production area</w:t>
      </w:r>
    </w:p>
    <w:p>
      <w:pPr>
        <w:pStyle w:val="style179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Load and unload items from machine, carts, and dollies.</w:t>
      </w:r>
    </w:p>
    <w:p>
      <w:pPr>
        <w:pStyle w:val="style179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Feed or place items onto equipment for processing</w:t>
      </w:r>
    </w:p>
    <w:p>
      <w:pPr>
        <w:pStyle w:val="style179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Record data </w:t>
      </w:r>
    </w:p>
    <w:p>
      <w:pPr>
        <w:pStyle w:val="style179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Take instructions from the supervisor.</w:t>
      </w:r>
    </w:p>
    <w:p>
      <w:pPr>
        <w:pStyle w:val="style179"/>
        <w:numPr>
          <w:ilvl w:val="0"/>
          <w:numId w:val="0"/>
        </w:numPr>
        <w:ind w:left="720" w:firstLine="0"/>
        <w:rPr>
          <w:b/>
          <w:sz w:val="20"/>
          <w:szCs w:val="20"/>
        </w:rPr>
      </w:pPr>
    </w:p>
    <w:p>
      <w:pPr>
        <w:pStyle w:val="style0"/>
        <w:pBdr>
          <w:bottom w:val="single" w:sz="6" w:space="1" w:color="auto"/>
        </w:pBdr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EDUCATIONAL BACKGROUND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Primary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Bugo Elementary School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Bugo Cagayan De Oro City 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June 19</w:t>
      </w:r>
      <w:r>
        <w:rPr>
          <w:b/>
          <w:sz w:val="28"/>
          <w:szCs w:val="28"/>
          <w:lang w:val="en-US"/>
        </w:rPr>
        <w:t>86</w:t>
      </w:r>
      <w:r>
        <w:rPr>
          <w:b/>
          <w:sz w:val="28"/>
          <w:szCs w:val="28"/>
        </w:rPr>
        <w:t xml:space="preserve"> – March 1992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Secondary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Cagayan De Oro Bugo School of Arts and Trades</w:t>
      </w:r>
      <w:r>
        <w:rPr>
          <w:b/>
          <w:sz w:val="28"/>
          <w:szCs w:val="28"/>
        </w:rPr>
        <w:t xml:space="preserve"> (COBSAT)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Bugo Cagayan De Oro City 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June 19</w:t>
      </w:r>
      <w:r>
        <w:rPr>
          <w:b/>
          <w:sz w:val="28"/>
          <w:szCs w:val="28"/>
          <w:lang w:val="en-US"/>
        </w:rPr>
        <w:t>92</w:t>
      </w:r>
      <w:r>
        <w:rPr>
          <w:b/>
          <w:sz w:val="28"/>
          <w:szCs w:val="28"/>
        </w:rPr>
        <w:t>– March 1996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Vocational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Cagayan De Oro Bugo School of Arts and Trades (COBSAT)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Bugo Cagayan De Oro City 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June 199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– Sept 1997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     REGIONAL TRANING CENTER TESDA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St. Cruz</w:t>
      </w:r>
      <w:r>
        <w:rPr>
          <w:b/>
          <w:sz w:val="28"/>
          <w:szCs w:val="28"/>
        </w:rPr>
        <w:t xml:space="preserve"> Tagoloan Misamis Oriental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March 2018 – June 2018</w:t>
      </w:r>
    </w:p>
    <w:p>
      <w:pPr>
        <w:pStyle w:val="style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TRAINING AND SEMINARS ATTENDED: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March 2013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Safety Seminar - Nestle Philippines Inc. Cabuyao Laguna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January 2004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Safety Seminar – Subic Shipyard and Engr</w:t>
      </w:r>
      <w:r>
        <w:rPr>
          <w:b/>
          <w:sz w:val="28"/>
          <w:szCs w:val="28"/>
        </w:rPr>
        <w:t>. INC</w:t>
      </w:r>
    </w:p>
    <w:p>
      <w:pPr>
        <w:pStyle w:val="style0"/>
        <w:pBdr>
          <w:bottom w:val="single" w:sz="6" w:space="1" w:color="auto"/>
        </w:pBd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June 1997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TESDA TRAINING – Cagayan De Oro City.</w:t>
      </w:r>
    </w:p>
    <w:p>
      <w:pPr>
        <w:pStyle w:val="style0"/>
        <w:pBdr>
          <w:bottom w:val="single" w:sz="6" w:space="1" w:color="auto"/>
        </w:pBd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Personal Data: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Age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  <w:lang w:val="en-US"/>
        </w:rPr>
        <w:t>43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yrs.</w:t>
      </w:r>
      <w:r>
        <w:rPr>
          <w:b/>
          <w:sz w:val="28"/>
          <w:szCs w:val="28"/>
        </w:rPr>
        <w:t xml:space="preserve"> old 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Date of Birth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: April 21, 1979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Place of Birth 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: Malaybalay City Bukidnon, Philippines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Height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: 5”5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Weight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: 72</w:t>
      </w:r>
      <w:r>
        <w:rPr>
          <w:b/>
          <w:sz w:val="28"/>
          <w:szCs w:val="28"/>
          <w:lang w:val="en-US"/>
        </w:rPr>
        <w:t>kls.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Status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: Married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Spouse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: Richelle </w:t>
      </w:r>
      <w:r>
        <w:rPr>
          <w:b/>
          <w:sz w:val="28"/>
          <w:szCs w:val="28"/>
          <w:lang w:val="en-US"/>
        </w:rPr>
        <w:t xml:space="preserve">Balbuena </w:t>
      </w:r>
      <w:r>
        <w:rPr>
          <w:b/>
          <w:sz w:val="28"/>
          <w:szCs w:val="28"/>
        </w:rPr>
        <w:t>Morales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-</w:t>
      </w:r>
      <w:r>
        <w:rPr>
          <w:b/>
          <w:sz w:val="28"/>
          <w:szCs w:val="28"/>
        </w:rPr>
        <w:t xml:space="preserve"> Paca</w:t>
      </w:r>
      <w:r>
        <w:rPr>
          <w:b/>
          <w:sz w:val="28"/>
          <w:szCs w:val="28"/>
          <w:lang w:val="en-US"/>
        </w:rPr>
        <w:t>ñ</w:t>
      </w:r>
      <w:r>
        <w:rPr>
          <w:b/>
          <w:sz w:val="28"/>
          <w:szCs w:val="28"/>
        </w:rPr>
        <w:t>a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Nationality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: Filipino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SSS No           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 xml:space="preserve">      : </w:t>
      </w:r>
      <w:r>
        <w:rPr>
          <w:b/>
          <w:sz w:val="28"/>
          <w:szCs w:val="28"/>
          <w:lang w:val="en-US"/>
        </w:rPr>
        <w:t>08-1151299-4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PAG-IBIG No.  </w:t>
      </w:r>
      <w:r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</w:t>
      </w:r>
      <w:r>
        <w:rPr>
          <w:b/>
          <w:sz w:val="28"/>
          <w:szCs w:val="28"/>
          <w:lang w:val="en-US"/>
        </w:rPr>
        <w:t>: 0435-4975-3109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PHILHEALTH No. </w:t>
      </w:r>
      <w:r>
        <w:rPr>
          <w:b/>
          <w:sz w:val="28"/>
          <w:szCs w:val="28"/>
          <w:lang w:val="en-US"/>
        </w:rPr>
        <w:t>: 0</w:t>
      </w:r>
      <w:r>
        <w:rPr>
          <w:b/>
          <w:sz w:val="28"/>
          <w:szCs w:val="28"/>
          <w:lang w:val="en-US"/>
        </w:rPr>
        <w:t>8-025758749-9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Passport N</w:t>
      </w:r>
      <w:r>
        <w:rPr>
          <w:b/>
          <w:sz w:val="28"/>
          <w:szCs w:val="28"/>
          <w:lang w:val="en-US"/>
        </w:rPr>
        <w:t>o.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P8436479A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Date Issued</w:t>
      </w:r>
      <w:r>
        <w:rPr>
          <w:b/>
          <w:sz w:val="28"/>
          <w:szCs w:val="28"/>
          <w:lang w:val="en-US"/>
        </w:rPr>
        <w:t xml:space="preserve">.   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 xml:space="preserve">      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AUGUST 21 2018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Date Expire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AUGUST 20 2028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Language Proficiency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: English, Filipino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621"/>
        </w:tabs>
        <w:rPr>
          <w:b/>
          <w:sz w:val="28"/>
          <w:szCs w:val="28"/>
        </w:rPr>
      </w:pPr>
    </w:p>
    <w:sectPr>
      <w:pgSz w:w="11899" w:h="16839" w:orient="portrait" w:code="5"/>
      <w:pgMar w:top="560" w:right="262" w:bottom="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000B6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57FCD9E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5F6292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AF1A1EF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12B043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3EC904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9F6092C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web"/>
  <w:zoom w:percent="82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PH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646</Words>
  <Pages>1</Pages>
  <Characters>3875</Characters>
  <Application>WPS Office</Application>
  <DocSecurity>0</DocSecurity>
  <Paragraphs>135</Paragraphs>
  <ScaleCrop>false</ScaleCrop>
  <LinksUpToDate>false</LinksUpToDate>
  <CharactersWithSpaces>4742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2023-01-12T05:21:36Z</dcterms:created>
  <dc:creator>kin japhi</dc:creator>
  <lastModifiedBy>CPH2269</lastModifiedBy>
  <dcterms:modified xsi:type="dcterms:W3CDTF">2023-01-12T05:21:37Z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d48db549ac12483f9cc5537d28c99560</vt:lpwstr>
  </property>
</Properties>
</file>