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100"/>
        <w:jc w:val="center"/>
        <w:rPr>
          <w:sz w:val="28"/>
          <w:szCs w:val="28"/>
        </w:rPr>
      </w:pPr>
    </w:p>
    <w:p>
      <w:pPr>
        <w:pStyle w:val="2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ALFON JOHN NIPAS PATO </w:t>
      </w:r>
    </w:p>
    <w:p>
      <w:pPr>
        <w:pStyle w:val="2"/>
        <w:ind w:left="0" w:firstLine="0"/>
        <w:jc w:val="center"/>
        <w:rPr>
          <w:rFonts w:hint="default" w:ascii="Arial Narrow" w:hAnsi="Arial Narrow" w:cs="Arial Narrow"/>
          <w:b w:val="0"/>
          <w:sz w:val="22"/>
          <w:szCs w:val="22"/>
        </w:rPr>
      </w:pPr>
      <w:r>
        <w:rPr>
          <w:rFonts w:hint="default" w:ascii="Arial Narrow" w:hAnsi="Arial Narrow" w:cs="Arial Narrow"/>
          <w:b w:val="0"/>
          <w:sz w:val="22"/>
          <w:szCs w:val="22"/>
          <w:rtl w:val="0"/>
        </w:rPr>
        <w:t>+639511080320</w:t>
      </w:r>
    </w:p>
    <w:p>
      <w:pPr>
        <w:pStyle w:val="2"/>
        <w:ind w:left="0" w:firstLine="0"/>
        <w:jc w:val="center"/>
        <w:rPr>
          <w:rFonts w:hint="default" w:ascii="Arial Narrow" w:hAnsi="Arial Narrow" w:cs="Arial Narrow"/>
          <w:b w:val="0"/>
          <w:sz w:val="22"/>
          <w:szCs w:val="22"/>
        </w:rPr>
      </w:pPr>
      <w:r>
        <w:rPr>
          <w:rFonts w:hint="default" w:ascii="Arial Narrow" w:hAnsi="Arial Narrow" w:cs="Arial Narrow"/>
          <w:b w:val="0"/>
          <w:sz w:val="22"/>
          <w:szCs w:val="22"/>
          <w:rtl w:val="0"/>
        </w:rPr>
        <w:t xml:space="preserve"> </w:t>
      </w:r>
      <w:r>
        <w:rPr>
          <w:rFonts w:hint="default" w:ascii="Arial Narrow" w:hAnsi="Arial Narrow" w:cs="Arial Narrow"/>
        </w:rPr>
        <w:fldChar w:fldCharType="begin"/>
      </w:r>
      <w:r>
        <w:rPr>
          <w:rFonts w:hint="default" w:ascii="Arial Narrow" w:hAnsi="Arial Narrow" w:cs="Arial Narrow"/>
        </w:rPr>
        <w:instrText xml:space="preserve"> HYPERLINK "mailto:palfonjohn@gmail.com" \h </w:instrText>
      </w:r>
      <w:r>
        <w:rPr>
          <w:rFonts w:hint="default" w:ascii="Arial Narrow" w:hAnsi="Arial Narrow" w:cs="Arial Narrow"/>
        </w:rPr>
        <w:fldChar w:fldCharType="separate"/>
      </w:r>
      <w:r>
        <w:rPr>
          <w:rFonts w:hint="default" w:ascii="Arial Narrow" w:hAnsi="Arial Narrow" w:cs="Arial Narrow"/>
          <w:b w:val="0"/>
          <w:color w:val="000000"/>
          <w:sz w:val="22"/>
          <w:szCs w:val="22"/>
          <w:u w:val="none"/>
          <w:rtl w:val="0"/>
        </w:rPr>
        <w:t>palfonjohn@gmail.com</w:t>
      </w:r>
      <w:r>
        <w:rPr>
          <w:rFonts w:hint="default" w:ascii="Arial Narrow" w:hAnsi="Arial Narrow" w:cs="Arial Narrow"/>
          <w:b w:val="0"/>
          <w:color w:val="000000"/>
          <w:sz w:val="22"/>
          <w:szCs w:val="22"/>
          <w:u w:val="none"/>
          <w:rtl w:val="0"/>
        </w:rPr>
        <w:fldChar w:fldCharType="end"/>
      </w:r>
    </w:p>
    <w:p>
      <w:pPr>
        <w:pStyle w:val="2"/>
        <w:ind w:left="0" w:firstLine="0"/>
        <w:jc w:val="center"/>
        <w:rPr>
          <w:rFonts w:hint="default" w:ascii="Arial Narrow" w:hAnsi="Arial Narrow" w:cs="Arial Narrow"/>
          <w:b w:val="0"/>
          <w:sz w:val="22"/>
          <w:szCs w:val="22"/>
        </w:rPr>
      </w:pPr>
      <w:r>
        <w:rPr>
          <w:rFonts w:hint="default" w:ascii="Arial Narrow" w:hAnsi="Arial Narrow" w:cs="Arial Narrow"/>
          <w:b w:val="0"/>
          <w:sz w:val="22"/>
          <w:szCs w:val="22"/>
          <w:rtl w:val="0"/>
        </w:rPr>
        <w:t>Zone 1, Caroyroyan, Pili, Camarines Sur, Philippines 4418</w:t>
      </w:r>
    </w:p>
    <w:p/>
    <w:p>
      <w:pPr>
        <w:pStyle w:val="2"/>
        <w:ind w:left="0" w:firstLine="0"/>
        <w:jc w:val="center"/>
        <w:rPr>
          <w:b w:val="0"/>
          <w:sz w:val="22"/>
          <w:szCs w:val="22"/>
        </w:rPr>
      </w:pPr>
    </w:p>
    <w:p>
      <w:pPr>
        <w:pStyle w:val="2"/>
        <w:ind w:left="0" w:firstLine="0"/>
      </w:pPr>
      <w:r>
        <w:rPr>
          <w:rtl w:val="0"/>
        </w:rPr>
        <w:t>PROFESSIONAL SUMMARY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6"/>
          <w:szCs w:val="6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5780" y="3780000"/>
                          <a:ext cx="6060440" cy="1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7F7F7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pt;margin-top:0pt;height:1pt;width:0pt;z-index:251659264;mso-width-relative:page;mso-height-relative:page;" filled="f" stroked="t" coordsize="21600,21600" o:gfxdata="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POTGQ0QAAAAIBAAAPAAAAAAAAAAEAIAAAACIAAABkcnMvZG93bnJl&#10;di54bWxQSwECFAAUAAAACACHTuJASFrW2j0CAACaBAAADgAAAAAAAAABACAAAAAgAQAAZHJzL2Uy&#10;b0RvYy54bWxQSwUGAAAAAAYABgBZAQAAzwUAAAAA&#10;">
                <v:fill on="f" focussize="0,0"/>
                <v:stroke color="#7F7F7F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id="0" w:name="_heading=h.gjdgxs" w:colFirst="0" w:colLast="0"/>
      <w:bookmarkEnd w:id="0"/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>A reliable and professional butcher with store management and customer service experience. Specializes in producing clean cuts of meat – poultry, pork, and beef. A disciplined, organized, and careful worker in handling products and power equipment. Adept in effectively directing staff and overseeing operations to ensure optimal productivity and high levels of customer satisfaction. 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sz w:val="21"/>
          <w:szCs w:val="21"/>
          <w:highlight w:val="whit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sz w:val="21"/>
          <w:szCs w:val="21"/>
          <w:highlight w:val="whit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WORK EXPERIENCE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6"/>
          <w:szCs w:val="6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5780" y="3780000"/>
                          <a:ext cx="6060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1pt;width:0pt;z-index:251659264;mso-width-relative:page;mso-height-relative:page;" filled="f" stroked="t" coordsize="21600,21600" o:gfxdata="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8ReV7zwAAAAABAAAPAAAAAAAAAAEAIAAAACIAAABkcnMvZG93bnJldi54&#10;bWxQSwECFAAUAAAACACHTuJAzNr25TwCAACaBAAADgAAAAAAAAABACAAAAAeAQAAZHJzL2Uyb0Rv&#10;Yy54bWxQSwUGAAAAAAYABgBZAQAAzAUAAAAA&#10;">
                <v:fill on="f" focussize="0,0"/>
                <v:stroke color="#FFFFFF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21" w:right="0" w:hanging="241" w:hangingChars="10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 w:ascii="Arial Narrow" w:hAnsi="Arial Narrow" w:eastAsia="Arial MT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Butcher / Meat Cutter                                        </w:t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 </w:t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 xml:space="preserve">  </w:t>
      </w:r>
      <w:r>
        <w:rPr>
          <w:rFonts w:hint="default" w:ascii="Arial Narrow" w:hAnsi="Arial Narrow" w:cs="Arial Narrow"/>
          <w:b w:val="0"/>
          <w:bCs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J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une 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4, 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2018 - Presen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t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Mariboy Meat Shop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lang w:val="en-PH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Camarines Sur, Philippine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  <w:lang w:val="en-PH"/>
        </w:rPr>
        <w:t>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Cut and prepare meat parts according to the customer’s request or specification.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Debone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, trim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and grind pieces of meat.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Receive, inspect, and store meat upon delivery.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Ensure that weighing scales are calibrated and to display meat products properly.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Sharpen and adjust knives and cutting equipment.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eastAsia="Arial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Clean equipment and work areas to maintain and provide health sanitation standards to the customers.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firstLine="0"/>
        <w:jc w:val="both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lang w:val="en-US"/>
        </w:rPr>
      </w:pPr>
      <w:r>
        <w:rPr>
          <w:rFonts w:hint="default" w:ascii="Arial Narrow" w:hAnsi="Arial Narrow" w:eastAsia="Arial MT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Owner and Griller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                                             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ab/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ab/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       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PH"/>
        </w:rPr>
        <w:t>May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 xml:space="preserve"> 8,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2020 - </w:t>
      </w:r>
      <w:r>
        <w:rPr>
          <w:rFonts w:hint="default" w:ascii="Arial Narrow" w:hAnsi="Arial Narrow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  <w:lang w:val="en-US"/>
        </w:rPr>
        <w:t>Dec 31, 2021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 xml:space="preserve">A &amp; K Sugbahan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Camarines Sur, Philippines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Clean and prepare </w:t>
      </w:r>
      <w:r>
        <w:rPr>
          <w:rFonts w:hint="default" w:ascii="Arial Narrow" w:hAnsi="Arial Narrow" w:cs="Arial Narrow"/>
          <w:sz w:val="24"/>
          <w:szCs w:val="24"/>
          <w:rtl w:val="0"/>
        </w:rPr>
        <w:t>raw products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for marinating.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  <w:u w:val="none"/>
        </w:rPr>
      </w:pPr>
      <w:r>
        <w:rPr>
          <w:rFonts w:hint="default" w:ascii="Arial Narrow" w:hAnsi="Arial Narrow" w:cs="Arial Narrow"/>
          <w:sz w:val="24"/>
          <w:szCs w:val="24"/>
          <w:rtl w:val="0"/>
        </w:rPr>
        <w:t>Cut pork belly in accordance to store standard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Mix and create marinate to be injected in the raw chicken and pork belly.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Ensure every product </w:t>
      </w:r>
      <w:r>
        <w:rPr>
          <w:rFonts w:hint="default" w:ascii="Arial Narrow" w:hAnsi="Arial Narrow" w:cs="Arial Narrow"/>
          <w:sz w:val="24"/>
          <w:szCs w:val="24"/>
          <w:rtl w:val="0"/>
        </w:rPr>
        <w:t>is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well </w:t>
      </w:r>
      <w:r>
        <w:rPr>
          <w:rFonts w:hint="default" w:ascii="Arial Narrow" w:hAnsi="Arial Narrow" w:cs="Arial Narrow"/>
          <w:sz w:val="24"/>
          <w:szCs w:val="24"/>
          <w:rtl w:val="0"/>
        </w:rPr>
        <w:t>stored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Arial Narrow" w:hAnsi="Arial Narrow" w:cs="Arial Narrow"/>
          <w:sz w:val="24"/>
          <w:szCs w:val="24"/>
          <w:rtl w:val="0"/>
        </w:rPr>
        <w:t>in the chiller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to maintain its life shelve.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Trus</w:t>
      </w:r>
      <w:r>
        <w:rPr>
          <w:rFonts w:hint="default" w:ascii="Arial Narrow" w:hAnsi="Arial Narrow" w:cs="Arial Narrow"/>
          <w:sz w:val="24"/>
          <w:szCs w:val="24"/>
          <w:rtl w:val="0"/>
        </w:rPr>
        <w:t>s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the chicken and pork belly and put </w:t>
      </w:r>
      <w:r>
        <w:rPr>
          <w:rFonts w:hint="default" w:ascii="Arial Narrow" w:hAnsi="Arial Narrow" w:cs="Arial Narrow"/>
          <w:sz w:val="24"/>
          <w:szCs w:val="24"/>
          <w:rtl w:val="0"/>
        </w:rPr>
        <w:t>into the grilling</w:t>
      </w: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counter.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Make sure that proper inventory is made weekly.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both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Train for new hire service crew.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EDUCATION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2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6"/>
          <w:szCs w:val="6"/>
          <w:u w:val="none"/>
          <w:shd w:val="clear" w:fill="auto"/>
          <w:vertAlign w:val="baseline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5780" y="3780000"/>
                          <a:ext cx="6060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1pt;width:0pt;z-index:251659264;mso-width-relative:page;mso-height-relative:page;" filled="f" stroked="t" coordsize="21600,21600" o:gfxdata="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EXle88AAAAAAQAADwAAAAAAAAABACAAAAAiAAAAZHJzL2Rvd25yZXYu&#10;eG1sUEsBAhQAFAAAAAgAh07iQMwPZg89AgAAmgQAAA4AAAAAAAAAAQAgAAAAHgEAAGRycy9lMm9E&#10;b2MueG1sUEsFBgAAAAAGAAYAWQEAAM0FAAAAAA==&#10;">
                <v:fill on="f" focussize="0,0"/>
                <v:stroke color="#FFFFFF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ind w:left="0" w:firstLine="0"/>
        <w:rPr>
          <w:sz w:val="22"/>
          <w:szCs w:val="22"/>
        </w:rPr>
      </w:pPr>
    </w:p>
    <w:p>
      <w:pPr>
        <w:pStyle w:val="2"/>
        <w:ind w:left="0" w:firstLine="0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rtl w:val="0"/>
        </w:rPr>
        <w:t xml:space="preserve">College </w:t>
      </w:r>
    </w:p>
    <w:p>
      <w:pPr>
        <w:pStyle w:val="2"/>
        <w:ind w:left="0" w:firstLine="0"/>
        <w:rPr>
          <w:rFonts w:hint="default" w:ascii="Arial Narrow" w:hAnsi="Arial Narrow" w:cs="Arial Narrow"/>
          <w:sz w:val="24"/>
          <w:szCs w:val="24"/>
        </w:rPr>
      </w:pPr>
    </w:p>
    <w:p>
      <w:pPr>
        <w:pStyle w:val="2"/>
        <w:ind w:left="240" w:hanging="240" w:hangingChars="100"/>
        <w:rPr>
          <w:rFonts w:hint="default" w:ascii="Arial Narrow" w:hAnsi="Arial Narrow" w:cs="Arial Narrow"/>
          <w:b w:val="0"/>
          <w:sz w:val="24"/>
          <w:szCs w:val="24"/>
        </w:rPr>
      </w:pPr>
      <w:r>
        <w:rPr>
          <w:rFonts w:hint="default" w:ascii="Arial Narrow" w:hAnsi="Arial Narrow" w:cs="Arial Narrow"/>
          <w:sz w:val="24"/>
          <w:szCs w:val="24"/>
          <w:rtl w:val="0"/>
        </w:rPr>
        <w:t xml:space="preserve">Bachelor of Arts in Communication                                                                     </w:t>
      </w:r>
      <w:r>
        <w:rPr>
          <w:rFonts w:hint="default" w:ascii="Arial Narrow" w:hAnsi="Arial Narrow" w:cs="Arial Narrow"/>
          <w:sz w:val="24"/>
          <w:szCs w:val="24"/>
          <w:rtl w:val="0"/>
        </w:rPr>
        <w:tab/>
      </w:r>
      <w:r>
        <w:rPr>
          <w:rFonts w:hint="default" w:ascii="Arial Narrow" w:hAnsi="Arial Narrow" w:cs="Arial Narrow"/>
          <w:sz w:val="24"/>
          <w:szCs w:val="24"/>
          <w:rtl w:val="0"/>
        </w:rPr>
        <w:tab/>
      </w:r>
      <w:r>
        <w:rPr>
          <w:rFonts w:hint="default" w:ascii="Arial Narrow" w:hAnsi="Arial Narrow" w:cs="Arial Narrow"/>
          <w:sz w:val="24"/>
          <w:szCs w:val="24"/>
          <w:rtl w:val="0"/>
          <w:lang w:val="en-PH"/>
        </w:rPr>
        <w:tab/>
      </w:r>
      <w:r>
        <w:rPr>
          <w:rFonts w:hint="default" w:ascii="Arial Narrow" w:hAnsi="Arial Narrow" w:cs="Arial Narrow"/>
          <w:sz w:val="24"/>
          <w:szCs w:val="24"/>
          <w:rtl w:val="0"/>
          <w:lang w:val="en-PH"/>
        </w:rPr>
        <w:t xml:space="preserve">    </w:t>
      </w:r>
      <w:r>
        <w:rPr>
          <w:rFonts w:hint="default" w:ascii="Arial Narrow" w:hAnsi="Arial Narrow" w:cs="Arial Narrow"/>
          <w:b w:val="0"/>
          <w:sz w:val="24"/>
          <w:szCs w:val="24"/>
          <w:rtl w:val="0"/>
        </w:rPr>
        <w:t xml:space="preserve">2018 </w:t>
      </w:r>
    </w:p>
    <w:p>
      <w:pPr>
        <w:pStyle w:val="2"/>
        <w:ind w:left="0" w:firstLine="0"/>
        <w:rPr>
          <w:rFonts w:hint="default" w:ascii="Arial Narrow" w:hAnsi="Arial Narrow" w:cs="Arial Narrow"/>
          <w:b w:val="0"/>
          <w:color w:val="808080"/>
          <w:sz w:val="24"/>
          <w:szCs w:val="24"/>
        </w:rPr>
      </w:pPr>
      <w:r>
        <w:rPr>
          <w:rFonts w:hint="default" w:ascii="Arial Narrow" w:hAnsi="Arial Narrow" w:cs="Arial Narrow"/>
          <w:b w:val="0"/>
          <w:color w:val="808080"/>
          <w:sz w:val="24"/>
          <w:szCs w:val="24"/>
          <w:rtl w:val="0"/>
        </w:rPr>
        <w:t xml:space="preserve">Ateneo de Naga University </w:t>
      </w:r>
    </w:p>
    <w:p>
      <w:pPr>
        <w:pStyle w:val="2"/>
        <w:ind w:left="0" w:firstLine="0"/>
        <w:rPr>
          <w:rFonts w:hint="default" w:ascii="Arial Narrow" w:hAnsi="Arial Narrow" w:cs="Arial Narrow"/>
          <w:b w:val="0"/>
          <w:color w:val="808080"/>
          <w:sz w:val="24"/>
          <w:szCs w:val="24"/>
        </w:rPr>
      </w:pPr>
      <w:r>
        <w:rPr>
          <w:rFonts w:hint="default" w:ascii="Arial Narrow" w:hAnsi="Arial Narrow" w:cs="Arial Narrow"/>
          <w:b w:val="0"/>
          <w:color w:val="808080"/>
          <w:sz w:val="24"/>
          <w:szCs w:val="24"/>
          <w:rtl w:val="0"/>
        </w:rPr>
        <w:t xml:space="preserve">Ateneo Ave., Naga City, Philippines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SKILLS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5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10"/>
          <w:szCs w:val="10"/>
          <w:u w:val="none"/>
          <w:shd w:val="clear" w:fill="auto"/>
          <w:vertAlign w:val="baseline"/>
        </w:rPr>
        <w:sectPr>
          <w:pgSz w:w="12240" w:h="15840"/>
          <w:pgMar w:top="800" w:right="1560" w:bottom="280" w:left="1340" w:header="720" w:footer="720" w:gutter="0"/>
          <w:pgNumType w:start="1"/>
          <w:cols w:space="720" w:num="1"/>
        </w:sect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5780" y="3780000"/>
                          <a:ext cx="6060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1pt;width:0pt;z-index:251659264;mso-width-relative:page;mso-height-relative:page;" filled="f" stroked="t" coordsize="21600,21600" o:gfxdata="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EXle88AAAAAAQAADwAAAAAAAAABACAAAAAiAAAAZHJzL2Rvd25yZXYu&#10;eG1sUEsBAhQAFAAAAAgAh07iQI2jNgE9AgAAmgQAAA4AAAAAAAAAAQAgAAAAHgEAAGRycy9lMm9E&#10;b2MueG1sUEsFBgAAAAAGAAYAWQEAAM0FAAAAAA==&#10;">
                <v:fill on="f" focussize="0,0"/>
                <v:stroke color="#FFFFFF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Customer service skills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Excellent communication and interpersonal skills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Thorough knowledge of food safety procedures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Excellent organizational, time management, and multitasking abilities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Outstanding interpersonal skills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Capacity to work in a fast-paced environment.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Ability to work in a team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Very good communication skills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  <w:sectPr>
          <w:type w:val="continuous"/>
          <w:pgSz w:w="12240" w:h="15840"/>
          <w:pgMar w:top="800" w:right="1560" w:bottom="280" w:left="1340" w:header="720" w:footer="720" w:gutter="0"/>
          <w:cols w:space="720" w:num="1"/>
        </w:sectPr>
      </w:pPr>
      <w:r>
        <w:rPr>
          <w:rFonts w:hint="default" w:ascii="Arial Narrow" w:hAnsi="Arial Narrow" w:eastAsia="Arial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Familiarity with health and safety regulation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Knowledgeable in meat cutting and deboning Steeling knife and Knowledge in food and safety handling Innovating taste of grilled chicken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cs="Arial Narrow"/>
          <w:sz w:val="24"/>
          <w:szCs w:val="24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Packaging and Displaying Products 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720" w:right="0" w:hanging="360"/>
        <w:jc w:val="left"/>
        <w:rPr>
          <w:rFonts w:hint="default" w:ascii="Arial Narrow" w:hAnsi="Arial Narrow" w:eastAsia="Arial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With high level of knowledge and usage of English Expert in using Microsoft tools such as Word, Excel, Powerpoint, and Outlook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TRAININGS &amp; SEMINARS ATTENDED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15780" y="3780000"/>
                          <a:ext cx="60604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pt;margin-top:0pt;height:1pt;width:0pt;z-index:251659264;mso-width-relative:page;mso-height-relative:page;" filled="f" stroked="t" coordsize="21600,21600" o:gfxdata="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EXle88AAAAAAQAADwAAAAAAAAABACAAAAAiAAAAZHJzL2Rvd25yZXYu&#10;eG1sUEsBAhQAFAAAAAgAh07iQA/7lx09AgAAmgQAAA4AAAAAAAAAAQAgAAAAHgEAAGRycy9lMm9E&#10;b2MueG1sUEsFBgAAAAAGAAYAWQEAAM0FAAAAAA==&#10;">
                <v:fill on="f" focussize="0,0"/>
                <v:stroke color="#FFFFFF" joinstyle="round" startarrowwidth="narrow" startarrowlength="short" endarrowwidth="narrow" endarrowlength="short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NCII Slaughter Operation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Technical Education and Skills Development Authority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City College of Naga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</w:rPr>
      </w:pPr>
      <w:r>
        <w:rPr>
          <w:rFonts w:hint="default" w:ascii="Arial Narrow" w:hAnsi="Arial Narrow" w:eastAsia="Arial MT" w:cs="Arial Narrow"/>
          <w:b w:val="0"/>
          <w:i w:val="0"/>
          <w:smallCaps w:val="0"/>
          <w:strike w:val="0"/>
          <w:color w:val="808080"/>
          <w:sz w:val="24"/>
          <w:szCs w:val="24"/>
          <w:u w:val="none"/>
          <w:shd w:val="clear" w:fill="auto"/>
          <w:vertAlign w:val="baseline"/>
          <w:rtl w:val="0"/>
        </w:rPr>
        <w:t>Naga City, Philippines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" w:cs="Arial Narrow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" w:cs="Arial Narrow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" w:cs="Arial Narrow"/>
          <w:b/>
          <w:sz w:val="24"/>
          <w:szCs w:val="24"/>
        </w:rPr>
      </w:pPr>
      <w:r>
        <w:rPr>
          <w:rFonts w:hint="default" w:ascii="Arial Narrow" w:hAnsi="Arial Narrow" w:eastAsia="Arial" w:cs="Arial Narrow"/>
          <w:b/>
          <w:sz w:val="24"/>
          <w:szCs w:val="24"/>
          <w:rtl w:val="0"/>
        </w:rPr>
        <w:t>IELTS General Training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" w:cs="Arial Narrow"/>
          <w:color w:val="808080"/>
          <w:sz w:val="24"/>
          <w:szCs w:val="24"/>
        </w:rPr>
      </w:pPr>
      <w:r>
        <w:rPr>
          <w:rFonts w:hint="default" w:ascii="Arial Narrow" w:hAnsi="Arial Narrow" w:eastAsia="Arial" w:cs="Arial Narrow"/>
          <w:color w:val="808080"/>
          <w:sz w:val="24"/>
          <w:szCs w:val="24"/>
          <w:rtl w:val="0"/>
        </w:rPr>
        <w:t>Overall Band Score 6.5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" w:cs="Arial Narrow"/>
          <w:color w:val="808080"/>
          <w:sz w:val="24"/>
          <w:szCs w:val="24"/>
        </w:rPr>
      </w:pPr>
      <w:r>
        <w:rPr>
          <w:rFonts w:hint="default" w:ascii="Arial Narrow" w:hAnsi="Arial Narrow" w:eastAsia="Arial" w:cs="Arial Narrow"/>
          <w:color w:val="808080"/>
          <w:sz w:val="24"/>
          <w:szCs w:val="24"/>
          <w:rtl w:val="0"/>
        </w:rPr>
        <w:t>IDP Education Philippines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Arial Narrow" w:hAnsi="Arial Narrow" w:eastAsia="Arial" w:cs="Arial Narrow"/>
          <w:color w:val="808080"/>
          <w:sz w:val="24"/>
          <w:szCs w:val="24"/>
        </w:rPr>
      </w:pPr>
      <w:r>
        <w:rPr>
          <w:rFonts w:hint="default" w:ascii="Arial Narrow" w:hAnsi="Arial Narrow" w:eastAsia="Arial" w:cs="Arial Narrow"/>
          <w:color w:val="808080"/>
          <w:sz w:val="24"/>
          <w:szCs w:val="24"/>
          <w:rtl w:val="0"/>
        </w:rPr>
        <w:t>Taken August 11, 2022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sectPr>
      <w:type w:val="continuous"/>
      <w:pgSz w:w="12240" w:h="15840"/>
      <w:pgMar w:top="800" w:right="1560" w:bottom="280" w:left="13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0A830C5B"/>
    <w:rsid w:val="3EC4224F"/>
    <w:rsid w:val="4F3A1246"/>
    <w:rsid w:val="62D61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MT" w:hAnsi="Arial MT" w:eastAsia="Arial MT" w:cs="Arial MT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Arial MT" w:hAnsi="Arial MT" w:eastAsia="Arial MT" w:cs="Arial MT"/>
      <w:sz w:val="22"/>
      <w:szCs w:val="22"/>
      <w:lang w:val="en-US"/>
    </w:rPr>
  </w:style>
  <w:style w:type="paragraph" w:styleId="2">
    <w:name w:val="heading 1"/>
    <w:basedOn w:val="1"/>
    <w:next w:val="1"/>
    <w:qFormat/>
    <w:uiPriority w:val="1"/>
    <w:pPr>
      <w:ind w:left="100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Body Text"/>
    <w:basedOn w:val="1"/>
    <w:qFormat/>
    <w:uiPriority w:val="1"/>
    <w:pPr>
      <w:ind w:left="669"/>
    </w:pPr>
    <w:rPr>
      <w:sz w:val="21"/>
      <w:szCs w:val="21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14">
    <w:name w:val="Strong"/>
    <w:basedOn w:val="8"/>
    <w:qFormat/>
    <w:uiPriority w:val="22"/>
    <w:rPr>
      <w:b/>
      <w:bCs/>
    </w:rPr>
  </w:style>
  <w:style w:type="paragraph" w:styleId="1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6">
    <w:name w:val="Title"/>
    <w:basedOn w:val="1"/>
    <w:next w:val="1"/>
    <w:qFormat/>
    <w:uiPriority w:val="1"/>
    <w:pPr>
      <w:spacing w:before="70" w:line="458" w:lineRule="exact"/>
      <w:ind w:left="2531" w:right="2307"/>
      <w:jc w:val="center"/>
    </w:pPr>
    <w:rPr>
      <w:rFonts w:ascii="Arial" w:hAnsi="Arial" w:eastAsia="Arial" w:cs="Arial"/>
      <w:b/>
      <w:bCs/>
      <w:sz w:val="40"/>
      <w:szCs w:val="40"/>
    </w:rPr>
  </w:style>
  <w:style w:type="table" w:customStyle="1" w:styleId="17">
    <w:name w:val="Table Normal1"/>
    <w:qFormat/>
    <w:uiPriority w:val="0"/>
  </w:style>
  <w:style w:type="paragraph" w:styleId="18">
    <w:name w:val="List Paragraph"/>
    <w:basedOn w:val="1"/>
    <w:qFormat/>
    <w:uiPriority w:val="1"/>
    <w:pPr>
      <w:spacing w:before="37"/>
      <w:ind w:left="669" w:hanging="287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Balloon Text Char"/>
    <w:basedOn w:val="8"/>
    <w:link w:val="10"/>
    <w:semiHidden/>
    <w:qFormat/>
    <w:uiPriority w:val="99"/>
    <w:rPr>
      <w:rFonts w:ascii="Tahoma" w:hAnsi="Tahoma" w:eastAsia="Arial MT" w:cs="Tahoma"/>
      <w:sz w:val="16"/>
      <w:szCs w:val="16"/>
    </w:rPr>
  </w:style>
  <w:style w:type="character" w:customStyle="1" w:styleId="21">
    <w:name w:val="sr"/>
    <w:basedOn w:val="8"/>
    <w:qFormat/>
    <w:uiPriority w:val="0"/>
  </w:style>
  <w:style w:type="paragraph" w:styleId="22">
    <w:name w:val="No Spacing"/>
    <w:qFormat/>
    <w:uiPriority w:val="1"/>
    <w:pPr>
      <w:widowControl w:val="0"/>
    </w:pPr>
    <w:rPr>
      <w:rFonts w:ascii="Arial MT" w:hAnsi="Arial MT" w:eastAsia="Arial MT" w:cs="Arial MT"/>
      <w:sz w:val="22"/>
      <w:szCs w:val="2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ClImXnkoJzWepG2/qfjBdE1WLA==">AMUW2mUePoMdRnJc584g9/Z8obwFKSYrCiOm5gJ+A+CMfrhp0GRfiUDED18qr4A9DSa+uN5jEqMog3SWGQHq0j2m0rK4Nx5OmQkU1d9VJOubX8613SpwWCIkDKbWzj9NalvrZjH9nCdD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2022-08-12T04:15:00Z</dcterms:created>
  <dc:creator>Mariane</dc:creator>
  <cp:lastModifiedBy>AlfonPato</cp:lastModifiedBy>
  <dcterms:modified xsi:type="dcterms:W3CDTF">2023-01-04T14:31:25Z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1033-11.2.0.11440</vt:lpwstr>
  </property>
  <property fmtid="{D5CDD505-2E9C-101B-9397-08002B2CF9AE}" pid="6" name="ICV">
    <vt:lpwstr>68EBD1437B37444CAE88696D89690DFD</vt:lpwstr>
  </property>
</Properties>
</file>