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55C1EE" w14:textId="77777777" w:rsidR="00000000" w:rsidRDefault="003629A3">
      <w:pPr>
        <w:jc w:val="center"/>
      </w:pPr>
      <w:r>
        <w:rPr>
          <w:rFonts w:ascii="Tahoma" w:hAnsi="Tahoma" w:cs="Tahoma"/>
          <w:b/>
          <w:sz w:val="26"/>
          <w:szCs w:val="26"/>
        </w:rPr>
        <w:t>EDGARDO MARTINEZ MOZO JR.</w:t>
      </w:r>
      <w:r>
        <w:rPr>
          <w:rFonts w:ascii="Tahoma" w:hAnsi="Tahoma" w:cs="Tahoma"/>
          <w:b/>
          <w:sz w:val="26"/>
          <w:szCs w:val="26"/>
        </w:rPr>
        <w:tab/>
      </w:r>
    </w:p>
    <w:p w14:paraId="6AFDC9E9" w14:textId="77777777" w:rsidR="00000000" w:rsidRDefault="003629A3">
      <w:pPr>
        <w:jc w:val="center"/>
      </w:pPr>
      <w:r>
        <w:rPr>
          <w:rFonts w:ascii="Tahoma" w:hAnsi="Tahoma" w:cs="Tahoma"/>
          <w:bCs/>
        </w:rPr>
        <w:t>City Address:</w:t>
      </w:r>
      <w:r>
        <w:rPr>
          <w:rFonts w:ascii="Tahoma" w:hAnsi="Tahoma" w:cs="Tahoma"/>
        </w:rPr>
        <w:t xml:space="preserve"> </w:t>
      </w:r>
      <w:r>
        <w:rPr>
          <w:rFonts w:ascii="Tahoma" w:hAnsi="Tahoma" w:cs="Tahoma"/>
        </w:rPr>
        <w:t>San Antonio Village ,Apopong,General Santos City</w:t>
      </w:r>
    </w:p>
    <w:p w14:paraId="2537E98E" w14:textId="77777777" w:rsidR="00000000" w:rsidRDefault="003629A3">
      <w:pPr>
        <w:jc w:val="center"/>
      </w:pPr>
      <w:r>
        <w:rPr>
          <w:rFonts w:ascii="Tahoma" w:hAnsi="Tahoma" w:cs="Tahoma"/>
        </w:rPr>
        <w:t>Mobile: 09</w:t>
      </w:r>
      <w:r>
        <w:rPr>
          <w:rFonts w:ascii="Tahoma" w:hAnsi="Tahoma" w:cs="Tahoma"/>
        </w:rPr>
        <w:t>27</w:t>
      </w:r>
      <w:r>
        <w:rPr>
          <w:rFonts w:ascii="Tahoma" w:hAnsi="Tahoma" w:cs="Tahoma"/>
        </w:rPr>
        <w:t>-1</w:t>
      </w:r>
      <w:r>
        <w:rPr>
          <w:rFonts w:ascii="Tahoma" w:hAnsi="Tahoma" w:cs="Tahoma"/>
        </w:rPr>
        <w:t>391-923</w:t>
      </w:r>
      <w:r>
        <w:rPr>
          <w:rFonts w:ascii="Tahoma" w:hAnsi="Tahoma" w:cs="Tahoma"/>
        </w:rPr>
        <w:t xml:space="preserve"> • Email: </w:t>
      </w:r>
      <w:r>
        <w:rPr>
          <w:rFonts w:ascii="Tahoma" w:hAnsi="Tahoma" w:cs="Tahoma"/>
        </w:rPr>
        <w:t>Mozo.Edgardojr@bdo.com.ph</w:t>
      </w:r>
    </w:p>
    <w:p w14:paraId="6D07B471" w14:textId="77777777" w:rsidR="00000000" w:rsidRDefault="003629A3">
      <w:pPr>
        <w:jc w:val="center"/>
        <w:rPr>
          <w:rFonts w:ascii="Tahoma" w:hAnsi="Tahoma" w:cs="Tahoma"/>
        </w:rPr>
      </w:pPr>
    </w:p>
    <w:p w14:paraId="5BA2344E" w14:textId="77777777" w:rsidR="00000000" w:rsidRDefault="003629A3">
      <w:pPr>
        <w:jc w:val="center"/>
        <w:rPr>
          <w:rFonts w:ascii="Tahoma" w:hAnsi="Tahoma" w:cs="Tahoma"/>
          <w:sz w:val="22"/>
          <w:lang w:val="en-PH" w:eastAsia="en-US"/>
        </w:rPr>
      </w:pPr>
      <w:r>
        <w:rPr>
          <w:noProof/>
        </w:rPr>
        <mc:AlternateContent>
          <mc:Choice Requires="wps">
            <w:drawing>
              <wp:anchor distT="0" distB="0" distL="114300" distR="114300" simplePos="0" relativeHeight="251656192" behindDoc="0" locked="0" layoutInCell="1" allowOverlap="1" wp14:anchorId="70F1BCB7" wp14:editId="04E1B372">
                <wp:simplePos x="0" y="0"/>
                <wp:positionH relativeFrom="column">
                  <wp:posOffset>0</wp:posOffset>
                </wp:positionH>
                <wp:positionV relativeFrom="paragraph">
                  <wp:posOffset>116840</wp:posOffset>
                </wp:positionV>
                <wp:extent cx="5669280" cy="0"/>
                <wp:effectExtent l="0" t="12700" r="4445"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9280" cy="0"/>
                        </a:xfrm>
                        <a:prstGeom prst="line">
                          <a:avLst/>
                        </a:prstGeom>
                        <a:noFill/>
                        <a:ln w="190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11C0E2"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2pt" to="446.4pt,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" strokeweight=".53mm">
                <v:stroke joinstyle="miter"/>
                <o:lock v:ext="edit" shapetype="f"/>
              </v:line>
            </w:pict>
          </mc:Fallback>
        </mc:AlternateContent>
      </w:r>
    </w:p>
    <w:p w14:paraId="78BD8BD8" w14:textId="77777777" w:rsidR="00000000" w:rsidRDefault="003629A3">
      <w:pPr>
        <w:jc w:val="center"/>
      </w:pPr>
      <w:r>
        <w:rPr>
          <w:rFonts w:ascii="Tahoma" w:hAnsi="Tahoma" w:cs="Tahoma"/>
          <w:b/>
        </w:rPr>
        <w:t xml:space="preserve">IT FIELD ENGINEER </w:t>
      </w:r>
    </w:p>
    <w:p w14:paraId="1AAAD2CF" w14:textId="77777777" w:rsidR="00000000" w:rsidRDefault="003629A3">
      <w:pPr>
        <w:jc w:val="center"/>
      </w:pPr>
      <w:r>
        <w:rPr>
          <w:rFonts w:ascii="Tahoma" w:hAnsi="Tahoma" w:cs="Tahoma"/>
          <w:b/>
        </w:rPr>
        <w:t>Proven technical and supervisory experience in a career spanning 14+ years</w:t>
      </w:r>
    </w:p>
    <w:p w14:paraId="2666140F" w14:textId="77777777" w:rsidR="00000000" w:rsidRDefault="003629A3">
      <w:pPr>
        <w:jc w:val="center"/>
        <w:rPr>
          <w:rFonts w:ascii="Garamond" w:hAnsi="Garamond" w:cs="Garamond"/>
          <w:b/>
          <w:sz w:val="24"/>
          <w:lang w:val="en-PH" w:eastAsia="en-US"/>
        </w:rPr>
      </w:pPr>
      <w:r>
        <w:rPr>
          <w:noProof/>
        </w:rPr>
        <mc:AlternateContent>
          <mc:Choice Requires="wps">
            <w:drawing>
              <wp:anchor distT="0" distB="0" distL="114300" distR="114300" simplePos="0" relativeHeight="251657216" behindDoc="0" locked="0" layoutInCell="1" allowOverlap="1" wp14:anchorId="61ADC34D" wp14:editId="622A453A">
                <wp:simplePos x="0" y="0"/>
                <wp:positionH relativeFrom="column">
                  <wp:posOffset>0</wp:posOffset>
                </wp:positionH>
                <wp:positionV relativeFrom="paragraph">
                  <wp:posOffset>67945</wp:posOffset>
                </wp:positionV>
                <wp:extent cx="5669280" cy="0"/>
                <wp:effectExtent l="0" t="12700" r="4445"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9280" cy="0"/>
                        </a:xfrm>
                        <a:prstGeom prst="line">
                          <a:avLst/>
                        </a:prstGeom>
                        <a:noFill/>
                        <a:ln w="190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72D3C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446.4pt,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" strokeweight=".53mm">
                <v:stroke joinstyle="miter"/>
                <o:lock v:ext="edit" shapetype="f"/>
              </v:line>
            </w:pict>
          </mc:Fallback>
        </mc:AlternateContent>
      </w:r>
    </w:p>
    <w:p w14:paraId="351C5A84" w14:textId="77777777" w:rsidR="00000000" w:rsidRDefault="003629A3">
      <w:pPr>
        <w:jc w:val="both"/>
      </w:pPr>
      <w:r>
        <w:rPr>
          <w:rFonts w:ascii="Tahoma" w:hAnsi="Tahoma" w:cs="Tahoma"/>
        </w:rPr>
        <w:t xml:space="preserve">Extensive </w:t>
      </w:r>
      <w:r>
        <w:rPr>
          <w:rFonts w:ascii="Tahoma" w:hAnsi="Tahoma" w:cs="Tahoma"/>
        </w:rPr>
        <w:t>experience in technical support operations with strong leadership qualifications coupled with "hands-on" knowledge in multi-platform environments, project management, technical infrastructures, hardware and software troubleshooting, repair and maintenance,</w:t>
      </w:r>
      <w:r>
        <w:rPr>
          <w:rFonts w:ascii="Tahoma" w:hAnsi="Tahoma" w:cs="Tahoma"/>
        </w:rPr>
        <w:t xml:space="preserve"> system configuration. Communicative, resourceful, highly adaptable.   </w:t>
      </w:r>
    </w:p>
    <w:p w14:paraId="1BC95658" w14:textId="77777777" w:rsidR="00000000" w:rsidRDefault="003629A3">
      <w:pPr>
        <w:jc w:val="center"/>
        <w:rPr>
          <w:rFonts w:ascii="Tahoma" w:hAnsi="Tahoma" w:cs="Tahoma"/>
          <w:b/>
        </w:rPr>
      </w:pPr>
    </w:p>
    <w:p w14:paraId="16022006" w14:textId="77777777" w:rsidR="00000000" w:rsidRDefault="003629A3">
      <w:pPr>
        <w:jc w:val="center"/>
      </w:pPr>
      <w:r>
        <w:rPr>
          <w:rFonts w:ascii="Tahoma" w:hAnsi="Tahoma" w:cs="Tahoma"/>
          <w:b/>
        </w:rPr>
        <w:t>HIGHLIGHTS OF QUALIFICATIONS</w:t>
      </w:r>
    </w:p>
    <w:p w14:paraId="6A93468A" w14:textId="77777777" w:rsidR="00000000" w:rsidRDefault="003629A3">
      <w:pPr>
        <w:jc w:val="center"/>
        <w:rPr>
          <w:rFonts w:ascii="Tahoma" w:hAnsi="Tahoma" w:cs="Tahoma"/>
          <w:b/>
        </w:rPr>
      </w:pPr>
    </w:p>
    <w:tbl>
      <w:tblPr>
        <w:tblW w:w="0" w:type="auto"/>
        <w:tblInd w:w="540" w:type="dxa"/>
        <w:tblLayout w:type="fixed"/>
        <w:tblLook w:val="0000" w:firstRow="0" w:lastRow="0" w:firstColumn="0" w:lastColumn="0" w:noHBand="0" w:noVBand="0"/>
      </w:tblPr>
      <w:tblGrid>
        <w:gridCol w:w="4320"/>
        <w:gridCol w:w="4410"/>
      </w:tblGrid>
      <w:tr w:rsidR="00000000" w14:paraId="0CD67EC3" w14:textId="77777777">
        <w:tc>
          <w:tcPr>
            <w:tcW w:w="4320" w:type="dxa"/>
            <w:shd w:val="clear" w:color="auto" w:fill="auto"/>
          </w:tcPr>
          <w:p w14:paraId="2F061D76" w14:textId="77777777" w:rsidR="00000000" w:rsidRDefault="003629A3">
            <w:pPr>
              <w:numPr>
                <w:ilvl w:val="0"/>
                <w:numId w:val="8"/>
              </w:numPr>
            </w:pPr>
            <w:r>
              <w:rPr>
                <w:rFonts w:ascii="Tahoma" w:hAnsi="Tahoma" w:cs="Tahoma"/>
              </w:rPr>
              <w:t>Technical Support Assistance</w:t>
            </w:r>
          </w:p>
        </w:tc>
        <w:tc>
          <w:tcPr>
            <w:tcW w:w="4410" w:type="dxa"/>
            <w:shd w:val="clear" w:color="auto" w:fill="auto"/>
          </w:tcPr>
          <w:p w14:paraId="18A4FEFA" w14:textId="77777777" w:rsidR="00000000" w:rsidRDefault="003629A3">
            <w:pPr>
              <w:numPr>
                <w:ilvl w:val="0"/>
                <w:numId w:val="7"/>
              </w:numPr>
            </w:pPr>
            <w:r>
              <w:rPr>
                <w:rFonts w:ascii="Tahoma" w:hAnsi="Tahoma" w:cs="Tahoma"/>
              </w:rPr>
              <w:t>Project Management</w:t>
            </w:r>
            <w:r>
              <w:rPr>
                <w:noProof/>
              </w:rPr>
              <w:drawing>
                <wp:anchor distT="0" distB="0" distL="0" distR="0" simplePos="0" relativeHeight="251655168" behindDoc="0" locked="0" layoutInCell="1" allowOverlap="1" wp14:anchorId="0AAE9D43" wp14:editId="67D3C8FD">
                  <wp:simplePos x="0" y="0"/>
                  <wp:positionH relativeFrom="column">
                    <wp:posOffset>1585595</wp:posOffset>
                  </wp:positionH>
                  <wp:positionV relativeFrom="paragraph">
                    <wp:posOffset>-2651125</wp:posOffset>
                  </wp:positionV>
                  <wp:extent cx="923290" cy="984885"/>
                  <wp:effectExtent l="0" t="0" r="0" b="0"/>
                  <wp:wrapNone/>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l="-37" t="-43" r="-37" b="-43"/>
                          <a:stretch>
                            <a:fillRect/>
                          </a:stretch>
                        </pic:blipFill>
                        <pic:spPr bwMode="auto">
                          <a:xfrm>
                            <a:off x="0" y="0"/>
                            <a:ext cx="923290" cy="9848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r>
      <w:tr w:rsidR="00000000" w14:paraId="39454438" w14:textId="77777777">
        <w:tc>
          <w:tcPr>
            <w:tcW w:w="4320" w:type="dxa"/>
            <w:shd w:val="clear" w:color="auto" w:fill="auto"/>
          </w:tcPr>
          <w:p w14:paraId="1BC9AC53" w14:textId="77777777" w:rsidR="00000000" w:rsidRDefault="003629A3">
            <w:pPr>
              <w:numPr>
                <w:ilvl w:val="0"/>
                <w:numId w:val="5"/>
              </w:numPr>
            </w:pPr>
            <w:r>
              <w:rPr>
                <w:rFonts w:ascii="Tahoma" w:hAnsi="Tahoma" w:cs="Tahoma"/>
              </w:rPr>
              <w:t>Systems Configuration and installation</w:t>
            </w:r>
          </w:p>
        </w:tc>
        <w:tc>
          <w:tcPr>
            <w:tcW w:w="4410" w:type="dxa"/>
            <w:shd w:val="clear" w:color="auto" w:fill="auto"/>
          </w:tcPr>
          <w:p w14:paraId="22E4A972" w14:textId="77777777" w:rsidR="00000000" w:rsidRDefault="003629A3">
            <w:pPr>
              <w:numPr>
                <w:ilvl w:val="0"/>
                <w:numId w:val="3"/>
              </w:numPr>
            </w:pPr>
            <w:r>
              <w:rPr>
                <w:rFonts w:ascii="Tahoma" w:hAnsi="Tahoma" w:cs="Tahoma"/>
              </w:rPr>
              <w:t>Team Leadership</w:t>
            </w:r>
          </w:p>
        </w:tc>
      </w:tr>
      <w:tr w:rsidR="00000000" w14:paraId="5A229D7A" w14:textId="77777777">
        <w:tc>
          <w:tcPr>
            <w:tcW w:w="4320" w:type="dxa"/>
            <w:shd w:val="clear" w:color="auto" w:fill="auto"/>
          </w:tcPr>
          <w:p w14:paraId="3156EEF6" w14:textId="77777777" w:rsidR="00000000" w:rsidRDefault="003629A3">
            <w:pPr>
              <w:numPr>
                <w:ilvl w:val="0"/>
                <w:numId w:val="5"/>
              </w:numPr>
            </w:pPr>
            <w:r>
              <w:rPr>
                <w:rFonts w:ascii="Tahoma" w:hAnsi="Tahoma" w:cs="Tahoma"/>
              </w:rPr>
              <w:t>Repair and Maintenance</w:t>
            </w:r>
          </w:p>
        </w:tc>
        <w:tc>
          <w:tcPr>
            <w:tcW w:w="4410" w:type="dxa"/>
            <w:shd w:val="clear" w:color="auto" w:fill="auto"/>
          </w:tcPr>
          <w:p w14:paraId="6F1A2C4E" w14:textId="77777777" w:rsidR="00000000" w:rsidRDefault="003629A3">
            <w:pPr>
              <w:numPr>
                <w:ilvl w:val="0"/>
                <w:numId w:val="6"/>
              </w:numPr>
            </w:pPr>
            <w:r>
              <w:rPr>
                <w:rFonts w:ascii="Tahoma" w:hAnsi="Tahoma" w:cs="Tahoma"/>
              </w:rPr>
              <w:t>Network Configuration</w:t>
            </w:r>
          </w:p>
        </w:tc>
      </w:tr>
      <w:tr w:rsidR="00000000" w14:paraId="23064579" w14:textId="77777777">
        <w:tc>
          <w:tcPr>
            <w:tcW w:w="4320" w:type="dxa"/>
            <w:shd w:val="clear" w:color="auto" w:fill="auto"/>
          </w:tcPr>
          <w:p w14:paraId="7D0035F2" w14:textId="77777777" w:rsidR="00000000" w:rsidRDefault="003629A3">
            <w:pPr>
              <w:numPr>
                <w:ilvl w:val="0"/>
                <w:numId w:val="5"/>
              </w:numPr>
            </w:pPr>
            <w:r>
              <w:rPr>
                <w:rFonts w:ascii="Tahoma" w:hAnsi="Tahoma" w:cs="Tahoma"/>
              </w:rPr>
              <w:t>H</w:t>
            </w:r>
            <w:r>
              <w:rPr>
                <w:rFonts w:ascii="Tahoma" w:hAnsi="Tahoma" w:cs="Tahoma"/>
              </w:rPr>
              <w:t xml:space="preserve">ardware and Software Troubleshooting </w:t>
            </w:r>
          </w:p>
        </w:tc>
        <w:tc>
          <w:tcPr>
            <w:tcW w:w="4410" w:type="dxa"/>
            <w:shd w:val="clear" w:color="auto" w:fill="auto"/>
          </w:tcPr>
          <w:p w14:paraId="0C2282F2" w14:textId="77777777" w:rsidR="00000000" w:rsidRDefault="003629A3">
            <w:pPr>
              <w:rPr>
                <w:rFonts w:ascii="Tahoma" w:hAnsi="Tahoma" w:cs="Tahoma"/>
              </w:rPr>
            </w:pPr>
          </w:p>
        </w:tc>
      </w:tr>
    </w:tbl>
    <w:p w14:paraId="42A3F857" w14:textId="77777777" w:rsidR="00000000" w:rsidRDefault="003629A3">
      <w:pPr>
        <w:jc w:val="center"/>
        <w:rPr>
          <w:rFonts w:ascii="Tahoma" w:hAnsi="Tahoma" w:cs="Tahoma"/>
          <w:b/>
          <w:sz w:val="24"/>
          <w:lang w:val="en-PH" w:eastAsia="en-US"/>
        </w:rPr>
      </w:pPr>
      <w:r>
        <w:rPr>
          <w:noProof/>
        </w:rPr>
        <mc:AlternateContent>
          <mc:Choice Requires="wps">
            <w:drawing>
              <wp:anchor distT="0" distB="0" distL="114300" distR="114300" simplePos="0" relativeHeight="251658240" behindDoc="0" locked="0" layoutInCell="1" allowOverlap="1" wp14:anchorId="42D26DD9" wp14:editId="1DCCF2CE">
                <wp:simplePos x="0" y="0"/>
                <wp:positionH relativeFrom="column">
                  <wp:posOffset>0</wp:posOffset>
                </wp:positionH>
                <wp:positionV relativeFrom="paragraph">
                  <wp:posOffset>52070</wp:posOffset>
                </wp:positionV>
                <wp:extent cx="5669280" cy="0"/>
                <wp:effectExtent l="0" t="12700" r="4445"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9280" cy="0"/>
                        </a:xfrm>
                        <a:prstGeom prst="line">
                          <a:avLst/>
                        </a:prstGeom>
                        <a:noFill/>
                        <a:ln w="190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60B55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446.4pt,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" strokeweight=".53mm">
                <v:stroke joinstyle="miter"/>
                <o:lock v:ext="edit" shapetype="f"/>
              </v:line>
            </w:pict>
          </mc:Fallback>
        </mc:AlternateContent>
      </w:r>
    </w:p>
    <w:p w14:paraId="277B0317" w14:textId="77777777" w:rsidR="00000000" w:rsidRDefault="003629A3">
      <w:pPr>
        <w:jc w:val="center"/>
      </w:pPr>
      <w:r>
        <w:rPr>
          <w:rFonts w:ascii="Tahoma" w:hAnsi="Tahoma" w:cs="Tahoma"/>
          <w:b/>
        </w:rPr>
        <w:t>PROFESSIONAL EXPERIENCES</w:t>
      </w:r>
    </w:p>
    <w:p w14:paraId="353248E5" w14:textId="77777777" w:rsidR="00000000" w:rsidRDefault="003629A3">
      <w:pPr>
        <w:rPr>
          <w:rFonts w:ascii="Tahoma" w:hAnsi="Tahoma" w:cs="Tahoma"/>
          <w:b/>
        </w:rPr>
      </w:pPr>
    </w:p>
    <w:p w14:paraId="6523543A" w14:textId="77777777" w:rsidR="00000000" w:rsidRDefault="003629A3">
      <w:r>
        <w:rPr>
          <w:rFonts w:ascii="Tahoma" w:hAnsi="Tahoma" w:cs="Tahoma"/>
        </w:rPr>
        <w:t xml:space="preserve">IT Field Engineer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Present</w:t>
      </w:r>
    </w:p>
    <w:p w14:paraId="17632983" w14:textId="77777777" w:rsidR="00000000" w:rsidRDefault="003629A3">
      <w:r>
        <w:rPr>
          <w:rFonts w:ascii="Tahoma" w:hAnsi="Tahoma" w:cs="Tahoma"/>
        </w:rPr>
        <w:t>BDO Unibank Inc.</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523C4468" w14:textId="77777777" w:rsidR="00000000" w:rsidRDefault="003629A3">
      <w:r>
        <w:rPr>
          <w:rFonts w:ascii="Tahoma" w:hAnsi="Tahoma" w:cs="Tahoma"/>
        </w:rPr>
        <w:t>ITIO-SD- Satellite Office GenSan</w:t>
      </w:r>
    </w:p>
    <w:p w14:paraId="6D191E00" w14:textId="77777777" w:rsidR="00000000" w:rsidRDefault="003629A3">
      <w:r>
        <w:rPr>
          <w:rFonts w:ascii="Tahoma" w:hAnsi="Tahoma" w:cs="Tahoma"/>
        </w:rPr>
        <w:t>BDO Pioneer, Pioneer Avenue Gen.Santos City</w:t>
      </w:r>
    </w:p>
    <w:p w14:paraId="77A0C621" w14:textId="77777777" w:rsidR="00000000" w:rsidRDefault="003629A3">
      <w:pPr>
        <w:rPr>
          <w:rFonts w:ascii="Tahoma" w:hAnsi="Tahoma" w:cs="Tahoma"/>
        </w:rPr>
      </w:pPr>
    </w:p>
    <w:p w14:paraId="6DDDE1FD" w14:textId="77777777" w:rsidR="00000000" w:rsidRDefault="003629A3">
      <w:pPr>
        <w:jc w:val="both"/>
      </w:pPr>
      <w:r>
        <w:rPr>
          <w:rFonts w:ascii="Tahoma" w:hAnsi="Tahoma" w:cs="Tahoma"/>
        </w:rPr>
        <w:t>Assigned at BDO Southern Mindanao area in General</w:t>
      </w:r>
      <w:r>
        <w:rPr>
          <w:rFonts w:ascii="Tahoma" w:hAnsi="Tahoma" w:cs="Tahoma"/>
        </w:rPr>
        <w:t xml:space="preserve"> Santos, Philippines under the bank’s office of information technology infrastructure operations service desk field (ITIO-SD)-IT division. The scope of the duties and responsibilities includes:</w:t>
      </w:r>
    </w:p>
    <w:p w14:paraId="74338671" w14:textId="77777777" w:rsidR="00000000" w:rsidRDefault="003629A3">
      <w:pPr>
        <w:tabs>
          <w:tab w:val="left" w:pos="360"/>
        </w:tabs>
        <w:ind w:left="360"/>
        <w:rPr>
          <w:rFonts w:ascii="Tahoma" w:hAnsi="Tahoma" w:cs="Tahoma"/>
        </w:rPr>
      </w:pPr>
    </w:p>
    <w:tbl>
      <w:tblPr>
        <w:tblW w:w="0" w:type="auto"/>
        <w:tblInd w:w="540" w:type="dxa"/>
        <w:tblLayout w:type="fixed"/>
        <w:tblLook w:val="0000" w:firstRow="0" w:lastRow="0" w:firstColumn="0" w:lastColumn="0" w:noHBand="0" w:noVBand="0"/>
      </w:tblPr>
      <w:tblGrid>
        <w:gridCol w:w="8730"/>
      </w:tblGrid>
      <w:tr w:rsidR="00000000" w14:paraId="5BB83995" w14:textId="77777777">
        <w:tc>
          <w:tcPr>
            <w:tcW w:w="8730" w:type="dxa"/>
            <w:shd w:val="clear" w:color="auto" w:fill="auto"/>
          </w:tcPr>
          <w:p w14:paraId="77B98DAA" w14:textId="77777777" w:rsidR="00000000" w:rsidRDefault="003629A3">
            <w:pPr>
              <w:numPr>
                <w:ilvl w:val="0"/>
                <w:numId w:val="4"/>
              </w:numPr>
            </w:pPr>
            <w:r>
              <w:rPr>
                <w:rFonts w:ascii="Tahoma" w:hAnsi="Tahoma" w:cs="Tahoma"/>
              </w:rPr>
              <w:t>Provide second level support to end-users in quickest possibl</w:t>
            </w:r>
            <w:r>
              <w:rPr>
                <w:rFonts w:ascii="Tahoma" w:hAnsi="Tahoma" w:cs="Tahoma"/>
              </w:rPr>
              <w:t>e method</w:t>
            </w:r>
          </w:p>
          <w:p w14:paraId="247CB343" w14:textId="77777777" w:rsidR="00000000" w:rsidRDefault="003629A3">
            <w:pPr>
              <w:numPr>
                <w:ilvl w:val="0"/>
                <w:numId w:val="4"/>
              </w:numPr>
            </w:pPr>
            <w:r>
              <w:rPr>
                <w:rFonts w:ascii="Tahoma" w:hAnsi="Tahoma" w:cs="Tahoma"/>
              </w:rPr>
              <w:t xml:space="preserve">Determine reported problems as either Win 10, Novell Client, MS Office applications, internet, system software, hardware, LAN media, Viruses, Network connections or usage problems </w:t>
            </w:r>
          </w:p>
          <w:p w14:paraId="5EF5D898" w14:textId="77777777" w:rsidR="00000000" w:rsidRDefault="003629A3">
            <w:pPr>
              <w:numPr>
                <w:ilvl w:val="0"/>
                <w:numId w:val="4"/>
              </w:numPr>
            </w:pPr>
            <w:r>
              <w:rPr>
                <w:rFonts w:ascii="Tahoma" w:hAnsi="Tahoma" w:cs="Tahoma"/>
              </w:rPr>
              <w:t>Perform resolution to the reported problem either by: configuratio</w:t>
            </w:r>
            <w:r>
              <w:rPr>
                <w:rFonts w:ascii="Tahoma" w:hAnsi="Tahoma" w:cs="Tahoma"/>
              </w:rPr>
              <w:t>n, troubleshooting, system installation, replacement, others.</w:t>
            </w:r>
          </w:p>
          <w:p w14:paraId="18833575" w14:textId="77777777" w:rsidR="00000000" w:rsidRDefault="003629A3">
            <w:pPr>
              <w:numPr>
                <w:ilvl w:val="0"/>
                <w:numId w:val="4"/>
              </w:numPr>
            </w:pPr>
            <w:r>
              <w:rPr>
                <w:rFonts w:ascii="Tahoma" w:hAnsi="Tahoma" w:cs="Tahoma"/>
              </w:rPr>
              <w:t xml:space="preserve">Inform the user on the cause of the problem and the possible resolution and the resources needed in resolving the problem </w:t>
            </w:r>
          </w:p>
          <w:p w14:paraId="7CA6951A" w14:textId="77777777" w:rsidR="00000000" w:rsidRDefault="003629A3">
            <w:pPr>
              <w:numPr>
                <w:ilvl w:val="0"/>
                <w:numId w:val="4"/>
              </w:numPr>
            </w:pPr>
            <w:r>
              <w:rPr>
                <w:rFonts w:ascii="Tahoma" w:hAnsi="Tahoma" w:cs="Tahoma"/>
              </w:rPr>
              <w:t>Escalate to BDO or 3</w:t>
            </w:r>
            <w:r>
              <w:rPr>
                <w:rFonts w:ascii="Tahoma" w:hAnsi="Tahoma" w:cs="Tahoma"/>
                <w:vertAlign w:val="superscript"/>
              </w:rPr>
              <w:t>rd</w:t>
            </w:r>
            <w:r>
              <w:rPr>
                <w:rFonts w:ascii="Tahoma" w:hAnsi="Tahoma" w:cs="Tahoma"/>
              </w:rPr>
              <w:t xml:space="preserve"> level vendor if the problems are not resolve and</w:t>
            </w:r>
            <w:r>
              <w:rPr>
                <w:rFonts w:ascii="Tahoma" w:hAnsi="Tahoma" w:cs="Tahoma"/>
              </w:rPr>
              <w:t xml:space="preserve"> provide incident report</w:t>
            </w:r>
          </w:p>
          <w:p w14:paraId="1DB31137" w14:textId="77777777" w:rsidR="00000000" w:rsidRDefault="003629A3">
            <w:pPr>
              <w:numPr>
                <w:ilvl w:val="0"/>
                <w:numId w:val="4"/>
              </w:numPr>
            </w:pPr>
            <w:r>
              <w:rPr>
                <w:rFonts w:ascii="Tahoma" w:hAnsi="Tahoma" w:cs="Tahoma"/>
              </w:rPr>
              <w:t>Provide refresher course and skills update for helpdesk agents/onsite team</w:t>
            </w:r>
          </w:p>
          <w:p w14:paraId="79A82DBD" w14:textId="77777777" w:rsidR="00000000" w:rsidRDefault="003629A3">
            <w:pPr>
              <w:numPr>
                <w:ilvl w:val="0"/>
                <w:numId w:val="4"/>
              </w:numPr>
            </w:pPr>
            <w:r>
              <w:rPr>
                <w:rFonts w:ascii="Tahoma" w:hAnsi="Tahoma" w:cs="Tahoma"/>
              </w:rPr>
              <w:t>Coordinate with onsite team lead any complex problems</w:t>
            </w:r>
          </w:p>
          <w:p w14:paraId="43EFA5CB" w14:textId="77777777" w:rsidR="00000000" w:rsidRDefault="003629A3">
            <w:pPr>
              <w:numPr>
                <w:ilvl w:val="0"/>
                <w:numId w:val="4"/>
              </w:numPr>
            </w:pPr>
            <w:r>
              <w:rPr>
                <w:rFonts w:ascii="Tahoma" w:hAnsi="Tahoma" w:cs="Tahoma"/>
              </w:rPr>
              <w:t>Member of BDO-ONB migration team that handles PC upgrades, system installation, image ghosting, patchi</w:t>
            </w:r>
            <w:r>
              <w:rPr>
                <w:rFonts w:ascii="Tahoma" w:hAnsi="Tahoma" w:cs="Tahoma"/>
              </w:rPr>
              <w:t>ng, Win 7 data upload/download, hardware deployment</w:t>
            </w:r>
          </w:p>
        </w:tc>
      </w:tr>
    </w:tbl>
    <w:p w14:paraId="4585E4FE" w14:textId="77777777" w:rsidR="00000000" w:rsidRDefault="003629A3">
      <w:pPr>
        <w:rPr>
          <w:rFonts w:ascii="Tahoma" w:hAnsi="Tahoma" w:cs="Tahoma"/>
          <w:sz w:val="22"/>
        </w:rPr>
      </w:pPr>
    </w:p>
    <w:p w14:paraId="3CAEB246" w14:textId="77777777" w:rsidR="00000000" w:rsidRDefault="003629A3">
      <w:pPr>
        <w:rPr>
          <w:rFonts w:ascii="Tahoma" w:hAnsi="Tahoma" w:cs="Tahoma"/>
          <w:sz w:val="22"/>
        </w:rPr>
      </w:pPr>
    </w:p>
    <w:p w14:paraId="14FA04A5" w14:textId="77777777" w:rsidR="00000000" w:rsidRDefault="003629A3">
      <w:pPr>
        <w:tabs>
          <w:tab w:val="left" w:pos="360"/>
        </w:tabs>
        <w:rPr>
          <w:rFonts w:ascii="Tahoma" w:hAnsi="Tahoma" w:cs="Tahoma"/>
          <w:sz w:val="22"/>
        </w:rPr>
      </w:pPr>
    </w:p>
    <w:p w14:paraId="5690DFEB" w14:textId="77777777" w:rsidR="00000000" w:rsidRDefault="003629A3">
      <w:pPr>
        <w:tabs>
          <w:tab w:val="left" w:pos="360"/>
        </w:tabs>
        <w:rPr>
          <w:rFonts w:ascii="Tahoma" w:hAnsi="Tahoma" w:cs="Tahoma"/>
          <w:sz w:val="22"/>
        </w:rPr>
      </w:pPr>
    </w:p>
    <w:p w14:paraId="0EEB1A22" w14:textId="77777777" w:rsidR="00000000" w:rsidRDefault="003629A3">
      <w:pPr>
        <w:tabs>
          <w:tab w:val="left" w:pos="360"/>
        </w:tabs>
        <w:rPr>
          <w:rFonts w:ascii="Tahoma" w:hAnsi="Tahoma" w:cs="Tahoma"/>
          <w:sz w:val="22"/>
        </w:rPr>
      </w:pPr>
    </w:p>
    <w:p w14:paraId="6C564312" w14:textId="77777777" w:rsidR="00000000" w:rsidRDefault="003629A3">
      <w:pPr>
        <w:tabs>
          <w:tab w:val="left" w:pos="360"/>
        </w:tabs>
        <w:rPr>
          <w:rFonts w:ascii="Tahoma" w:hAnsi="Tahoma" w:cs="Tahoma"/>
          <w:sz w:val="22"/>
        </w:rPr>
      </w:pPr>
    </w:p>
    <w:p w14:paraId="4457F6A2" w14:textId="77777777" w:rsidR="00000000" w:rsidRDefault="003629A3">
      <w:pPr>
        <w:tabs>
          <w:tab w:val="left" w:pos="360"/>
        </w:tabs>
      </w:pPr>
    </w:p>
    <w:p w14:paraId="7D9D90AC" w14:textId="77777777" w:rsidR="00000000" w:rsidRDefault="003629A3">
      <w:pPr>
        <w:jc w:val="center"/>
      </w:pPr>
      <w:r>
        <w:rPr>
          <w:rFonts w:ascii="Tahoma" w:hAnsi="Tahoma" w:cs="Tahoma"/>
          <w:b/>
        </w:rPr>
        <w:lastRenderedPageBreak/>
        <w:t xml:space="preserve">EDGARDO MARTINEZ MOZO JR. • </w:t>
      </w:r>
      <w:r>
        <w:rPr>
          <w:rFonts w:ascii="Tahoma" w:hAnsi="Tahoma" w:cs="Tahoma"/>
        </w:rPr>
        <w:t>Page 2</w:t>
      </w:r>
    </w:p>
    <w:p w14:paraId="20C3FEF0" w14:textId="77777777" w:rsidR="00000000" w:rsidRDefault="003629A3">
      <w:pPr>
        <w:tabs>
          <w:tab w:val="left" w:pos="360"/>
        </w:tabs>
        <w:ind w:left="360"/>
        <w:rPr>
          <w:rFonts w:ascii="Tahoma" w:hAnsi="Tahoma" w:cs="Tahoma"/>
          <w:lang w:val="en-PH" w:eastAsia="en-US"/>
        </w:rPr>
      </w:pPr>
      <w:r>
        <w:rPr>
          <w:noProof/>
        </w:rPr>
        <mc:AlternateContent>
          <mc:Choice Requires="wps">
            <w:drawing>
              <wp:anchor distT="0" distB="0" distL="114300" distR="114300" simplePos="0" relativeHeight="251659264" behindDoc="0" locked="0" layoutInCell="1" allowOverlap="1" wp14:anchorId="5A8B7B90" wp14:editId="34101C07">
                <wp:simplePos x="0" y="0"/>
                <wp:positionH relativeFrom="column">
                  <wp:posOffset>-40005</wp:posOffset>
                </wp:positionH>
                <wp:positionV relativeFrom="paragraph">
                  <wp:posOffset>32385</wp:posOffset>
                </wp:positionV>
                <wp:extent cx="5669280" cy="0"/>
                <wp:effectExtent l="0" t="12700" r="4445"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9280" cy="0"/>
                        </a:xfrm>
                        <a:prstGeom prst="line">
                          <a:avLst/>
                        </a:prstGeom>
                        <a:noFill/>
                        <a:ln w="190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7735AA"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55pt" to="443.25pt,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" strokeweight=".53mm">
                <v:stroke joinstyle="miter"/>
                <o:lock v:ext="edit" shapetype="f"/>
              </v:line>
            </w:pict>
          </mc:Fallback>
        </mc:AlternateContent>
      </w:r>
    </w:p>
    <w:p w14:paraId="1A17F8C2" w14:textId="77777777" w:rsidR="00000000" w:rsidRDefault="003629A3">
      <w:pPr>
        <w:rPr>
          <w:rFonts w:ascii="Tahoma" w:hAnsi="Tahoma" w:cs="Tahoma"/>
          <w:lang w:val="en-PH" w:eastAsia="en-US"/>
        </w:rPr>
      </w:pPr>
    </w:p>
    <w:p w14:paraId="24AEED77" w14:textId="77777777" w:rsidR="00000000" w:rsidRDefault="003629A3">
      <w:r>
        <w:rPr>
          <w:rFonts w:ascii="Tahoma" w:hAnsi="Tahoma" w:cs="Tahoma"/>
        </w:rPr>
        <w:t>TECHNICAL SUPPORT SECTION LEAD</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2012-2015 </w:t>
      </w:r>
    </w:p>
    <w:p w14:paraId="65D8B08A" w14:textId="77777777" w:rsidR="00000000" w:rsidRDefault="003629A3">
      <w:r>
        <w:rPr>
          <w:rFonts w:ascii="Tahoma" w:hAnsi="Tahoma" w:cs="Tahoma"/>
        </w:rPr>
        <w:t xml:space="preserve">One Network Bank Inc. </w:t>
      </w:r>
      <w:r>
        <w:rPr>
          <w:rFonts w:ascii="Tahoma" w:hAnsi="Tahoma" w:cs="Tahoma"/>
        </w:rPr>
        <w:tab/>
      </w:r>
      <w:r>
        <w:rPr>
          <w:rFonts w:ascii="Tahoma" w:hAnsi="Tahoma" w:cs="Tahoma"/>
        </w:rPr>
        <w:tab/>
      </w:r>
    </w:p>
    <w:p w14:paraId="44F994D2" w14:textId="77777777" w:rsidR="00000000" w:rsidRDefault="003629A3">
      <w:r>
        <w:rPr>
          <w:rFonts w:ascii="Tahoma" w:hAnsi="Tahoma" w:cs="Tahoma"/>
        </w:rPr>
        <w:t xml:space="preserve">Davao City Head office, Km. 9 Sasa BLDG </w:t>
      </w:r>
    </w:p>
    <w:p w14:paraId="35CF0B57" w14:textId="77777777" w:rsidR="00000000" w:rsidRDefault="003629A3">
      <w:pPr>
        <w:tabs>
          <w:tab w:val="left" w:pos="360"/>
        </w:tabs>
        <w:ind w:left="360"/>
        <w:rPr>
          <w:rFonts w:ascii="Tahoma" w:hAnsi="Tahoma" w:cs="Tahoma"/>
        </w:rPr>
      </w:pPr>
    </w:p>
    <w:p w14:paraId="62F2D448" w14:textId="77777777" w:rsidR="00000000" w:rsidRDefault="003629A3">
      <w:pPr>
        <w:jc w:val="both"/>
      </w:pPr>
      <w:r>
        <w:rPr>
          <w:rFonts w:ascii="Tahoma" w:hAnsi="Tahoma" w:cs="Tahoma"/>
        </w:rPr>
        <w:t>Supervise and ensure all systems and tech</w:t>
      </w:r>
      <w:r>
        <w:rPr>
          <w:rFonts w:ascii="Tahoma" w:hAnsi="Tahoma" w:cs="Tahoma"/>
        </w:rPr>
        <w:t>nical facilities are in good quality and functional.  Replace obsolete technologies, ensuring the right technical procedures and guidelines are properly implemented. Monitor day to day operations and performance of technical support personnel. Conduct tech</w:t>
      </w:r>
      <w:r>
        <w:rPr>
          <w:rFonts w:ascii="Tahoma" w:hAnsi="Tahoma" w:cs="Tahoma"/>
        </w:rPr>
        <w:t>nical support studies. Took active role in the company's initiatives to exceed client's expectations, deliver the highest quality of professional services.</w:t>
      </w:r>
    </w:p>
    <w:p w14:paraId="18C6B988" w14:textId="77777777" w:rsidR="00000000" w:rsidRDefault="003629A3">
      <w:pPr>
        <w:rPr>
          <w:rFonts w:ascii="Tahoma" w:hAnsi="Tahoma" w:cs="Tahoma"/>
        </w:rPr>
      </w:pPr>
    </w:p>
    <w:p w14:paraId="1AC8550D" w14:textId="77777777" w:rsidR="00000000" w:rsidRDefault="003629A3">
      <w:r>
        <w:rPr>
          <w:rFonts w:ascii="Tahoma" w:hAnsi="Tahoma" w:cs="Tahoma"/>
          <w:b/>
        </w:rPr>
        <w:tab/>
      </w:r>
      <w:r>
        <w:rPr>
          <w:rFonts w:ascii="Tahoma" w:hAnsi="Tahoma" w:cs="Tahoma"/>
        </w:rPr>
        <w:t>Selected Achievements:</w:t>
      </w:r>
    </w:p>
    <w:p w14:paraId="12738182" w14:textId="77777777" w:rsidR="00000000" w:rsidRDefault="003629A3">
      <w:pPr>
        <w:rPr>
          <w:rFonts w:ascii="Tahoma" w:hAnsi="Tahoma" w:cs="Tahoma"/>
          <w:b/>
        </w:rPr>
      </w:pPr>
    </w:p>
    <w:tbl>
      <w:tblPr>
        <w:tblW w:w="0" w:type="auto"/>
        <w:tblInd w:w="540" w:type="dxa"/>
        <w:tblLayout w:type="fixed"/>
        <w:tblLook w:val="0000" w:firstRow="0" w:lastRow="0" w:firstColumn="0" w:lastColumn="0" w:noHBand="0" w:noVBand="0"/>
      </w:tblPr>
      <w:tblGrid>
        <w:gridCol w:w="8730"/>
      </w:tblGrid>
      <w:tr w:rsidR="00000000" w14:paraId="069F62AD" w14:textId="77777777">
        <w:tc>
          <w:tcPr>
            <w:tcW w:w="8730" w:type="dxa"/>
            <w:shd w:val="clear" w:color="auto" w:fill="auto"/>
          </w:tcPr>
          <w:p w14:paraId="743C0B06" w14:textId="77777777" w:rsidR="00000000" w:rsidRDefault="003629A3">
            <w:pPr>
              <w:numPr>
                <w:ilvl w:val="0"/>
                <w:numId w:val="2"/>
              </w:numPr>
            </w:pPr>
            <w:r>
              <w:rPr>
                <w:rFonts w:ascii="Tahoma" w:hAnsi="Tahoma" w:cs="Tahoma"/>
              </w:rPr>
              <w:t>Reduced technical problems up to 98% and generate positive results</w:t>
            </w:r>
          </w:p>
          <w:p w14:paraId="3E7FEB3A" w14:textId="77777777" w:rsidR="00000000" w:rsidRDefault="003629A3">
            <w:pPr>
              <w:numPr>
                <w:ilvl w:val="0"/>
                <w:numId w:val="2"/>
              </w:numPr>
            </w:pPr>
            <w:r>
              <w:rPr>
                <w:rFonts w:ascii="Tahoma" w:hAnsi="Tahoma" w:cs="Tahoma"/>
              </w:rPr>
              <w:t>Resolve</w:t>
            </w:r>
            <w:r>
              <w:rPr>
                <w:rFonts w:ascii="Tahoma" w:hAnsi="Tahoma" w:cs="Tahoma"/>
              </w:rPr>
              <w:t>d system slow-down, network failure and virus intrusions</w:t>
            </w:r>
          </w:p>
          <w:p w14:paraId="4C6FE843" w14:textId="77777777" w:rsidR="00000000" w:rsidRDefault="003629A3">
            <w:pPr>
              <w:numPr>
                <w:ilvl w:val="0"/>
                <w:numId w:val="2"/>
              </w:numPr>
            </w:pPr>
            <w:r>
              <w:rPr>
                <w:rFonts w:ascii="Tahoma" w:hAnsi="Tahoma" w:cs="Tahoma"/>
              </w:rPr>
              <w:t>Formulated technical strategies and action plans that have driven to company to expand its facilities</w:t>
            </w:r>
          </w:p>
          <w:p w14:paraId="7C2E2428" w14:textId="77777777" w:rsidR="00000000" w:rsidRDefault="003629A3">
            <w:pPr>
              <w:numPr>
                <w:ilvl w:val="0"/>
                <w:numId w:val="2"/>
              </w:numPr>
            </w:pPr>
            <w:r>
              <w:rPr>
                <w:rFonts w:ascii="Tahoma" w:hAnsi="Tahoma" w:cs="Tahoma"/>
              </w:rPr>
              <w:t>Successful implementation of new technical guidelines and procedures</w:t>
            </w:r>
          </w:p>
          <w:p w14:paraId="112E2039" w14:textId="77777777" w:rsidR="00000000" w:rsidRDefault="003629A3">
            <w:pPr>
              <w:numPr>
                <w:ilvl w:val="0"/>
                <w:numId w:val="2"/>
              </w:numPr>
            </w:pPr>
            <w:r>
              <w:rPr>
                <w:rFonts w:ascii="Tahoma" w:hAnsi="Tahoma" w:cs="Tahoma"/>
              </w:rPr>
              <w:t>Increased the company's prod</w:t>
            </w:r>
            <w:r>
              <w:rPr>
                <w:rFonts w:ascii="Tahoma" w:hAnsi="Tahoma" w:cs="Tahoma"/>
              </w:rPr>
              <w:t>uctivity and maintain excellent client relations</w:t>
            </w:r>
          </w:p>
          <w:p w14:paraId="3196F0C4" w14:textId="77777777" w:rsidR="00000000" w:rsidRDefault="003629A3">
            <w:pPr>
              <w:numPr>
                <w:ilvl w:val="0"/>
                <w:numId w:val="2"/>
              </w:numPr>
            </w:pPr>
            <w:r>
              <w:rPr>
                <w:rFonts w:ascii="Tahoma" w:hAnsi="Tahoma" w:cs="Tahoma"/>
              </w:rPr>
              <w:t>Maximized the use of human workforce and technical resources</w:t>
            </w:r>
          </w:p>
        </w:tc>
      </w:tr>
    </w:tbl>
    <w:p w14:paraId="2B9947AA" w14:textId="77777777" w:rsidR="00000000" w:rsidRDefault="003629A3">
      <w:pPr>
        <w:rPr>
          <w:rFonts w:ascii="Tahoma" w:hAnsi="Tahoma" w:cs="Tahoma"/>
        </w:rPr>
      </w:pPr>
    </w:p>
    <w:p w14:paraId="325EFCCE" w14:textId="77777777" w:rsidR="00000000" w:rsidRDefault="003629A3">
      <w:r>
        <w:rPr>
          <w:rFonts w:ascii="Tahoma" w:hAnsi="Tahoma" w:cs="Tahoma"/>
        </w:rPr>
        <w:t>DATA CENTER OPERATOR (DCO)</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2008 - 2012</w:t>
      </w:r>
    </w:p>
    <w:p w14:paraId="01153F96" w14:textId="77777777" w:rsidR="00000000" w:rsidRDefault="003629A3">
      <w:r>
        <w:rPr>
          <w:rFonts w:ascii="Tahoma" w:hAnsi="Tahoma" w:cs="Tahoma"/>
        </w:rPr>
        <w:t xml:space="preserve">One Network Bank Inc. </w:t>
      </w:r>
      <w:r>
        <w:rPr>
          <w:rFonts w:ascii="Tahoma" w:hAnsi="Tahoma" w:cs="Tahoma"/>
        </w:rPr>
        <w:tab/>
      </w:r>
      <w:r>
        <w:rPr>
          <w:rFonts w:ascii="Tahoma" w:hAnsi="Tahoma" w:cs="Tahoma"/>
        </w:rPr>
        <w:tab/>
      </w:r>
    </w:p>
    <w:p w14:paraId="2734FB51" w14:textId="77777777" w:rsidR="00000000" w:rsidRDefault="003629A3">
      <w:r>
        <w:rPr>
          <w:rFonts w:ascii="Tahoma" w:hAnsi="Tahoma" w:cs="Tahoma"/>
        </w:rPr>
        <w:t xml:space="preserve">Davao City Head office, Km. 9 Sasa BLDG </w:t>
      </w:r>
    </w:p>
    <w:p w14:paraId="369A1125" w14:textId="77777777" w:rsidR="00000000" w:rsidRDefault="003629A3">
      <w:pPr>
        <w:rPr>
          <w:rFonts w:ascii="Tahoma" w:hAnsi="Tahoma" w:cs="Tahoma"/>
        </w:rPr>
      </w:pPr>
    </w:p>
    <w:tbl>
      <w:tblPr>
        <w:tblW w:w="0" w:type="auto"/>
        <w:tblInd w:w="540" w:type="dxa"/>
        <w:tblLayout w:type="fixed"/>
        <w:tblLook w:val="0000" w:firstRow="0" w:lastRow="0" w:firstColumn="0" w:lastColumn="0" w:noHBand="0" w:noVBand="0"/>
      </w:tblPr>
      <w:tblGrid>
        <w:gridCol w:w="8730"/>
      </w:tblGrid>
      <w:tr w:rsidR="00000000" w14:paraId="073FCDA5" w14:textId="77777777">
        <w:tc>
          <w:tcPr>
            <w:tcW w:w="8730" w:type="dxa"/>
            <w:shd w:val="clear" w:color="auto" w:fill="auto"/>
          </w:tcPr>
          <w:p w14:paraId="4F9078B1" w14:textId="77777777" w:rsidR="00000000" w:rsidRDefault="003629A3">
            <w:pPr>
              <w:numPr>
                <w:ilvl w:val="0"/>
                <w:numId w:val="2"/>
              </w:numPr>
            </w:pPr>
            <w:r>
              <w:rPr>
                <w:rFonts w:ascii="Tahoma" w:hAnsi="Tahoma" w:cs="Tahoma"/>
              </w:rPr>
              <w:t>Monitor ATM MHUB server stratus</w:t>
            </w:r>
            <w:r>
              <w:rPr>
                <w:rFonts w:ascii="Tahoma" w:hAnsi="Tahoma" w:cs="Tahoma"/>
              </w:rPr>
              <w:t xml:space="preserve"> 6200</w:t>
            </w:r>
          </w:p>
          <w:p w14:paraId="747301F4" w14:textId="77777777" w:rsidR="00000000" w:rsidRDefault="003629A3">
            <w:pPr>
              <w:numPr>
                <w:ilvl w:val="0"/>
                <w:numId w:val="2"/>
              </w:numPr>
            </w:pPr>
            <w:r>
              <w:rPr>
                <w:rFonts w:ascii="Tahoma" w:hAnsi="Tahoma" w:cs="Tahoma"/>
              </w:rPr>
              <w:t>Monitor and reports all Branch ATM’s with defect to Machine technicians</w:t>
            </w:r>
          </w:p>
          <w:p w14:paraId="7B1EDDCE" w14:textId="77777777" w:rsidR="00000000" w:rsidRDefault="003629A3">
            <w:pPr>
              <w:numPr>
                <w:ilvl w:val="0"/>
                <w:numId w:val="2"/>
              </w:numPr>
            </w:pPr>
            <w:r>
              <w:rPr>
                <w:rFonts w:ascii="Tahoma" w:hAnsi="Tahoma" w:cs="Tahoma"/>
              </w:rPr>
              <w:t>Monitor/Reports all Branch ATM Status</w:t>
            </w:r>
          </w:p>
          <w:p w14:paraId="6A3024E4" w14:textId="77777777" w:rsidR="00000000" w:rsidRDefault="003629A3">
            <w:pPr>
              <w:numPr>
                <w:ilvl w:val="0"/>
                <w:numId w:val="2"/>
              </w:numPr>
            </w:pPr>
            <w:r>
              <w:rPr>
                <w:rFonts w:ascii="Tahoma" w:hAnsi="Tahoma" w:cs="Tahoma"/>
              </w:rPr>
              <w:t>Secure Netscape communication as email engine</w:t>
            </w:r>
          </w:p>
          <w:p w14:paraId="54041ECF" w14:textId="77777777" w:rsidR="00000000" w:rsidRDefault="003629A3">
            <w:pPr>
              <w:numPr>
                <w:ilvl w:val="0"/>
                <w:numId w:val="2"/>
              </w:numPr>
            </w:pPr>
            <w:r>
              <w:rPr>
                <w:rFonts w:ascii="Tahoma" w:hAnsi="Tahoma" w:cs="Tahoma"/>
              </w:rPr>
              <w:t xml:space="preserve">Secure Branch Communications Operation and status and maintenance to telco’s as communication </w:t>
            </w:r>
            <w:r>
              <w:rPr>
                <w:rFonts w:ascii="Tahoma" w:hAnsi="Tahoma" w:cs="Tahoma"/>
              </w:rPr>
              <w:t>provider for ticket leased-line issues.</w:t>
            </w:r>
          </w:p>
          <w:p w14:paraId="3D1EDF30" w14:textId="77777777" w:rsidR="00000000" w:rsidRDefault="003629A3">
            <w:pPr>
              <w:numPr>
                <w:ilvl w:val="0"/>
                <w:numId w:val="2"/>
              </w:numPr>
            </w:pPr>
            <w:r>
              <w:rPr>
                <w:rFonts w:ascii="Tahoma" w:hAnsi="Tahoma" w:cs="Tahoma"/>
              </w:rPr>
              <w:t>Manual Change Date ATM server and SQL Database Job Monitoring</w:t>
            </w:r>
          </w:p>
          <w:p w14:paraId="6465152B" w14:textId="77777777" w:rsidR="00000000" w:rsidRDefault="003629A3">
            <w:pPr>
              <w:numPr>
                <w:ilvl w:val="0"/>
                <w:numId w:val="2"/>
              </w:numPr>
            </w:pPr>
            <w:r>
              <w:rPr>
                <w:rFonts w:ascii="Tahoma" w:hAnsi="Tahoma" w:cs="Tahoma"/>
              </w:rPr>
              <w:t>Generate Card Activity Report on Issuer &amp; Acquirer ATM transactions.</w:t>
            </w:r>
          </w:p>
          <w:p w14:paraId="14E9FF92" w14:textId="77777777" w:rsidR="00000000" w:rsidRDefault="003629A3">
            <w:pPr>
              <w:numPr>
                <w:ilvl w:val="0"/>
                <w:numId w:val="2"/>
              </w:numPr>
            </w:pPr>
            <w:r>
              <w:rPr>
                <w:rFonts w:ascii="Tahoma" w:hAnsi="Tahoma" w:cs="Tahoma"/>
              </w:rPr>
              <w:t>Back-up &amp; restore CASA,CIF &amp; loans files</w:t>
            </w:r>
          </w:p>
          <w:p w14:paraId="6FFE3B8F" w14:textId="77777777" w:rsidR="00000000" w:rsidRDefault="003629A3">
            <w:pPr>
              <w:ind w:left="360"/>
            </w:pPr>
            <w:r>
              <w:rPr>
                <w:rFonts w:ascii="Tahoma" w:eastAsia="Tahoma" w:hAnsi="Tahoma" w:cs="Tahoma"/>
              </w:rPr>
              <w:t xml:space="preserve">     </w:t>
            </w:r>
          </w:p>
        </w:tc>
      </w:tr>
    </w:tbl>
    <w:p w14:paraId="35C0ED9C" w14:textId="77777777" w:rsidR="00000000" w:rsidRDefault="003629A3">
      <w:pPr>
        <w:rPr>
          <w:rFonts w:ascii="Tahoma" w:hAnsi="Tahoma" w:cs="Tahoma"/>
          <w:b/>
        </w:rPr>
      </w:pPr>
    </w:p>
    <w:p w14:paraId="45685C21" w14:textId="77777777" w:rsidR="00000000" w:rsidRDefault="003629A3">
      <w:pPr>
        <w:rPr>
          <w:rFonts w:ascii="Tahoma" w:hAnsi="Tahoma" w:cs="Tahoma"/>
          <w:b/>
          <w:sz w:val="22"/>
        </w:rPr>
      </w:pPr>
    </w:p>
    <w:p w14:paraId="4FA32B63" w14:textId="77777777" w:rsidR="00000000" w:rsidRDefault="003629A3">
      <w:pPr>
        <w:rPr>
          <w:rFonts w:ascii="Tahoma" w:hAnsi="Tahoma" w:cs="Tahoma"/>
          <w:b/>
          <w:sz w:val="22"/>
        </w:rPr>
      </w:pPr>
    </w:p>
    <w:p w14:paraId="41C46728" w14:textId="77777777" w:rsidR="00000000" w:rsidRDefault="003629A3">
      <w:r>
        <w:rPr>
          <w:rFonts w:ascii="Tahoma" w:eastAsia="Tahoma" w:hAnsi="Tahoma" w:cs="Tahoma"/>
          <w:sz w:val="22"/>
        </w:rPr>
        <w:t xml:space="preserve"> </w:t>
      </w:r>
    </w:p>
    <w:p w14:paraId="26B63C7B" w14:textId="77777777" w:rsidR="00000000" w:rsidRDefault="003629A3">
      <w:pPr>
        <w:rPr>
          <w:rFonts w:ascii="Tahoma" w:hAnsi="Tahoma" w:cs="Tahoma"/>
          <w:sz w:val="22"/>
        </w:rPr>
      </w:pPr>
    </w:p>
    <w:p w14:paraId="383AF115" w14:textId="77777777" w:rsidR="00000000" w:rsidRDefault="003629A3">
      <w:pPr>
        <w:rPr>
          <w:rFonts w:ascii="Tahoma" w:hAnsi="Tahoma" w:cs="Tahoma"/>
          <w:sz w:val="22"/>
        </w:rPr>
      </w:pPr>
    </w:p>
    <w:p w14:paraId="483F8786" w14:textId="77777777" w:rsidR="00000000" w:rsidRDefault="003629A3">
      <w:pPr>
        <w:rPr>
          <w:rFonts w:ascii="Tahoma" w:hAnsi="Tahoma" w:cs="Tahoma"/>
          <w:sz w:val="22"/>
        </w:rPr>
      </w:pPr>
    </w:p>
    <w:p w14:paraId="483EF1CD" w14:textId="77777777" w:rsidR="00000000" w:rsidRDefault="003629A3">
      <w:pPr>
        <w:rPr>
          <w:rFonts w:ascii="Tahoma" w:hAnsi="Tahoma" w:cs="Tahoma"/>
          <w:sz w:val="22"/>
        </w:rPr>
      </w:pPr>
    </w:p>
    <w:p w14:paraId="31CF224F" w14:textId="77777777" w:rsidR="00000000" w:rsidRDefault="003629A3">
      <w:pPr>
        <w:rPr>
          <w:rFonts w:ascii="Tahoma" w:hAnsi="Tahoma" w:cs="Tahoma"/>
          <w:sz w:val="22"/>
        </w:rPr>
      </w:pPr>
    </w:p>
    <w:p w14:paraId="72640C8F" w14:textId="77777777" w:rsidR="00000000" w:rsidRDefault="003629A3">
      <w:pPr>
        <w:jc w:val="center"/>
        <w:rPr>
          <w:rFonts w:ascii="Tahoma" w:hAnsi="Tahoma" w:cs="Tahoma"/>
          <w:sz w:val="22"/>
        </w:rPr>
      </w:pPr>
    </w:p>
    <w:p w14:paraId="0342BE51" w14:textId="77777777" w:rsidR="00000000" w:rsidRDefault="003629A3">
      <w:pPr>
        <w:jc w:val="center"/>
        <w:rPr>
          <w:rFonts w:ascii="Tahoma" w:hAnsi="Tahoma" w:cs="Tahoma"/>
          <w:sz w:val="22"/>
        </w:rPr>
      </w:pPr>
    </w:p>
    <w:p w14:paraId="328BE059" w14:textId="77777777" w:rsidR="00000000" w:rsidRDefault="003629A3">
      <w:pPr>
        <w:jc w:val="center"/>
      </w:pPr>
    </w:p>
    <w:p w14:paraId="3B2A95A5" w14:textId="77777777" w:rsidR="00000000" w:rsidRDefault="003629A3">
      <w:pPr>
        <w:jc w:val="center"/>
      </w:pPr>
    </w:p>
    <w:p w14:paraId="6BBBA737" w14:textId="77777777" w:rsidR="00000000" w:rsidRDefault="003629A3">
      <w:pPr>
        <w:jc w:val="center"/>
      </w:pPr>
    </w:p>
    <w:p w14:paraId="190AE5BD" w14:textId="77777777" w:rsidR="00000000" w:rsidRDefault="003629A3">
      <w:pPr>
        <w:jc w:val="center"/>
      </w:pPr>
    </w:p>
    <w:p w14:paraId="521C47C5" w14:textId="77777777" w:rsidR="00000000" w:rsidRDefault="003629A3">
      <w:pPr>
        <w:jc w:val="center"/>
      </w:pPr>
    </w:p>
    <w:p w14:paraId="21FA2EAE" w14:textId="77777777" w:rsidR="00000000" w:rsidRDefault="003629A3">
      <w:pPr>
        <w:jc w:val="center"/>
      </w:pPr>
      <w:r>
        <w:rPr>
          <w:rFonts w:ascii="Tahoma" w:hAnsi="Tahoma" w:cs="Tahoma"/>
          <w:b/>
        </w:rPr>
        <w:lastRenderedPageBreak/>
        <w:t>EDGARDO MARTINEZ MOZ</w:t>
      </w:r>
      <w:r>
        <w:rPr>
          <w:rFonts w:ascii="Tahoma" w:hAnsi="Tahoma" w:cs="Tahoma"/>
          <w:b/>
        </w:rPr>
        <w:t xml:space="preserve">O JR. • </w:t>
      </w:r>
      <w:r>
        <w:rPr>
          <w:rFonts w:ascii="Tahoma" w:hAnsi="Tahoma" w:cs="Tahoma"/>
        </w:rPr>
        <w:t>Page 3</w:t>
      </w:r>
    </w:p>
    <w:p w14:paraId="15DD8216" w14:textId="77777777" w:rsidR="00000000" w:rsidRDefault="003629A3">
      <w:pPr>
        <w:tabs>
          <w:tab w:val="left" w:pos="360"/>
        </w:tabs>
        <w:ind w:left="360"/>
        <w:rPr>
          <w:rFonts w:ascii="Tahoma" w:hAnsi="Tahoma" w:cs="Tahoma"/>
          <w:lang w:val="en-PH" w:eastAsia="en-US"/>
        </w:rPr>
      </w:pPr>
      <w:r>
        <w:rPr>
          <w:noProof/>
        </w:rPr>
        <mc:AlternateContent>
          <mc:Choice Requires="wps">
            <w:drawing>
              <wp:anchor distT="0" distB="0" distL="114300" distR="114300" simplePos="0" relativeHeight="251660288" behindDoc="0" locked="0" layoutInCell="1" allowOverlap="1" wp14:anchorId="691014C7" wp14:editId="28FA0723">
                <wp:simplePos x="0" y="0"/>
                <wp:positionH relativeFrom="column">
                  <wp:posOffset>-40005</wp:posOffset>
                </wp:positionH>
                <wp:positionV relativeFrom="paragraph">
                  <wp:posOffset>32385</wp:posOffset>
                </wp:positionV>
                <wp:extent cx="5669280" cy="0"/>
                <wp:effectExtent l="0" t="12700" r="4445"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9280" cy="0"/>
                        </a:xfrm>
                        <a:prstGeom prst="line">
                          <a:avLst/>
                        </a:prstGeom>
                        <a:noFill/>
                        <a:ln w="190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EECE05"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55pt" to="443.25pt,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" strokeweight=".53mm">
                <v:stroke joinstyle="miter"/>
                <o:lock v:ext="edit" shapetype="f"/>
              </v:line>
            </w:pict>
          </mc:Fallback>
        </mc:AlternateContent>
      </w:r>
    </w:p>
    <w:p w14:paraId="6DD4344C" w14:textId="77777777" w:rsidR="00000000" w:rsidRDefault="003629A3">
      <w:pPr>
        <w:rPr>
          <w:rFonts w:ascii="Tahoma" w:hAnsi="Tahoma" w:cs="Tahoma"/>
          <w:sz w:val="22"/>
          <w:lang w:val="en-PH" w:eastAsia="en-US"/>
        </w:rPr>
      </w:pPr>
    </w:p>
    <w:p w14:paraId="00E72B31" w14:textId="77777777" w:rsidR="00000000" w:rsidRDefault="003629A3">
      <w:pPr>
        <w:pStyle w:val="Heading1"/>
      </w:pPr>
      <w:r>
        <w:t>EDUCATION AND CERTIFICATION</w:t>
      </w:r>
      <w:r>
        <w:tab/>
      </w:r>
    </w:p>
    <w:p w14:paraId="3F70B9B6" w14:textId="77777777" w:rsidR="00000000" w:rsidRDefault="003629A3">
      <w:pPr>
        <w:rPr>
          <w:rFonts w:ascii="Tahoma" w:hAnsi="Tahoma" w:cs="Tahoma"/>
          <w:b/>
        </w:rPr>
      </w:pPr>
    </w:p>
    <w:p w14:paraId="62915CD3" w14:textId="77777777" w:rsidR="00000000" w:rsidRDefault="003629A3">
      <w:pPr>
        <w:pStyle w:val="BodyText"/>
      </w:pPr>
      <w:r>
        <w:rPr>
          <w:rFonts w:ascii="Tahoma" w:hAnsi="Tahoma" w:cs="Tahoma"/>
          <w:b/>
          <w:bCs/>
          <w:color w:val="000000"/>
          <w:sz w:val="22"/>
          <w:szCs w:val="22"/>
        </w:rPr>
        <w:t>COLLEGE</w:t>
      </w:r>
    </w:p>
    <w:p w14:paraId="7DA2EA8F" w14:textId="77777777" w:rsidR="00000000" w:rsidRDefault="003629A3">
      <w:pPr>
        <w:pStyle w:val="BodyText"/>
        <w:numPr>
          <w:ilvl w:val="0"/>
          <w:numId w:val="9"/>
        </w:numPr>
      </w:pPr>
      <w:r>
        <w:rPr>
          <w:rFonts w:ascii="Tahoma" w:hAnsi="Tahoma" w:cs="Tahoma"/>
          <w:color w:val="000000"/>
          <w:sz w:val="22"/>
          <w:szCs w:val="22"/>
        </w:rPr>
        <w:t>Bachelor of Science in Computer Science (BSCS)</w:t>
      </w:r>
    </w:p>
    <w:p w14:paraId="6E0D5CF8" w14:textId="77777777" w:rsidR="00000000" w:rsidRDefault="003629A3">
      <w:pPr>
        <w:pStyle w:val="BodyText"/>
        <w:ind w:left="720"/>
      </w:pPr>
      <w:r>
        <w:rPr>
          <w:rFonts w:ascii="Tahoma" w:hAnsi="Tahoma" w:cs="Tahoma"/>
          <w:color w:val="000000"/>
          <w:sz w:val="22"/>
          <w:szCs w:val="22"/>
        </w:rPr>
        <w:t>Ramon Magsaysay Memorial Colleges,</w:t>
      </w:r>
    </w:p>
    <w:p w14:paraId="11B47B06" w14:textId="77777777" w:rsidR="00000000" w:rsidRDefault="003629A3">
      <w:pPr>
        <w:pStyle w:val="BodyText"/>
      </w:pPr>
      <w:r>
        <w:rPr>
          <w:rFonts w:ascii="Tahoma" w:hAnsi="Tahoma" w:cs="Tahoma"/>
          <w:color w:val="000000"/>
          <w:sz w:val="22"/>
          <w:szCs w:val="22"/>
        </w:rPr>
        <w:tab/>
        <w:t>General Santos City; 2005</w:t>
      </w:r>
    </w:p>
    <w:p w14:paraId="53E0626E" w14:textId="77777777" w:rsidR="00000000" w:rsidRDefault="003629A3">
      <w:pPr>
        <w:pStyle w:val="BodyText"/>
        <w:rPr>
          <w:rFonts w:ascii="Tahoma" w:hAnsi="Tahoma" w:cs="Tahoma"/>
          <w:color w:val="000000"/>
          <w:sz w:val="22"/>
          <w:szCs w:val="22"/>
        </w:rPr>
      </w:pPr>
    </w:p>
    <w:p w14:paraId="622CFA37" w14:textId="77777777" w:rsidR="00000000" w:rsidRDefault="003629A3">
      <w:pPr>
        <w:pStyle w:val="BodyText"/>
        <w:rPr>
          <w:rFonts w:ascii="Tahoma" w:hAnsi="Tahoma" w:cs="Tahoma"/>
          <w:color w:val="000000"/>
          <w:sz w:val="22"/>
          <w:szCs w:val="22"/>
        </w:rPr>
      </w:pPr>
    </w:p>
    <w:p w14:paraId="7287EB2A" w14:textId="77777777" w:rsidR="00000000" w:rsidRDefault="003629A3">
      <w:pPr>
        <w:pStyle w:val="BodyText"/>
      </w:pPr>
      <w:r>
        <w:rPr>
          <w:rFonts w:ascii="Tahoma" w:hAnsi="Tahoma" w:cs="Tahoma"/>
          <w:b/>
          <w:bCs/>
          <w:color w:val="000000"/>
          <w:sz w:val="22"/>
          <w:szCs w:val="22"/>
        </w:rPr>
        <w:t>SECONDARY</w:t>
      </w:r>
    </w:p>
    <w:p w14:paraId="6355ACA2" w14:textId="77777777" w:rsidR="00000000" w:rsidRDefault="003629A3">
      <w:pPr>
        <w:pStyle w:val="BodyText"/>
        <w:numPr>
          <w:ilvl w:val="0"/>
          <w:numId w:val="10"/>
        </w:numPr>
      </w:pPr>
      <w:r>
        <w:rPr>
          <w:rFonts w:ascii="Tahoma" w:hAnsi="Tahoma" w:cs="Tahoma"/>
          <w:color w:val="000000"/>
          <w:sz w:val="22"/>
          <w:szCs w:val="22"/>
        </w:rPr>
        <w:t>New Society Natl. High School, General Santos City; 2000</w:t>
      </w:r>
    </w:p>
    <w:p w14:paraId="68CC9EC9" w14:textId="77777777" w:rsidR="00000000" w:rsidRDefault="003629A3">
      <w:pPr>
        <w:rPr>
          <w:rFonts w:ascii="Tahoma" w:hAnsi="Tahoma" w:cs="Tahoma"/>
          <w:b/>
        </w:rPr>
      </w:pPr>
    </w:p>
    <w:p w14:paraId="0CF4805B" w14:textId="77777777" w:rsidR="00000000" w:rsidRDefault="003629A3">
      <w:pPr>
        <w:rPr>
          <w:rFonts w:ascii="Tahoma" w:hAnsi="Tahoma" w:cs="Tahoma"/>
          <w:b/>
          <w:lang w:val="en-PH" w:eastAsia="en-US"/>
        </w:rPr>
      </w:pPr>
    </w:p>
    <w:p w14:paraId="1AECD5CA" w14:textId="77777777" w:rsidR="00000000" w:rsidRDefault="003629A3">
      <w:pPr>
        <w:rPr>
          <w:rFonts w:ascii="Tahoma" w:hAnsi="Tahoma" w:cs="Tahoma"/>
          <w:b/>
          <w:lang w:val="en-PH" w:eastAsia="en-US"/>
        </w:rPr>
      </w:pPr>
    </w:p>
    <w:p w14:paraId="0AD258BD" w14:textId="77777777" w:rsidR="00000000" w:rsidRDefault="003629A3">
      <w:pPr>
        <w:rPr>
          <w:rFonts w:ascii="Tahoma" w:hAnsi="Tahoma" w:cs="Tahoma"/>
          <w:b/>
          <w:lang w:val="en-PH" w:eastAsia="en-US"/>
        </w:rPr>
      </w:pPr>
    </w:p>
    <w:p w14:paraId="42A30089" w14:textId="77777777" w:rsidR="00000000" w:rsidRDefault="003629A3">
      <w:pPr>
        <w:rPr>
          <w:rFonts w:ascii="Tahoma" w:hAnsi="Tahoma" w:cs="Tahoma"/>
          <w:b/>
          <w:lang w:val="en-PH" w:eastAsia="en-US"/>
        </w:rPr>
      </w:pPr>
    </w:p>
    <w:p w14:paraId="02585241" w14:textId="77777777" w:rsidR="00000000" w:rsidRDefault="003629A3">
      <w:pPr>
        <w:rPr>
          <w:rFonts w:ascii="Tahoma" w:hAnsi="Tahoma" w:cs="Tahoma"/>
          <w:b/>
          <w:lang w:val="en-PH" w:eastAsia="en-US"/>
        </w:rPr>
      </w:pPr>
    </w:p>
    <w:p w14:paraId="115829DC" w14:textId="77777777" w:rsidR="00000000" w:rsidRDefault="003629A3">
      <w:pPr>
        <w:pStyle w:val="Heading1"/>
      </w:pPr>
      <w:r>
        <w:rPr>
          <w:sz w:val="22"/>
          <w:szCs w:val="22"/>
          <w:lang w:val="en-PH" w:eastAsia="en-US"/>
        </w:rPr>
        <w:t>CHARACTER OF REF</w:t>
      </w:r>
      <w:r>
        <w:rPr>
          <w:sz w:val="22"/>
          <w:szCs w:val="22"/>
          <w:lang w:val="en-PH" w:eastAsia="en-US"/>
        </w:rPr>
        <w:t>ERENCE</w:t>
      </w:r>
      <w:r>
        <w:rPr>
          <w:lang w:val="en-PH" w:eastAsia="en-US"/>
        </w:rPr>
        <w:t xml:space="preserve"> </w:t>
      </w:r>
    </w:p>
    <w:p w14:paraId="7E4A90C5" w14:textId="77777777" w:rsidR="00000000" w:rsidRDefault="003629A3">
      <w:pPr>
        <w:pStyle w:val="Heading1"/>
        <w:jc w:val="left"/>
        <w:rPr>
          <w:sz w:val="26"/>
          <w:lang w:val="en-PH" w:eastAsia="en-US"/>
        </w:rPr>
      </w:pPr>
    </w:p>
    <w:p w14:paraId="0DA0E116" w14:textId="77777777" w:rsidR="00000000" w:rsidRDefault="003629A3">
      <w:pPr>
        <w:pStyle w:val="Heading1"/>
        <w:jc w:val="left"/>
      </w:pPr>
    </w:p>
    <w:p w14:paraId="6FE7C4DB" w14:textId="77777777" w:rsidR="00000000" w:rsidRDefault="003629A3">
      <w:pPr>
        <w:pStyle w:val="Heading1"/>
        <w:jc w:val="left"/>
      </w:pPr>
    </w:p>
    <w:p w14:paraId="29780AC8" w14:textId="77777777" w:rsidR="00000000" w:rsidRDefault="003629A3">
      <w:pPr>
        <w:pStyle w:val="Heading1"/>
        <w:jc w:val="left"/>
      </w:pPr>
      <w:r>
        <w:rPr>
          <w:bCs/>
          <w:lang w:val="en-PH" w:eastAsia="en-US"/>
        </w:rPr>
        <w:t>JOSEPH BRYAN C. CUA</w:t>
      </w:r>
      <w:r>
        <w:rPr>
          <w:bCs/>
          <w:lang w:val="en-PH" w:eastAsia="en-US"/>
        </w:rPr>
        <w:tab/>
      </w:r>
      <w:r>
        <w:rPr>
          <w:b w:val="0"/>
          <w:lang w:val="en-PH" w:eastAsia="en-US"/>
        </w:rPr>
        <w:t xml:space="preserve"> </w:t>
      </w:r>
    </w:p>
    <w:p w14:paraId="7D4272FE" w14:textId="77777777" w:rsidR="00000000" w:rsidRDefault="003629A3">
      <w:pPr>
        <w:pStyle w:val="Heading1"/>
        <w:jc w:val="left"/>
      </w:pPr>
      <w:r>
        <w:rPr>
          <w:b w:val="0"/>
          <w:lang w:val="en-PH" w:eastAsia="en-US"/>
        </w:rPr>
        <w:t xml:space="preserve">Assistant Vice President ITO-SD-OS  </w:t>
      </w:r>
    </w:p>
    <w:p w14:paraId="79428064" w14:textId="77777777" w:rsidR="00000000" w:rsidRDefault="003629A3">
      <w:pPr>
        <w:pStyle w:val="Heading1"/>
        <w:jc w:val="left"/>
      </w:pPr>
      <w:r>
        <w:rPr>
          <w:b w:val="0"/>
          <w:lang w:val="en-PH" w:eastAsia="en-US"/>
        </w:rPr>
        <w:t xml:space="preserve">BDO CEBU NRA, IT Satellite Office </w:t>
      </w:r>
    </w:p>
    <w:p w14:paraId="074481EE" w14:textId="77777777" w:rsidR="00000000" w:rsidRDefault="003629A3">
      <w:pPr>
        <w:pStyle w:val="Heading1"/>
        <w:jc w:val="left"/>
      </w:pPr>
      <w:r>
        <w:rPr>
          <w:b w:val="0"/>
          <w:lang w:val="en-PH" w:eastAsia="en-US"/>
        </w:rPr>
        <w:t>Avaya Local: 50560</w:t>
      </w:r>
      <w:r>
        <w:rPr>
          <w:sz w:val="26"/>
          <w:lang w:val="en-PH" w:eastAsia="en-US"/>
        </w:rPr>
        <w:tab/>
      </w:r>
    </w:p>
    <w:p w14:paraId="6A3935D7" w14:textId="77777777" w:rsidR="00000000" w:rsidRDefault="003629A3"/>
    <w:p w14:paraId="2FD363A8" w14:textId="77777777" w:rsidR="00000000" w:rsidRDefault="003629A3"/>
    <w:p w14:paraId="5BA2E2BF" w14:textId="77777777" w:rsidR="00000000" w:rsidRDefault="003629A3"/>
    <w:p w14:paraId="12E19481" w14:textId="77777777" w:rsidR="00000000" w:rsidRDefault="003629A3">
      <w:pPr>
        <w:jc w:val="both"/>
        <w:rPr>
          <w:rFonts w:ascii="Tahoma" w:hAnsi="Tahoma" w:cs="Tahoma"/>
          <w:b/>
          <w:sz w:val="26"/>
          <w:lang w:val="en-PH" w:eastAsia="en-US"/>
        </w:rPr>
      </w:pPr>
    </w:p>
    <w:p w14:paraId="730AC78A" w14:textId="77777777" w:rsidR="00000000" w:rsidRDefault="003629A3">
      <w:pPr>
        <w:pStyle w:val="Heading1"/>
        <w:jc w:val="left"/>
      </w:pPr>
      <w:r>
        <w:rPr>
          <w:bCs/>
          <w:lang w:val="en-PH" w:eastAsia="en-US"/>
        </w:rPr>
        <w:t>HONORIO S. BERNASOR JR</w:t>
      </w:r>
      <w:r>
        <w:rPr>
          <w:bCs/>
          <w:lang w:val="en-PH" w:eastAsia="en-US"/>
        </w:rPr>
        <w:tab/>
      </w:r>
      <w:r>
        <w:rPr>
          <w:b w:val="0"/>
          <w:lang w:val="en-PH" w:eastAsia="en-US"/>
        </w:rPr>
        <w:t xml:space="preserve"> </w:t>
      </w:r>
    </w:p>
    <w:p w14:paraId="7F95FF8D" w14:textId="77777777" w:rsidR="00000000" w:rsidRDefault="003629A3">
      <w:pPr>
        <w:pStyle w:val="Heading1"/>
        <w:jc w:val="left"/>
      </w:pPr>
      <w:r>
        <w:rPr>
          <w:b w:val="0"/>
          <w:lang w:val="en-PH" w:eastAsia="en-US"/>
        </w:rPr>
        <w:t xml:space="preserve">Senior Manager ITO-SD-OS  </w:t>
      </w:r>
    </w:p>
    <w:p w14:paraId="3879BF55" w14:textId="77777777" w:rsidR="00000000" w:rsidRDefault="003629A3">
      <w:pPr>
        <w:pStyle w:val="Heading1"/>
        <w:jc w:val="left"/>
      </w:pPr>
      <w:r>
        <w:rPr>
          <w:b w:val="0"/>
          <w:lang w:val="en-PH" w:eastAsia="en-US"/>
        </w:rPr>
        <w:t xml:space="preserve">BDONetworkBank Head Office – Sasa, Davao City  </w:t>
      </w:r>
    </w:p>
    <w:p w14:paraId="31ADE424" w14:textId="77777777" w:rsidR="00000000" w:rsidRDefault="003629A3">
      <w:pPr>
        <w:pStyle w:val="Heading1"/>
        <w:jc w:val="left"/>
      </w:pPr>
      <w:r>
        <w:rPr>
          <w:b w:val="0"/>
          <w:lang w:val="en-PH" w:eastAsia="en-US"/>
        </w:rPr>
        <w:t>Avaya Local: 60180</w:t>
      </w:r>
    </w:p>
    <w:p w14:paraId="7715FEC2" w14:textId="77777777" w:rsidR="00000000" w:rsidRDefault="003629A3">
      <w:pPr>
        <w:pStyle w:val="Heading1"/>
        <w:jc w:val="left"/>
        <w:rPr>
          <w:sz w:val="26"/>
          <w:lang w:val="en-PH" w:eastAsia="en-US"/>
        </w:rPr>
      </w:pPr>
    </w:p>
    <w:p w14:paraId="21DB55D5" w14:textId="77777777" w:rsidR="00000000" w:rsidRDefault="003629A3">
      <w:pPr>
        <w:pStyle w:val="Heading1"/>
        <w:jc w:val="left"/>
        <w:rPr>
          <w:sz w:val="26"/>
          <w:lang w:val="en-PH" w:eastAsia="en-US"/>
        </w:rPr>
      </w:pPr>
    </w:p>
    <w:p w14:paraId="7678A1DE" w14:textId="77777777" w:rsidR="00000000" w:rsidRDefault="003629A3">
      <w:pPr>
        <w:pStyle w:val="Heading1"/>
        <w:jc w:val="left"/>
        <w:rPr>
          <w:sz w:val="26"/>
          <w:lang w:val="en-PH" w:eastAsia="en-US"/>
        </w:rPr>
      </w:pPr>
    </w:p>
    <w:p w14:paraId="0CE6CB85" w14:textId="77777777" w:rsidR="00000000" w:rsidRDefault="003629A3">
      <w:pPr>
        <w:pStyle w:val="Heading1"/>
        <w:jc w:val="left"/>
      </w:pPr>
      <w:r>
        <w:rPr>
          <w:bCs/>
          <w:lang w:val="en-PH" w:eastAsia="en-US"/>
        </w:rPr>
        <w:t>LINDA</w:t>
      </w:r>
      <w:r>
        <w:rPr>
          <w:bCs/>
          <w:lang w:val="en-PH" w:eastAsia="en-US"/>
        </w:rPr>
        <w:t xml:space="preserve"> C. NALUAN </w:t>
      </w:r>
    </w:p>
    <w:p w14:paraId="0D1A6930" w14:textId="77777777" w:rsidR="00000000" w:rsidRDefault="003629A3">
      <w:r>
        <w:rPr>
          <w:rFonts w:ascii="Tahoma" w:hAnsi="Tahoma" w:cs="Tahoma"/>
          <w:lang w:val="en-PH" w:eastAsia="en-US"/>
        </w:rPr>
        <w:t>Assistant Vice President – BDONB-CBG  Southern Mindanao Region SocSarGen</w:t>
      </w:r>
    </w:p>
    <w:p w14:paraId="49420EEF" w14:textId="77777777" w:rsidR="00000000" w:rsidRDefault="003629A3">
      <w:r>
        <w:rPr>
          <w:rFonts w:ascii="Tahoma" w:hAnsi="Tahoma" w:cs="Tahoma"/>
          <w:lang w:val="en-PH" w:eastAsia="en-US"/>
        </w:rPr>
        <w:t>BDONetwork Bank Santiago – Gen. Santos City</w:t>
      </w:r>
    </w:p>
    <w:p w14:paraId="0643BF05" w14:textId="77777777" w:rsidR="00000000" w:rsidRDefault="003629A3">
      <w:r>
        <w:rPr>
          <w:rFonts w:ascii="Tahoma" w:hAnsi="Tahoma" w:cs="Tahoma"/>
          <w:lang w:val="en-PH" w:eastAsia="en-US"/>
        </w:rPr>
        <w:t xml:space="preserve">Avaya Local: 43807  </w:t>
      </w:r>
    </w:p>
    <w:p w14:paraId="7003CE46" w14:textId="77777777" w:rsidR="00000000" w:rsidRDefault="003629A3"/>
    <w:p w14:paraId="5D0D3AC1" w14:textId="77777777" w:rsidR="00000000" w:rsidRDefault="003629A3"/>
    <w:p w14:paraId="5F93EA88" w14:textId="77777777" w:rsidR="00000000" w:rsidRDefault="003629A3">
      <w:pPr>
        <w:pStyle w:val="Heading1"/>
        <w:jc w:val="left"/>
      </w:pPr>
      <w:r>
        <w:rPr>
          <w:sz w:val="26"/>
          <w:lang w:val="en-PH" w:eastAsia="en-US"/>
        </w:rPr>
        <w:lastRenderedPageBreak/>
        <w:tab/>
      </w:r>
    </w:p>
    <w:p w14:paraId="48995D3D" w14:textId="77777777" w:rsidR="00000000" w:rsidRDefault="003629A3">
      <w:pPr>
        <w:jc w:val="both"/>
        <w:rPr>
          <w:rFonts w:ascii="Tahoma" w:hAnsi="Tahoma" w:cs="Tahoma"/>
          <w:b/>
          <w:sz w:val="26"/>
          <w:lang w:val="en-PH" w:eastAsia="en-US"/>
        </w:rPr>
      </w:pPr>
    </w:p>
    <w:p w14:paraId="3E9AD456" w14:textId="77777777" w:rsidR="00000000" w:rsidRDefault="003629A3">
      <w:pPr>
        <w:jc w:val="center"/>
        <w:rPr>
          <w:rFonts w:ascii="Tahoma" w:hAnsi="Tahoma" w:cs="Tahoma"/>
          <w:b/>
          <w:sz w:val="26"/>
          <w:lang w:val="en-PH" w:eastAsia="en-US"/>
        </w:rPr>
      </w:pPr>
    </w:p>
    <w:p w14:paraId="54D0C5A7" w14:textId="77777777" w:rsidR="00000000" w:rsidRDefault="003629A3">
      <w:pPr>
        <w:jc w:val="center"/>
      </w:pPr>
      <w:r>
        <w:rPr>
          <w:rFonts w:ascii="Tahoma" w:hAnsi="Tahoma" w:cs="Tahoma"/>
          <w:b/>
        </w:rPr>
        <w:t>PERSONAL PROFILE</w:t>
      </w:r>
    </w:p>
    <w:p w14:paraId="683B6C69" w14:textId="77777777" w:rsidR="00000000" w:rsidRDefault="003629A3">
      <w:pPr>
        <w:rPr>
          <w:rFonts w:ascii="Tahoma" w:hAnsi="Tahoma" w:cs="Tahoma"/>
          <w:b/>
        </w:rPr>
      </w:pPr>
    </w:p>
    <w:p w14:paraId="4ABAE2B1" w14:textId="77777777" w:rsidR="00000000" w:rsidRDefault="003629A3">
      <w:pPr>
        <w:jc w:val="center"/>
      </w:pPr>
      <w:r>
        <w:rPr>
          <w:rFonts w:ascii="Tahoma" w:hAnsi="Tahoma" w:cs="Tahoma"/>
          <w:sz w:val="22"/>
        </w:rPr>
        <w:t xml:space="preserve">*** Available upon request *** </w:t>
      </w:r>
    </w:p>
    <w:p w14:paraId="7E978560" w14:textId="77777777" w:rsidR="00000000" w:rsidRDefault="003629A3">
      <w:pPr>
        <w:rPr>
          <w:rFonts w:ascii="Tahoma" w:hAnsi="Tahoma" w:cs="Tahoma"/>
          <w:sz w:val="22"/>
        </w:rPr>
      </w:pPr>
    </w:p>
    <w:p w14:paraId="15E4B55B" w14:textId="77777777" w:rsidR="00000000" w:rsidRDefault="003629A3">
      <w:pPr>
        <w:rPr>
          <w:rFonts w:ascii="Tahoma" w:hAnsi="Tahoma" w:cs="Tahoma"/>
          <w:sz w:val="22"/>
        </w:rPr>
      </w:pPr>
    </w:p>
    <w:p w14:paraId="020E12BE" w14:textId="77777777" w:rsidR="00000000" w:rsidRDefault="003629A3"/>
    <w:sectPr w:rsidR="00000000">
      <w:headerReference w:type="even" r:id="rId8"/>
      <w:headerReference w:type="default" r:id="rId9"/>
      <w:footerReference w:type="even" r:id="rId10"/>
      <w:footerReference w:type="default" r:id="rId11"/>
      <w:headerReference w:type="first" r:id="rId12"/>
      <w:footerReference w:type="first" r:id="rId13"/>
      <w:pgSz w:w="12240" w:h="15840"/>
      <w:pgMar w:top="1666" w:right="1584" w:bottom="1152" w:left="1584"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38AFC" w14:textId="77777777" w:rsidR="00000000" w:rsidRDefault="003629A3">
      <w:r>
        <w:separator/>
      </w:r>
    </w:p>
  </w:endnote>
  <w:endnote w:type="continuationSeparator" w:id="0">
    <w:p w14:paraId="67110DBD" w14:textId="77777777" w:rsidR="00000000" w:rsidRDefault="0036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3760" w14:textId="77777777" w:rsidR="003629A3" w:rsidRDefault="00362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649B" w14:textId="77777777" w:rsidR="003629A3" w:rsidRDefault="00362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1CF0" w14:textId="77777777" w:rsidR="003629A3" w:rsidRDefault="00362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A2E01" w14:textId="77777777" w:rsidR="00000000" w:rsidRDefault="003629A3">
      <w:r>
        <w:separator/>
      </w:r>
    </w:p>
  </w:footnote>
  <w:footnote w:type="continuationSeparator" w:id="0">
    <w:p w14:paraId="5C214EBC" w14:textId="77777777" w:rsidR="00000000" w:rsidRDefault="00362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CBAB" w14:textId="77777777" w:rsidR="003629A3" w:rsidRDefault="00362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91E8" w14:textId="77777777" w:rsidR="00000000" w:rsidRDefault="003629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060B" w14:textId="77777777" w:rsidR="00000000" w:rsidRDefault="003629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Wingding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Wingdings"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cs="Wingdings"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cs="Wingdings"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360"/>
        </w:tabs>
        <w:ind w:left="360" w:hanging="360"/>
      </w:pPr>
      <w:rPr>
        <w:rFonts w:ascii="Wingdings" w:hAnsi="Wingdings" w:cs="Wingdings"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360"/>
        </w:tabs>
        <w:ind w:left="360" w:hanging="360"/>
      </w:pPr>
      <w:rPr>
        <w:rFonts w:ascii="Wingdings" w:hAnsi="Wingdings" w:cs="Wingdings" w:hint="default"/>
      </w:rPr>
    </w:lvl>
  </w:abstractNum>
  <w:abstractNum w:abstractNumId="8"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1"/>
    <w:lvl w:ilvl="0">
      <w:start w:val="1"/>
      <w:numFmt w:val="bullet"/>
      <w:lvlText w:val=""/>
      <w:lvlJc w:val="left"/>
      <w:pPr>
        <w:tabs>
          <w:tab w:val="num" w:pos="808"/>
        </w:tabs>
        <w:ind w:left="808" w:hanging="360"/>
      </w:pPr>
      <w:rPr>
        <w:rFonts w:ascii="Symbol" w:hAnsi="Symbol" w:cs="OpenSymbol"/>
      </w:rPr>
    </w:lvl>
    <w:lvl w:ilvl="1">
      <w:start w:val="1"/>
      <w:numFmt w:val="bullet"/>
      <w:lvlText w:val="◦"/>
      <w:lvlJc w:val="left"/>
      <w:pPr>
        <w:tabs>
          <w:tab w:val="num" w:pos="1168"/>
        </w:tabs>
        <w:ind w:left="1168" w:hanging="360"/>
      </w:pPr>
      <w:rPr>
        <w:rFonts w:ascii="OpenSymbol" w:hAnsi="OpenSymbol" w:cs="OpenSymbol"/>
      </w:rPr>
    </w:lvl>
    <w:lvl w:ilvl="2">
      <w:start w:val="1"/>
      <w:numFmt w:val="bullet"/>
      <w:lvlText w:val="▪"/>
      <w:lvlJc w:val="left"/>
      <w:pPr>
        <w:tabs>
          <w:tab w:val="num" w:pos="1528"/>
        </w:tabs>
        <w:ind w:left="1528" w:hanging="360"/>
      </w:pPr>
      <w:rPr>
        <w:rFonts w:ascii="OpenSymbol" w:hAnsi="OpenSymbol" w:cs="OpenSymbol"/>
      </w:rPr>
    </w:lvl>
    <w:lvl w:ilvl="3">
      <w:start w:val="1"/>
      <w:numFmt w:val="bullet"/>
      <w:lvlText w:val=""/>
      <w:lvlJc w:val="left"/>
      <w:pPr>
        <w:tabs>
          <w:tab w:val="num" w:pos="1888"/>
        </w:tabs>
        <w:ind w:left="1888" w:hanging="360"/>
      </w:pPr>
      <w:rPr>
        <w:rFonts w:ascii="Symbol" w:hAnsi="Symbol" w:cs="OpenSymbol"/>
      </w:rPr>
    </w:lvl>
    <w:lvl w:ilvl="4">
      <w:start w:val="1"/>
      <w:numFmt w:val="bullet"/>
      <w:lvlText w:val="◦"/>
      <w:lvlJc w:val="left"/>
      <w:pPr>
        <w:tabs>
          <w:tab w:val="num" w:pos="2248"/>
        </w:tabs>
        <w:ind w:left="2248" w:hanging="360"/>
      </w:pPr>
      <w:rPr>
        <w:rFonts w:ascii="OpenSymbol" w:hAnsi="OpenSymbol" w:cs="OpenSymbol"/>
      </w:rPr>
    </w:lvl>
    <w:lvl w:ilvl="5">
      <w:start w:val="1"/>
      <w:numFmt w:val="bullet"/>
      <w:lvlText w:val="▪"/>
      <w:lvlJc w:val="left"/>
      <w:pPr>
        <w:tabs>
          <w:tab w:val="num" w:pos="2608"/>
        </w:tabs>
        <w:ind w:left="2608" w:hanging="360"/>
      </w:pPr>
      <w:rPr>
        <w:rFonts w:ascii="OpenSymbol" w:hAnsi="OpenSymbol" w:cs="OpenSymbol"/>
      </w:rPr>
    </w:lvl>
    <w:lvl w:ilvl="6">
      <w:start w:val="1"/>
      <w:numFmt w:val="bullet"/>
      <w:lvlText w:val=""/>
      <w:lvlJc w:val="left"/>
      <w:pPr>
        <w:tabs>
          <w:tab w:val="num" w:pos="2968"/>
        </w:tabs>
        <w:ind w:left="2968" w:hanging="360"/>
      </w:pPr>
      <w:rPr>
        <w:rFonts w:ascii="Symbol" w:hAnsi="Symbol" w:cs="OpenSymbol"/>
      </w:rPr>
    </w:lvl>
    <w:lvl w:ilvl="7">
      <w:start w:val="1"/>
      <w:numFmt w:val="bullet"/>
      <w:lvlText w:val="◦"/>
      <w:lvlJc w:val="left"/>
      <w:pPr>
        <w:tabs>
          <w:tab w:val="num" w:pos="3328"/>
        </w:tabs>
        <w:ind w:left="3328" w:hanging="360"/>
      </w:pPr>
      <w:rPr>
        <w:rFonts w:ascii="OpenSymbol" w:hAnsi="OpenSymbol" w:cs="OpenSymbol"/>
      </w:rPr>
    </w:lvl>
    <w:lvl w:ilvl="8">
      <w:start w:val="1"/>
      <w:numFmt w:val="bullet"/>
      <w:lvlText w:val="▪"/>
      <w:lvlJc w:val="left"/>
      <w:pPr>
        <w:tabs>
          <w:tab w:val="num" w:pos="3688"/>
        </w:tabs>
        <w:ind w:left="3688" w:hanging="360"/>
      </w:pPr>
      <w:rPr>
        <w:rFonts w:ascii="OpenSymbol" w:hAnsi="OpenSymbol" w:cs="OpenSymbol"/>
      </w:rPr>
    </w:lvl>
  </w:abstractNum>
  <w:num w:numId="1" w16cid:durableId="1525171143">
    <w:abstractNumId w:val="0"/>
  </w:num>
  <w:num w:numId="2" w16cid:durableId="2024742078">
    <w:abstractNumId w:val="1"/>
  </w:num>
  <w:num w:numId="3" w16cid:durableId="1693843932">
    <w:abstractNumId w:val="2"/>
  </w:num>
  <w:num w:numId="4" w16cid:durableId="2126079562">
    <w:abstractNumId w:val="3"/>
  </w:num>
  <w:num w:numId="5" w16cid:durableId="1930893227">
    <w:abstractNumId w:val="4"/>
  </w:num>
  <w:num w:numId="6" w16cid:durableId="823740476">
    <w:abstractNumId w:val="5"/>
  </w:num>
  <w:num w:numId="7" w16cid:durableId="1948850056">
    <w:abstractNumId w:val="6"/>
  </w:num>
  <w:num w:numId="8" w16cid:durableId="2025475081">
    <w:abstractNumId w:val="7"/>
  </w:num>
  <w:num w:numId="9" w16cid:durableId="742029856">
    <w:abstractNumId w:val="8"/>
  </w:num>
  <w:num w:numId="10" w16cid:durableId="1821262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A3"/>
    <w:rsid w:val="003629A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4:docId w14:val="4679C7FF"/>
  <w15:chartTrackingRefBased/>
  <w15:docId w15:val="{F442E6BE-E2E8-8F44-922D-42F44720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US" w:eastAsia="zh-CN"/>
    </w:rPr>
  </w:style>
  <w:style w:type="paragraph" w:styleId="Heading1">
    <w:name w:val="heading 1"/>
    <w:basedOn w:val="Normal"/>
    <w:next w:val="Normal"/>
    <w:qFormat/>
    <w:pPr>
      <w:keepNext/>
      <w:numPr>
        <w:numId w:val="1"/>
      </w:numPr>
      <w:jc w:val="center"/>
      <w:outlineLvl w:val="0"/>
    </w:pPr>
    <w:rPr>
      <w:rFonts w:ascii="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rPr>
  </w:style>
  <w:style w:type="character" w:customStyle="1" w:styleId="WW8Num3z0">
    <w:name w:val="WW8Num3z0"/>
    <w:rPr>
      <w:rFonts w:ascii="Wingdings" w:hAnsi="Wingdings" w:cs="Wingdings" w:hint="default"/>
    </w:rPr>
  </w:style>
  <w:style w:type="character" w:customStyle="1" w:styleId="WW8Num4z0">
    <w:name w:val="WW8Num4z0"/>
    <w:rPr>
      <w:rFonts w:ascii="Wingdings" w:hAnsi="Wingdings" w:cs="Wingdings" w:hint="default"/>
    </w:rPr>
  </w:style>
  <w:style w:type="character" w:customStyle="1" w:styleId="WW8Num5z0">
    <w:name w:val="WW8Num5z0"/>
    <w:rPr>
      <w:rFonts w:ascii="Wingdings" w:hAnsi="Wingdings" w:cs="Wingdings" w:hint="default"/>
    </w:rPr>
  </w:style>
  <w:style w:type="character" w:customStyle="1" w:styleId="WW8Num6z0">
    <w:name w:val="WW8Num6z0"/>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8z0">
    <w:name w:val="WW8Num8z0"/>
    <w:rPr>
      <w:rFonts w:ascii="Wingdings" w:hAnsi="Wingdings" w:cs="Wingdings" w:hint="default"/>
    </w:rPr>
  </w:style>
  <w:style w:type="character" w:customStyle="1" w:styleId="WW8Num9z0">
    <w:name w:val="WW8Num9z0"/>
    <w:rPr>
      <w:rFonts w:ascii="Wingdings" w:hAnsi="Wingdings" w:cs="Wingdings" w:hint="default"/>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11z3">
    <w:name w:val="WW8Num11z3"/>
    <w:rPr>
      <w:rFonts w:ascii="Symbol" w:hAnsi="Symbol" w:cs="Symbol" w:hint="default"/>
    </w:rPr>
  </w:style>
  <w:style w:type="character" w:styleId="DefaultParagraphFont0">
    <w:name w:val="Default Paragraph Font"/>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pPr>
      <w:suppressLineNumbers/>
    </w:pPr>
    <w:rPr>
      <w:rFonts w:cs="Arial Unicode M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Normal"/>
    <w:pPr>
      <w:suppressLineNumbers/>
      <w:tabs>
        <w:tab w:val="center" w:pos="4536"/>
        <w:tab w:val="right" w:pos="9072"/>
      </w:tabs>
    </w:pPr>
  </w:style>
  <w:style w:type="paragraph" w:styleId="Header">
    <w:name w:val="header"/>
    <w:basedOn w:val="HeaderandFooter"/>
  </w:style>
  <w:style w:type="paragraph" w:styleId="Footer">
    <w:name w:val="footer"/>
    <w:basedOn w:val="Normal"/>
    <w:link w:val="FooterChar"/>
    <w:uiPriority w:val="99"/>
    <w:unhideWhenUsed/>
    <w:rsid w:val="003629A3"/>
    <w:pPr>
      <w:tabs>
        <w:tab w:val="center" w:pos="4680"/>
        <w:tab w:val="right" w:pos="9360"/>
      </w:tabs>
    </w:pPr>
  </w:style>
  <w:style w:type="character" w:customStyle="1" w:styleId="FooterChar">
    <w:name w:val="Footer Char"/>
    <w:basedOn w:val="DefaultParagraphFont"/>
    <w:link w:val="Footer"/>
    <w:uiPriority w:val="99"/>
    <w:rsid w:val="003629A3"/>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MATTHEW MAGLANA- ANTONIO</dc:title>
  <dc:subject/>
  <dc:creator>com_9</dc:creator>
  <cp:keywords/>
  <cp:lastModifiedBy>Edgardo Jr M. Mozo</cp:lastModifiedBy>
  <cp:revision>2</cp:revision>
  <cp:lastPrinted>1995-11-21T09:41:00Z</cp:lastPrinted>
  <dcterms:created xsi:type="dcterms:W3CDTF">2023-01-10T05:48:00Z</dcterms:created>
  <dcterms:modified xsi:type="dcterms:W3CDTF">2023-01-10T05:48:00Z</dcterms:modified>
</cp:coreProperties>
</file>