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  <w:gridCol w:w="2808"/>
      </w:tblGrid>
      <w:tr w:rsidR="00211069" w:rsidTr="00086B95">
        <w:trPr>
          <w:trHeight w:val="2150"/>
        </w:trPr>
        <w:tc>
          <w:tcPr>
            <w:tcW w:w="7488" w:type="dxa"/>
          </w:tcPr>
          <w:p w:rsidR="00211069" w:rsidRDefault="00211069" w:rsidP="00211069">
            <w:pPr>
              <w:shd w:val="clear" w:color="auto" w:fill="C6D9F1" w:themeFill="text2" w:themeFillTint="33"/>
              <w:jc w:val="center"/>
              <w:rPr>
                <w:rFonts w:cstheme="minorHAnsi"/>
                <w:b/>
                <w:i/>
                <w:sz w:val="28"/>
              </w:rPr>
            </w:pPr>
          </w:p>
          <w:p w:rsidR="00211069" w:rsidRPr="00AC203B" w:rsidRDefault="00211069" w:rsidP="00211069">
            <w:pPr>
              <w:shd w:val="clear" w:color="auto" w:fill="C6D9F1" w:themeFill="text2" w:themeFillTint="33"/>
              <w:tabs>
                <w:tab w:val="left" w:pos="870"/>
              </w:tabs>
              <w:jc w:val="center"/>
              <w:rPr>
                <w:rFonts w:ascii="Tahoma" w:hAnsi="Tahoma" w:cs="Tahoma"/>
                <w:b/>
                <w:i/>
                <w:sz w:val="32"/>
              </w:rPr>
            </w:pPr>
            <w:r w:rsidRPr="00AC203B">
              <w:rPr>
                <w:rFonts w:ascii="Tahoma" w:hAnsi="Tahoma" w:cs="Tahoma"/>
                <w:b/>
                <w:i/>
                <w:sz w:val="32"/>
              </w:rPr>
              <w:t>MARK ANTHONY A. DARVIN</w:t>
            </w:r>
          </w:p>
          <w:p w:rsidR="00211069" w:rsidRPr="00AC203B" w:rsidRDefault="00211069" w:rsidP="00211069">
            <w:pPr>
              <w:shd w:val="clear" w:color="auto" w:fill="C6D9F1" w:themeFill="text2" w:themeFillTint="33"/>
              <w:tabs>
                <w:tab w:val="left" w:pos="870"/>
              </w:tabs>
              <w:jc w:val="center"/>
              <w:rPr>
                <w:rFonts w:ascii="Tahoma" w:hAnsi="Tahoma" w:cs="Tahoma"/>
                <w:sz w:val="24"/>
              </w:rPr>
            </w:pPr>
            <w:r w:rsidRPr="00AC203B">
              <w:rPr>
                <w:rFonts w:ascii="Tahoma" w:hAnsi="Tahoma" w:cs="Tahoma"/>
                <w:sz w:val="24"/>
              </w:rPr>
              <w:t>Cluster 5, Block 57, Lot 36, Azalea Street</w:t>
            </w:r>
          </w:p>
          <w:p w:rsidR="00211069" w:rsidRPr="00AC203B" w:rsidRDefault="00211069" w:rsidP="00211069">
            <w:pPr>
              <w:shd w:val="clear" w:color="auto" w:fill="C6D9F1" w:themeFill="text2" w:themeFillTint="33"/>
              <w:tabs>
                <w:tab w:val="left" w:pos="870"/>
              </w:tabs>
              <w:jc w:val="center"/>
              <w:rPr>
                <w:rFonts w:ascii="Tahoma" w:hAnsi="Tahoma" w:cs="Tahoma"/>
                <w:sz w:val="24"/>
              </w:rPr>
            </w:pPr>
            <w:r w:rsidRPr="00AC203B">
              <w:rPr>
                <w:rFonts w:ascii="Tahoma" w:hAnsi="Tahoma" w:cs="Tahoma"/>
                <w:sz w:val="24"/>
              </w:rPr>
              <w:t xml:space="preserve">Grand Centennial Homes, </w:t>
            </w:r>
            <w:proofErr w:type="spellStart"/>
            <w:r w:rsidRPr="00AC203B">
              <w:rPr>
                <w:rFonts w:ascii="Tahoma" w:hAnsi="Tahoma" w:cs="Tahoma"/>
                <w:sz w:val="24"/>
              </w:rPr>
              <w:t>Kawit</w:t>
            </w:r>
            <w:proofErr w:type="spellEnd"/>
            <w:r w:rsidRPr="00AC203B">
              <w:rPr>
                <w:rFonts w:ascii="Tahoma" w:hAnsi="Tahoma" w:cs="Tahoma"/>
                <w:sz w:val="24"/>
              </w:rPr>
              <w:t>, Cavite 4104</w:t>
            </w:r>
          </w:p>
          <w:p w:rsidR="00211069" w:rsidRPr="00AC203B" w:rsidRDefault="00211069" w:rsidP="00211069">
            <w:pPr>
              <w:shd w:val="clear" w:color="auto" w:fill="C6D9F1" w:themeFill="text2" w:themeFillTint="33"/>
              <w:tabs>
                <w:tab w:val="left" w:pos="870"/>
              </w:tabs>
              <w:jc w:val="center"/>
              <w:rPr>
                <w:rFonts w:ascii="Tahoma" w:hAnsi="Tahoma" w:cs="Tahoma"/>
                <w:sz w:val="24"/>
              </w:rPr>
            </w:pPr>
            <w:r w:rsidRPr="00AC203B">
              <w:rPr>
                <w:rFonts w:ascii="Tahoma" w:hAnsi="Tahoma" w:cs="Tahoma"/>
                <w:sz w:val="24"/>
              </w:rPr>
              <w:t>Mobile No.: 0997-964-2860</w:t>
            </w:r>
          </w:p>
          <w:p w:rsidR="00211069" w:rsidRPr="00AC203B" w:rsidRDefault="00211069" w:rsidP="00211069">
            <w:pPr>
              <w:shd w:val="clear" w:color="auto" w:fill="C6D9F1" w:themeFill="text2" w:themeFillTint="33"/>
              <w:tabs>
                <w:tab w:val="left" w:pos="870"/>
              </w:tabs>
              <w:jc w:val="center"/>
              <w:rPr>
                <w:rFonts w:ascii="Tahoma" w:hAnsi="Tahoma" w:cs="Tahoma"/>
                <w:sz w:val="24"/>
              </w:rPr>
            </w:pPr>
            <w:r w:rsidRPr="00AC203B">
              <w:rPr>
                <w:rFonts w:ascii="Tahoma" w:hAnsi="Tahoma" w:cs="Tahoma"/>
                <w:sz w:val="24"/>
              </w:rPr>
              <w:t xml:space="preserve">Email: </w:t>
            </w:r>
            <w:hyperlink r:id="rId6" w:history="1">
              <w:r w:rsidRPr="00AC203B">
                <w:rPr>
                  <w:rStyle w:val="Hyperlink"/>
                  <w:rFonts w:ascii="Tahoma" w:hAnsi="Tahoma" w:cs="Tahoma"/>
                  <w:sz w:val="24"/>
                </w:rPr>
                <w:t>vtec.yosh@gmail.com</w:t>
              </w:r>
            </w:hyperlink>
          </w:p>
          <w:p w:rsidR="00211069" w:rsidRPr="00754018" w:rsidRDefault="00211069" w:rsidP="004C3DAA">
            <w:pPr>
              <w:shd w:val="clear" w:color="auto" w:fill="C6D9F1" w:themeFill="text2" w:themeFillTint="33"/>
              <w:rPr>
                <w:rFonts w:cstheme="minorHAnsi"/>
              </w:rPr>
            </w:pPr>
          </w:p>
          <w:p w:rsidR="00B4583E" w:rsidRDefault="00B4583E" w:rsidP="005C28DB">
            <w:pPr>
              <w:tabs>
                <w:tab w:val="left" w:pos="4152"/>
              </w:tabs>
              <w:jc w:val="both"/>
              <w:rPr>
                <w:rFonts w:ascii="Candara" w:eastAsia="Microsoft JhengHei UI Light" w:hAnsi="Candara" w:cs="Segoe UI Semilight"/>
                <w:b/>
                <w:sz w:val="24"/>
                <w:szCs w:val="24"/>
              </w:rPr>
            </w:pPr>
          </w:p>
          <w:p w:rsidR="00FD1890" w:rsidRDefault="00FD1890" w:rsidP="005C28DB">
            <w:pPr>
              <w:tabs>
                <w:tab w:val="left" w:pos="4152"/>
              </w:tabs>
              <w:jc w:val="both"/>
              <w:rPr>
                <w:rFonts w:ascii="Candara" w:eastAsia="Microsoft JhengHei UI Light" w:hAnsi="Candara" w:cs="Segoe UI Semilight"/>
                <w:b/>
                <w:sz w:val="24"/>
                <w:szCs w:val="24"/>
              </w:rPr>
            </w:pPr>
          </w:p>
          <w:p w:rsidR="00FD1890" w:rsidRPr="005C28DB" w:rsidRDefault="00FD1890" w:rsidP="005C28DB">
            <w:pPr>
              <w:tabs>
                <w:tab w:val="left" w:pos="4152"/>
              </w:tabs>
              <w:jc w:val="both"/>
              <w:rPr>
                <w:rFonts w:ascii="Candara" w:eastAsia="Microsoft JhengHei UI Light" w:hAnsi="Candara" w:cs="Segoe UI Semilight"/>
                <w:b/>
                <w:sz w:val="24"/>
                <w:szCs w:val="24"/>
              </w:rPr>
            </w:pPr>
          </w:p>
          <w:p w:rsidR="00267397" w:rsidRDefault="00267397"/>
        </w:tc>
        <w:tc>
          <w:tcPr>
            <w:tcW w:w="2808" w:type="dxa"/>
          </w:tcPr>
          <w:p w:rsidR="00211069" w:rsidRDefault="00211069">
            <w:r>
              <w:rPr>
                <w:noProof/>
              </w:rPr>
              <w:drawing>
                <wp:inline distT="0" distB="0" distL="0" distR="0" wp14:anchorId="0DAD2C7F" wp14:editId="4790B1FE">
                  <wp:extent cx="1482090" cy="135255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069" w:rsidRDefault="00211069" w:rsidP="00211069">
      <w:pPr>
        <w:shd w:val="clear" w:color="auto" w:fill="C6D9F1" w:themeFill="text2" w:themeFillTint="33"/>
        <w:spacing w:after="0" w:line="240" w:lineRule="auto"/>
        <w:jc w:val="both"/>
        <w:sectPr w:rsidR="00211069" w:rsidSect="00211069">
          <w:pgSz w:w="12240" w:h="15840"/>
          <w:pgMar w:top="720" w:right="1152" w:bottom="720" w:left="1008" w:header="720" w:footer="720" w:gutter="0"/>
          <w:cols w:space="720"/>
          <w:docGrid w:linePitch="360"/>
        </w:sectPr>
      </w:pPr>
    </w:p>
    <w:p w:rsidR="00211069" w:rsidRPr="00FD0048" w:rsidRDefault="00211069" w:rsidP="00FD0048">
      <w:pPr>
        <w:shd w:val="clear" w:color="auto" w:fill="C6D9F1" w:themeFill="text2" w:themeFillTint="33"/>
        <w:spacing w:after="0" w:line="240" w:lineRule="auto"/>
        <w:rPr>
          <w:rFonts w:ascii="Candara" w:eastAsia="Microsoft JhengHei UI Light" w:hAnsi="Candara" w:cs="Segoe UI Semilight"/>
          <w:b/>
        </w:rPr>
      </w:pPr>
      <w:r w:rsidRPr="00FD0048">
        <w:rPr>
          <w:rFonts w:ascii="Candara" w:eastAsia="Microsoft JhengHei UI Light" w:hAnsi="Candara" w:cs="Segoe UI Semilight"/>
          <w:b/>
        </w:rPr>
        <w:lastRenderedPageBreak/>
        <w:t>OBJECTIVE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i/>
        </w:rPr>
      </w:pPr>
    </w:p>
    <w:p w:rsidR="00267397" w:rsidRDefault="00211069" w:rsidP="00211069">
      <w:pPr>
        <w:spacing w:after="0" w:line="240" w:lineRule="auto"/>
        <w:rPr>
          <w:rFonts w:ascii="Candara" w:eastAsia="Microsoft JhengHei UI Light" w:hAnsi="Candara" w:cs="Segoe UI Semilight"/>
          <w:i/>
        </w:rPr>
      </w:pPr>
      <w:proofErr w:type="gramStart"/>
      <w:r>
        <w:rPr>
          <w:rFonts w:ascii="Candara" w:eastAsia="Microsoft JhengHei UI Light" w:hAnsi="Candara" w:cs="Segoe UI Semilight"/>
          <w:i/>
        </w:rPr>
        <w:t>To build a long-term career with an organization that will enhance my skills, experience, and knowledge leading to a solid-based, fulfilling career path.</w:t>
      </w:r>
      <w:proofErr w:type="gramEnd"/>
    </w:p>
    <w:p w:rsidR="00267397" w:rsidRPr="002A4542" w:rsidRDefault="00267397" w:rsidP="00211069">
      <w:pPr>
        <w:spacing w:after="0" w:line="240" w:lineRule="auto"/>
        <w:rPr>
          <w:rFonts w:ascii="Candara" w:eastAsia="Microsoft JhengHei UI Light" w:hAnsi="Candara" w:cs="Segoe UI Semilight"/>
          <w:i/>
        </w:rPr>
      </w:pPr>
    </w:p>
    <w:p w:rsidR="00211069" w:rsidRPr="004C3DAA" w:rsidRDefault="00211069" w:rsidP="004C3DAA">
      <w:pPr>
        <w:shd w:val="clear" w:color="auto" w:fill="C6D9F1" w:themeFill="text2" w:themeFillTint="33"/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t>EDUCATION</w:t>
      </w:r>
    </w:p>
    <w:p w:rsidR="00BA542D" w:rsidRDefault="00BA542D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u w:val="single"/>
        </w:rPr>
      </w:pP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u w:val="single"/>
        </w:rPr>
      </w:pPr>
      <w:r w:rsidRPr="002A4542">
        <w:rPr>
          <w:rFonts w:ascii="Candara" w:eastAsia="Microsoft JhengHei UI Light" w:hAnsi="Candara" w:cs="Segoe UI Semilight"/>
          <w:u w:val="single"/>
        </w:rPr>
        <w:t>College: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t>PATTS College of Aeronautics</w:t>
      </w:r>
    </w:p>
    <w:p w:rsidR="00211069" w:rsidRPr="00DE1F6F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t>Bachelor of Science in Air Transportation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proofErr w:type="spellStart"/>
      <w:r w:rsidRPr="002A4542">
        <w:rPr>
          <w:rFonts w:ascii="Candara" w:eastAsia="Microsoft JhengHei UI Light" w:hAnsi="Candara" w:cs="Segoe UI Semilight"/>
        </w:rPr>
        <w:t>Lombos</w:t>
      </w:r>
      <w:proofErr w:type="spellEnd"/>
      <w:r w:rsidRPr="002A4542">
        <w:rPr>
          <w:rFonts w:ascii="Candara" w:eastAsia="Microsoft JhengHei UI Light" w:hAnsi="Candara" w:cs="Segoe UI Semilight"/>
        </w:rPr>
        <w:t xml:space="preserve"> Av</w:t>
      </w:r>
      <w:r w:rsidR="00A64CE1">
        <w:rPr>
          <w:rFonts w:ascii="Candara" w:eastAsia="Microsoft JhengHei UI Light" w:hAnsi="Candara" w:cs="Segoe UI Semilight"/>
        </w:rPr>
        <w:t>e., Paranaque City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u w:val="single"/>
        </w:rPr>
      </w:pPr>
      <w:r w:rsidRPr="002A4542">
        <w:rPr>
          <w:rFonts w:ascii="Candara" w:eastAsia="Microsoft JhengHei UI Light" w:hAnsi="Candara" w:cs="Segoe UI Semilight"/>
          <w:u w:val="single"/>
        </w:rPr>
        <w:t>High School: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t>Imus Institute School of Science and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t>Technology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Imus City, Cavite</w:t>
      </w:r>
    </w:p>
    <w:p w:rsidR="00267397" w:rsidRPr="002A4542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D21DAD" w:rsidRPr="00AB3388" w:rsidRDefault="00211069" w:rsidP="00AB3388">
      <w:pPr>
        <w:shd w:val="clear" w:color="auto" w:fill="C6D9F1" w:themeFill="text2" w:themeFillTint="33"/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  <w:shd w:val="clear" w:color="auto" w:fill="C6D9F1" w:themeFill="text2" w:themeFillTint="33"/>
        </w:rPr>
        <w:t>WORK EXPERIENCE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0A15E4" w:rsidRDefault="000A15E4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  <w:u w:val="single"/>
        </w:rPr>
      </w:pPr>
      <w:r>
        <w:rPr>
          <w:rFonts w:ascii="Candara" w:eastAsia="Microsoft JhengHei UI Light" w:hAnsi="Candara" w:cs="Segoe UI Semilight"/>
          <w:b/>
          <w:u w:val="single"/>
        </w:rPr>
        <w:t>Email Advisor</w:t>
      </w:r>
      <w:r w:rsidR="001B5165">
        <w:rPr>
          <w:rFonts w:ascii="Candara" w:eastAsia="Microsoft JhengHei UI Light" w:hAnsi="Candara" w:cs="Segoe UI Semilight"/>
          <w:b/>
          <w:u w:val="single"/>
        </w:rPr>
        <w:t xml:space="preserve"> II</w:t>
      </w:r>
    </w:p>
    <w:p w:rsidR="000A15E4" w:rsidRDefault="00C90D35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July 2021</w:t>
      </w:r>
      <w:r w:rsidR="000A15E4">
        <w:rPr>
          <w:rFonts w:ascii="Candara" w:eastAsia="Microsoft JhengHei UI Light" w:hAnsi="Candara" w:cs="Segoe UI Semilight"/>
        </w:rPr>
        <w:t xml:space="preserve"> </w:t>
      </w:r>
      <w:r>
        <w:rPr>
          <w:rFonts w:ascii="Candara" w:eastAsia="Microsoft JhengHei UI Light" w:hAnsi="Candara" w:cs="Segoe UI Semilight"/>
        </w:rPr>
        <w:t>–</w:t>
      </w:r>
      <w:r w:rsidR="000A15E4">
        <w:rPr>
          <w:rFonts w:ascii="Candara" w:eastAsia="Microsoft JhengHei UI Light" w:hAnsi="Candara" w:cs="Segoe UI Semilight"/>
        </w:rPr>
        <w:t xml:space="preserve"> </w:t>
      </w:r>
      <w:r w:rsidR="00FD3D52">
        <w:rPr>
          <w:rFonts w:ascii="Candara" w:eastAsia="Microsoft JhengHei UI Light" w:hAnsi="Candara" w:cs="Segoe UI Semilight"/>
        </w:rPr>
        <w:t>November 2022</w:t>
      </w:r>
      <w:r w:rsidR="00B14EC7">
        <w:rPr>
          <w:rFonts w:ascii="Candara" w:eastAsia="Microsoft JhengHei UI Light" w:hAnsi="Candara" w:cs="Segoe UI Semilight"/>
        </w:rPr>
        <w:t>`</w:t>
      </w:r>
    </w:p>
    <w:p w:rsidR="00C90D35" w:rsidRDefault="006477E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proofErr w:type="spellStart"/>
      <w:r>
        <w:rPr>
          <w:rFonts w:ascii="Candara" w:eastAsia="Microsoft JhengHei UI Light" w:hAnsi="Candara" w:cs="Segoe UI Semilight"/>
          <w:b/>
        </w:rPr>
        <w:t>C</w:t>
      </w:r>
      <w:r w:rsidR="00C90D35">
        <w:rPr>
          <w:rFonts w:ascii="Candara" w:eastAsia="Microsoft JhengHei UI Light" w:hAnsi="Candara" w:cs="Segoe UI Semilight"/>
          <w:b/>
        </w:rPr>
        <w:t>oncentrix</w:t>
      </w:r>
      <w:proofErr w:type="spellEnd"/>
    </w:p>
    <w:p w:rsidR="00C90D35" w:rsidRPr="00C90D35" w:rsidRDefault="00C90D35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Ayala North Exchange, Makati City</w:t>
      </w:r>
    </w:p>
    <w:p w:rsidR="000A15E4" w:rsidRDefault="000A15E4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  <w:u w:val="single"/>
        </w:rPr>
      </w:pPr>
    </w:p>
    <w:p w:rsidR="000A15E4" w:rsidRDefault="000A15E4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  <w:u w:val="single"/>
        </w:rPr>
      </w:pPr>
      <w:r>
        <w:rPr>
          <w:rFonts w:ascii="Candara" w:eastAsia="Microsoft JhengHei UI Light" w:hAnsi="Candara" w:cs="Segoe UI Semilight"/>
          <w:b/>
          <w:u w:val="single"/>
        </w:rPr>
        <w:t>Process Executive</w:t>
      </w:r>
    </w:p>
    <w:p w:rsidR="000A15E4" w:rsidRDefault="000A15E4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September 2019 – December 2019</w:t>
      </w:r>
    </w:p>
    <w:p w:rsidR="000A15E4" w:rsidRDefault="000A15E4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>
        <w:rPr>
          <w:rFonts w:ascii="Candara" w:eastAsia="Microsoft JhengHei UI Light" w:hAnsi="Candara" w:cs="Segoe UI Semilight"/>
          <w:b/>
        </w:rPr>
        <w:t>Cognizant</w:t>
      </w:r>
    </w:p>
    <w:p w:rsidR="00C90D35" w:rsidRPr="00C90D35" w:rsidRDefault="00C90D35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 xml:space="preserve">McKinley Hill, Fort </w:t>
      </w:r>
      <w:proofErr w:type="spellStart"/>
      <w:r>
        <w:rPr>
          <w:rFonts w:ascii="Candara" w:eastAsia="Microsoft JhengHei UI Light" w:hAnsi="Candara" w:cs="Segoe UI Semilight"/>
        </w:rPr>
        <w:t>Bonifacio</w:t>
      </w:r>
      <w:proofErr w:type="spellEnd"/>
      <w:r>
        <w:rPr>
          <w:rFonts w:ascii="Candara" w:eastAsia="Microsoft JhengHei UI Light" w:hAnsi="Candara" w:cs="Segoe UI Semilight"/>
        </w:rPr>
        <w:t xml:space="preserve">, </w:t>
      </w:r>
      <w:proofErr w:type="spellStart"/>
      <w:r>
        <w:rPr>
          <w:rFonts w:ascii="Candara" w:eastAsia="Microsoft JhengHei UI Light" w:hAnsi="Candara" w:cs="Segoe UI Semilight"/>
        </w:rPr>
        <w:t>Taguig</w:t>
      </w:r>
      <w:proofErr w:type="spellEnd"/>
      <w:r>
        <w:rPr>
          <w:rFonts w:ascii="Candara" w:eastAsia="Microsoft JhengHei UI Light" w:hAnsi="Candara" w:cs="Segoe UI Semilight"/>
        </w:rPr>
        <w:t xml:space="preserve"> City</w:t>
      </w:r>
    </w:p>
    <w:p w:rsidR="000A15E4" w:rsidRDefault="000A15E4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  <w:u w:val="single"/>
        </w:rPr>
      </w:pPr>
    </w:p>
    <w:p w:rsidR="00211069" w:rsidRPr="000832FA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  <w:u w:val="single"/>
        </w:rPr>
      </w:pPr>
      <w:r w:rsidRPr="000832FA">
        <w:rPr>
          <w:rFonts w:ascii="Candara" w:eastAsia="Microsoft JhengHei UI Light" w:hAnsi="Candara" w:cs="Segoe UI Semilight"/>
          <w:b/>
          <w:u w:val="single"/>
        </w:rPr>
        <w:t>Customer Service Representative</w:t>
      </w:r>
    </w:p>
    <w:p w:rsidR="00211069" w:rsidRPr="002A4542" w:rsidRDefault="002806EB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July</w:t>
      </w:r>
      <w:r w:rsidR="00211069" w:rsidRPr="002A4542">
        <w:rPr>
          <w:rFonts w:ascii="Candara" w:eastAsia="Microsoft JhengHei UI Light" w:hAnsi="Candara" w:cs="Segoe UI Semilight"/>
        </w:rPr>
        <w:t xml:space="preserve"> 2014 </w:t>
      </w:r>
      <w:r w:rsidR="00211069">
        <w:rPr>
          <w:rFonts w:ascii="Candara" w:eastAsia="Microsoft JhengHei UI Light" w:hAnsi="Candara" w:cs="Segoe UI Semilight"/>
        </w:rPr>
        <w:t>-</w:t>
      </w:r>
      <w:r w:rsidR="00211069" w:rsidRPr="002A4542">
        <w:rPr>
          <w:rFonts w:ascii="Candara" w:eastAsia="Microsoft JhengHei UI Light" w:hAnsi="Candara" w:cs="Segoe UI Semilight"/>
        </w:rPr>
        <w:t xml:space="preserve"> December 201</w:t>
      </w:r>
      <w:r w:rsidR="00211069">
        <w:rPr>
          <w:rFonts w:ascii="Candara" w:eastAsia="Microsoft JhengHei UI Light" w:hAnsi="Candara" w:cs="Segoe UI Semilight"/>
        </w:rPr>
        <w:t>4</w:t>
      </w:r>
    </w:p>
    <w:p w:rsidR="00211069" w:rsidRPr="002A4542" w:rsidRDefault="009373F1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>
        <w:rPr>
          <w:rFonts w:ascii="Candara" w:eastAsia="Microsoft JhengHei UI Light" w:hAnsi="Candara" w:cs="Segoe UI Semilight"/>
          <w:b/>
        </w:rPr>
        <w:t>Collective Solution</w:t>
      </w:r>
      <w:r w:rsidR="00DB73AD">
        <w:rPr>
          <w:rFonts w:ascii="Candara" w:eastAsia="Microsoft JhengHei UI Light" w:hAnsi="Candara" w:cs="Segoe UI Semilight"/>
          <w:b/>
        </w:rPr>
        <w:t xml:space="preserve"> International</w:t>
      </w:r>
    </w:p>
    <w:p w:rsidR="00211069" w:rsidRPr="002A4542" w:rsidRDefault="00A64CE1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New Lancaster</w:t>
      </w:r>
      <w:r w:rsidR="00211069" w:rsidRPr="002A4542">
        <w:rPr>
          <w:rFonts w:ascii="Candara" w:eastAsia="Microsoft JhengHei UI Light" w:hAnsi="Candara" w:cs="Segoe UI Semilight"/>
        </w:rPr>
        <w:t>, Imus City, Cavite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Pr="000832FA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  <w:u w:val="single"/>
        </w:rPr>
      </w:pPr>
      <w:r w:rsidRPr="000832FA">
        <w:rPr>
          <w:rFonts w:ascii="Candara" w:eastAsia="Microsoft JhengHei UI Light" w:hAnsi="Candara" w:cs="Segoe UI Semilight"/>
          <w:b/>
          <w:u w:val="single"/>
        </w:rPr>
        <w:t>Service Crew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October 2012</w:t>
      </w:r>
      <w:r>
        <w:rPr>
          <w:rFonts w:ascii="Candara" w:eastAsia="Microsoft JhengHei UI Light" w:hAnsi="Candara" w:cs="Segoe UI Semilight"/>
        </w:rPr>
        <w:t xml:space="preserve"> </w:t>
      </w:r>
      <w:r w:rsidRPr="002A4542">
        <w:rPr>
          <w:rFonts w:ascii="Candara" w:eastAsia="Microsoft JhengHei UI Light" w:hAnsi="Candara" w:cs="Segoe UI Semilight"/>
        </w:rPr>
        <w:t>-</w:t>
      </w:r>
      <w:r>
        <w:rPr>
          <w:rFonts w:ascii="Candara" w:eastAsia="Microsoft JhengHei UI Light" w:hAnsi="Candara" w:cs="Segoe UI Semilight"/>
        </w:rPr>
        <w:t xml:space="preserve"> </w:t>
      </w:r>
      <w:r w:rsidRPr="002A4542">
        <w:rPr>
          <w:rFonts w:ascii="Candara" w:eastAsia="Microsoft JhengHei UI Light" w:hAnsi="Candara" w:cs="Segoe UI Semilight"/>
        </w:rPr>
        <w:t>May 2014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t>McDonald’s The District Ayala Malls</w:t>
      </w:r>
    </w:p>
    <w:p w:rsidR="00AB3388" w:rsidRPr="00AD3798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proofErr w:type="spellStart"/>
      <w:r w:rsidRPr="002A4542">
        <w:rPr>
          <w:rFonts w:ascii="Candara" w:eastAsia="Microsoft JhengHei UI Light" w:hAnsi="Candara" w:cs="Segoe UI Semilight"/>
        </w:rPr>
        <w:t>Anabu</w:t>
      </w:r>
      <w:proofErr w:type="spellEnd"/>
      <w:r w:rsidRPr="002A4542">
        <w:rPr>
          <w:rFonts w:ascii="Candara" w:eastAsia="Microsoft JhengHei UI Light" w:hAnsi="Candara" w:cs="Segoe UI Semilight"/>
        </w:rPr>
        <w:t>, Imus City, Cavite</w:t>
      </w:r>
    </w:p>
    <w:p w:rsidR="00AB3388" w:rsidRPr="002A4542" w:rsidRDefault="00AB3388" w:rsidP="00211069">
      <w:pPr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</w:p>
    <w:p w:rsidR="00211069" w:rsidRPr="002A4542" w:rsidRDefault="00211069" w:rsidP="00FD0048">
      <w:pPr>
        <w:shd w:val="clear" w:color="auto" w:fill="C6D9F1" w:themeFill="text2" w:themeFillTint="33"/>
        <w:spacing w:after="0" w:line="240" w:lineRule="auto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lastRenderedPageBreak/>
        <w:t>SKILLS</w:t>
      </w:r>
    </w:p>
    <w:p w:rsidR="00BA7378" w:rsidRDefault="00BA7378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675832" w:rsidRDefault="00675832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- Can drive</w:t>
      </w:r>
      <w:bookmarkStart w:id="0" w:name="_GoBack"/>
      <w:bookmarkEnd w:id="0"/>
      <w:r>
        <w:rPr>
          <w:rFonts w:ascii="Candara" w:eastAsia="Microsoft JhengHei UI Light" w:hAnsi="Candara" w:cs="Segoe UI Semilight"/>
        </w:rPr>
        <w:t xml:space="preserve"> cars, motorcycles &amp; light-weight trucks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- Marketing</w:t>
      </w:r>
      <w:r>
        <w:rPr>
          <w:rFonts w:ascii="Candara" w:eastAsia="Microsoft JhengHei UI Light" w:hAnsi="Candara" w:cs="Segoe UI Semilight"/>
        </w:rPr>
        <w:t xml:space="preserve"> / Sales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- Computer Literate</w:t>
      </w:r>
      <w:r w:rsidR="0099460F">
        <w:rPr>
          <w:rFonts w:ascii="Candara" w:eastAsia="Microsoft JhengHei UI Light" w:hAnsi="Candara" w:cs="Segoe UI Semilight"/>
        </w:rPr>
        <w:t xml:space="preserve"> (</w:t>
      </w:r>
      <w:r w:rsidR="00BA7378">
        <w:rPr>
          <w:rFonts w:ascii="Candara" w:eastAsia="Microsoft JhengHei UI Light" w:hAnsi="Candara" w:cs="Segoe UI Semilight"/>
        </w:rPr>
        <w:t xml:space="preserve">Typing Skills </w:t>
      </w:r>
      <w:r>
        <w:rPr>
          <w:rFonts w:ascii="Candara" w:eastAsia="Microsoft JhengHei UI Light" w:hAnsi="Candara" w:cs="Segoe UI Semilight"/>
        </w:rPr>
        <w:t>60</w:t>
      </w:r>
      <w:r w:rsidR="00BA7378">
        <w:rPr>
          <w:rFonts w:ascii="Candara" w:eastAsia="Microsoft JhengHei UI Light" w:hAnsi="Candara" w:cs="Segoe UI Semilight"/>
        </w:rPr>
        <w:t>-70</w:t>
      </w:r>
      <w:r>
        <w:rPr>
          <w:rFonts w:ascii="Candara" w:eastAsia="Microsoft JhengHei UI Light" w:hAnsi="Candara" w:cs="Segoe UI Semilight"/>
        </w:rPr>
        <w:t xml:space="preserve"> wpm)</w:t>
      </w:r>
    </w:p>
    <w:p w:rsidR="00166DC8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- Excellent Interpersonal Skills</w:t>
      </w:r>
    </w:p>
    <w:p w:rsidR="00267397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- Multitasking</w:t>
      </w:r>
    </w:p>
    <w:p w:rsidR="00267397" w:rsidRPr="002A4542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Pr="002A4542" w:rsidRDefault="00211069" w:rsidP="004C3DAA">
      <w:pPr>
        <w:shd w:val="clear" w:color="auto" w:fill="C6D9F1" w:themeFill="text2" w:themeFillTint="33"/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  <w:b/>
        </w:rPr>
        <w:t>PERSONAL DATA</w:t>
      </w: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Date of Birth</w:t>
      </w:r>
      <w:r w:rsidRPr="002A4542">
        <w:rPr>
          <w:rFonts w:ascii="Candara" w:eastAsia="Microsoft JhengHei UI Light" w:hAnsi="Candara" w:cs="Segoe UI Semilight"/>
        </w:rPr>
        <w:tab/>
      </w:r>
      <w:r w:rsidRPr="002A4542">
        <w:rPr>
          <w:rFonts w:ascii="Candara" w:eastAsia="Microsoft JhengHei UI Light" w:hAnsi="Candara" w:cs="Segoe UI Semilight"/>
        </w:rPr>
        <w:tab/>
        <w:t>:  August 28, 1993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Citizenship</w:t>
      </w:r>
      <w:r w:rsidRPr="002A4542">
        <w:rPr>
          <w:rFonts w:ascii="Candara" w:eastAsia="Microsoft JhengHei UI Light" w:hAnsi="Candara" w:cs="Segoe UI Semilight"/>
        </w:rPr>
        <w:tab/>
      </w:r>
      <w:r w:rsidRPr="002A4542">
        <w:rPr>
          <w:rFonts w:ascii="Candara" w:eastAsia="Microsoft JhengHei UI Light" w:hAnsi="Candara" w:cs="Segoe UI Semilight"/>
        </w:rPr>
        <w:tab/>
        <w:t>:  Filipino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Language/s Spoken</w:t>
      </w:r>
      <w:r w:rsidRPr="002A4542">
        <w:rPr>
          <w:rFonts w:ascii="Candara" w:eastAsia="Microsoft JhengHei UI Light" w:hAnsi="Candara" w:cs="Segoe UI Semilight"/>
        </w:rPr>
        <w:tab/>
        <w:t>:  English, Filipino</w:t>
      </w:r>
    </w:p>
    <w:p w:rsidR="00211069" w:rsidRPr="002A4542" w:rsidRDefault="00AD3798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Civil Status</w:t>
      </w:r>
      <w:r>
        <w:rPr>
          <w:rFonts w:ascii="Candara" w:eastAsia="Microsoft JhengHei UI Light" w:hAnsi="Candara" w:cs="Segoe UI Semilight"/>
        </w:rPr>
        <w:tab/>
      </w:r>
      <w:r>
        <w:rPr>
          <w:rFonts w:ascii="Candara" w:eastAsia="Microsoft JhengHei UI Light" w:hAnsi="Candara" w:cs="Segoe UI Semilight"/>
        </w:rPr>
        <w:tab/>
        <w:t>:  Single</w:t>
      </w:r>
    </w:p>
    <w:p w:rsidR="00211069" w:rsidRPr="002A4542" w:rsidRDefault="00C90D35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Height</w:t>
      </w:r>
      <w:r>
        <w:rPr>
          <w:rFonts w:ascii="Candara" w:eastAsia="Microsoft JhengHei UI Light" w:hAnsi="Candara" w:cs="Segoe UI Semilight"/>
        </w:rPr>
        <w:tab/>
      </w:r>
      <w:r>
        <w:rPr>
          <w:rFonts w:ascii="Candara" w:eastAsia="Microsoft JhengHei UI Light" w:hAnsi="Candara" w:cs="Segoe UI Semilight"/>
        </w:rPr>
        <w:tab/>
      </w:r>
      <w:r>
        <w:rPr>
          <w:rFonts w:ascii="Candara" w:eastAsia="Microsoft JhengHei UI Light" w:hAnsi="Candara" w:cs="Segoe UI Semilight"/>
        </w:rPr>
        <w:tab/>
        <w:t>:  5’7</w:t>
      </w:r>
      <w:r w:rsidR="00211069" w:rsidRPr="002A4542">
        <w:rPr>
          <w:rFonts w:ascii="Candara" w:eastAsia="Microsoft JhengHei UI Light" w:hAnsi="Candara" w:cs="Segoe UI Semilight"/>
        </w:rPr>
        <w:t>”</w:t>
      </w:r>
    </w:p>
    <w:p w:rsidR="00267397" w:rsidRPr="002A4542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Pr="004C3DAA" w:rsidRDefault="00211069" w:rsidP="004C3DAA">
      <w:pPr>
        <w:shd w:val="clear" w:color="auto" w:fill="C6D9F1" w:themeFill="text2" w:themeFillTint="33"/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t>TRAININGS AND SEMINARS</w:t>
      </w:r>
    </w:p>
    <w:p w:rsidR="00267397" w:rsidRDefault="00267397" w:rsidP="00267397">
      <w:pPr>
        <w:pStyle w:val="ListParagraph"/>
        <w:spacing w:after="0" w:line="240" w:lineRule="auto"/>
        <w:ind w:left="360"/>
        <w:jc w:val="both"/>
        <w:rPr>
          <w:rFonts w:ascii="Candara" w:eastAsia="Microsoft JhengHei UI Light" w:hAnsi="Candara" w:cs="Segoe UI Semilight"/>
          <w:b/>
        </w:rPr>
      </w:pPr>
    </w:p>
    <w:p w:rsidR="00211069" w:rsidRPr="002A4542" w:rsidRDefault="00211069" w:rsidP="0021106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</w:rPr>
        <w:t>Ground School for Private Pilot License</w:t>
      </w:r>
      <w:r>
        <w:rPr>
          <w:rFonts w:ascii="Candara" w:eastAsia="Microsoft JhengHei UI Light" w:hAnsi="Candara" w:cs="Segoe UI Semilight"/>
          <w:b/>
        </w:rPr>
        <w:t xml:space="preserve"> &amp; Cessna 152 Flight Simulator</w:t>
      </w:r>
    </w:p>
    <w:p w:rsidR="006D4849" w:rsidRDefault="00211069" w:rsidP="00B064F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proofErr w:type="spellStart"/>
      <w:r w:rsidRPr="002A4542">
        <w:rPr>
          <w:rFonts w:ascii="Candara" w:eastAsia="Microsoft JhengHei UI Light" w:hAnsi="Candara" w:cs="Segoe UI Semilight"/>
        </w:rPr>
        <w:t>Fliteline</w:t>
      </w:r>
      <w:proofErr w:type="spellEnd"/>
      <w:r w:rsidRPr="002A4542">
        <w:rPr>
          <w:rFonts w:ascii="Candara" w:eastAsia="Microsoft JhengHei UI Light" w:hAnsi="Candara" w:cs="Segoe UI Semilight"/>
        </w:rPr>
        <w:t xml:space="preserve"> Aviation School</w:t>
      </w:r>
    </w:p>
    <w:p w:rsidR="006D4849" w:rsidRDefault="006D4849" w:rsidP="006D484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r w:rsidRPr="006D4849">
        <w:rPr>
          <w:rFonts w:ascii="Candara" w:eastAsia="Microsoft JhengHei UI Light" w:hAnsi="Candara" w:cs="Segoe UI Semilight"/>
        </w:rPr>
        <w:t>P</w:t>
      </w:r>
      <w:r>
        <w:rPr>
          <w:rFonts w:ascii="Candara" w:eastAsia="Microsoft JhengHei UI Light" w:hAnsi="Candara" w:cs="Segoe UI Semilight"/>
        </w:rPr>
        <w:t>. Reyes St.</w:t>
      </w:r>
      <w:r w:rsidRPr="006D4849">
        <w:rPr>
          <w:rFonts w:ascii="Candara" w:eastAsia="Microsoft JhengHei UI Light" w:hAnsi="Candara" w:cs="Segoe UI Semilight"/>
        </w:rPr>
        <w:t xml:space="preserve"> </w:t>
      </w:r>
      <w:proofErr w:type="spellStart"/>
      <w:r w:rsidRPr="006D4849">
        <w:rPr>
          <w:rFonts w:ascii="Candara" w:eastAsia="Microsoft JhengHei UI Light" w:hAnsi="Candara" w:cs="Segoe UI Semilight"/>
        </w:rPr>
        <w:t>Plaridel</w:t>
      </w:r>
      <w:proofErr w:type="spellEnd"/>
      <w:r w:rsidRPr="006D4849">
        <w:rPr>
          <w:rFonts w:ascii="Candara" w:eastAsia="Microsoft JhengHei UI Light" w:hAnsi="Candara" w:cs="Segoe UI Semilight"/>
        </w:rPr>
        <w:t xml:space="preserve"> Airport, </w:t>
      </w:r>
      <w:proofErr w:type="spellStart"/>
      <w:r w:rsidRPr="006D4849">
        <w:rPr>
          <w:rFonts w:ascii="Candara" w:eastAsia="Microsoft JhengHei UI Light" w:hAnsi="Candara" w:cs="Segoe UI Semilight"/>
        </w:rPr>
        <w:t>Plaridel</w:t>
      </w:r>
      <w:proofErr w:type="spellEnd"/>
      <w:r>
        <w:rPr>
          <w:rFonts w:ascii="Candara" w:eastAsia="Microsoft JhengHei UI Light" w:hAnsi="Candara" w:cs="Segoe UI Semilight"/>
        </w:rPr>
        <w:t xml:space="preserve">, </w:t>
      </w:r>
      <w:proofErr w:type="spellStart"/>
      <w:r>
        <w:rPr>
          <w:rFonts w:ascii="Candara" w:eastAsia="Microsoft JhengHei UI Light" w:hAnsi="Candara" w:cs="Segoe UI Semilight"/>
        </w:rPr>
        <w:t>Bulacan</w:t>
      </w:r>
      <w:proofErr w:type="spellEnd"/>
    </w:p>
    <w:p w:rsidR="00A64CE1" w:rsidRPr="006D4849" w:rsidRDefault="00E01057" w:rsidP="006D484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2019 - 2021</w:t>
      </w:r>
    </w:p>
    <w:p w:rsidR="00211069" w:rsidRPr="002A4542" w:rsidRDefault="00211069" w:rsidP="0021106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</w:p>
    <w:p w:rsidR="00211069" w:rsidRPr="006D4849" w:rsidRDefault="00B064F9" w:rsidP="006D48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ndara" w:eastAsia="Microsoft JhengHei UI Light" w:hAnsi="Candara" w:cs="Segoe UI Semilight"/>
          <w:b/>
        </w:rPr>
      </w:pPr>
      <w:r>
        <w:rPr>
          <w:rFonts w:ascii="Candara" w:eastAsia="Microsoft JhengHei UI Light" w:hAnsi="Candara" w:cs="Segoe UI Semilight"/>
          <w:b/>
        </w:rPr>
        <w:t>On the Job Training (Air Traffic Service)</w:t>
      </w:r>
    </w:p>
    <w:p w:rsidR="00B064F9" w:rsidRPr="006D4849" w:rsidRDefault="00B064F9" w:rsidP="00B064F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r w:rsidRPr="006D4849">
        <w:rPr>
          <w:rFonts w:ascii="Candara" w:eastAsia="Microsoft JhengHei UI Light" w:hAnsi="Candara" w:cs="Segoe UI Semilight"/>
        </w:rPr>
        <w:t>Civil Aviation Authority of the Philippines</w:t>
      </w:r>
    </w:p>
    <w:p w:rsidR="00B064F9" w:rsidRDefault="00B064F9" w:rsidP="00B064F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Old MIA Road 1300, Pasay City</w:t>
      </w:r>
    </w:p>
    <w:p w:rsidR="006D4849" w:rsidRPr="00B064F9" w:rsidRDefault="006D4849" w:rsidP="00B064F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May, 2019</w:t>
      </w:r>
    </w:p>
    <w:p w:rsidR="00211069" w:rsidRDefault="00211069" w:rsidP="0021106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</w:p>
    <w:p w:rsidR="00B064F9" w:rsidRPr="002A4542" w:rsidRDefault="00B064F9" w:rsidP="00B064F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ndara" w:eastAsia="Microsoft JhengHei UI Light" w:hAnsi="Candara" w:cs="Segoe UI Semilight"/>
          <w:b/>
        </w:rPr>
      </w:pPr>
      <w:r>
        <w:rPr>
          <w:rFonts w:ascii="Candara" w:eastAsia="Microsoft JhengHei UI Light" w:hAnsi="Candara" w:cs="Segoe UI Semilight"/>
          <w:b/>
        </w:rPr>
        <w:t>Visual Vectoring/Air Traffic Control Simulator</w:t>
      </w:r>
    </w:p>
    <w:p w:rsidR="00211069" w:rsidRDefault="00211069" w:rsidP="0021106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proofErr w:type="spellStart"/>
      <w:r w:rsidRPr="002A4542">
        <w:rPr>
          <w:rFonts w:ascii="Candara" w:eastAsia="Microsoft JhengHei UI Light" w:hAnsi="Candara" w:cs="Segoe UI Semilight"/>
        </w:rPr>
        <w:t>Patts</w:t>
      </w:r>
      <w:proofErr w:type="spellEnd"/>
      <w:r w:rsidRPr="002A4542">
        <w:rPr>
          <w:rFonts w:ascii="Candara" w:eastAsia="Microsoft JhengHei UI Light" w:hAnsi="Candara" w:cs="Segoe UI Semilight"/>
        </w:rPr>
        <w:t xml:space="preserve"> College of Aeronautics</w:t>
      </w:r>
    </w:p>
    <w:p w:rsidR="006D4849" w:rsidRPr="002A4542" w:rsidRDefault="006D4849" w:rsidP="006D4849">
      <w:pPr>
        <w:spacing w:after="0" w:line="240" w:lineRule="auto"/>
        <w:ind w:firstLine="360"/>
        <w:jc w:val="both"/>
        <w:rPr>
          <w:rFonts w:ascii="Candara" w:eastAsia="Microsoft JhengHei UI Light" w:hAnsi="Candara" w:cs="Segoe UI Semilight"/>
        </w:rPr>
      </w:pPr>
      <w:proofErr w:type="spellStart"/>
      <w:r w:rsidRPr="002A4542">
        <w:rPr>
          <w:rFonts w:ascii="Candara" w:eastAsia="Microsoft JhengHei UI Light" w:hAnsi="Candara" w:cs="Segoe UI Semilight"/>
        </w:rPr>
        <w:t>Lombos</w:t>
      </w:r>
      <w:proofErr w:type="spellEnd"/>
      <w:r w:rsidRPr="002A4542">
        <w:rPr>
          <w:rFonts w:ascii="Candara" w:eastAsia="Microsoft JhengHei UI Light" w:hAnsi="Candara" w:cs="Segoe UI Semilight"/>
        </w:rPr>
        <w:t xml:space="preserve"> Ave., Paranaque City</w:t>
      </w:r>
    </w:p>
    <w:p w:rsidR="00211069" w:rsidRPr="002A4542" w:rsidRDefault="00B064F9" w:rsidP="0021106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October</w:t>
      </w:r>
      <w:r w:rsidR="00211069" w:rsidRPr="002A4542">
        <w:rPr>
          <w:rFonts w:ascii="Candara" w:eastAsia="Microsoft JhengHei UI Light" w:hAnsi="Candara" w:cs="Segoe UI Semilight"/>
        </w:rPr>
        <w:t>, 2018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Pr="002A4542" w:rsidRDefault="00211069" w:rsidP="0021106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  <w:b/>
        </w:rPr>
        <w:t>Commercial/Corporate Pilot Career Path Strategy</w:t>
      </w:r>
    </w:p>
    <w:p w:rsidR="00211069" w:rsidRDefault="00211069" w:rsidP="0021106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proofErr w:type="spellStart"/>
      <w:r w:rsidRPr="002A4542">
        <w:rPr>
          <w:rFonts w:ascii="Candara" w:eastAsia="Microsoft JhengHei UI Light" w:hAnsi="Candara" w:cs="Segoe UI Semilight"/>
        </w:rPr>
        <w:t>Patts</w:t>
      </w:r>
      <w:proofErr w:type="spellEnd"/>
      <w:r w:rsidRPr="002A4542">
        <w:rPr>
          <w:rFonts w:ascii="Candara" w:eastAsia="Microsoft JhengHei UI Light" w:hAnsi="Candara" w:cs="Segoe UI Semilight"/>
        </w:rPr>
        <w:t xml:space="preserve"> College of Aeronautics</w:t>
      </w:r>
    </w:p>
    <w:p w:rsidR="006D4849" w:rsidRPr="002A4542" w:rsidRDefault="006D4849" w:rsidP="006D4849">
      <w:pPr>
        <w:spacing w:after="0" w:line="240" w:lineRule="auto"/>
        <w:ind w:firstLine="360"/>
        <w:jc w:val="both"/>
        <w:rPr>
          <w:rFonts w:ascii="Candara" w:eastAsia="Microsoft JhengHei UI Light" w:hAnsi="Candara" w:cs="Segoe UI Semilight"/>
        </w:rPr>
      </w:pPr>
      <w:proofErr w:type="spellStart"/>
      <w:r w:rsidRPr="002A4542">
        <w:rPr>
          <w:rFonts w:ascii="Candara" w:eastAsia="Microsoft JhengHei UI Light" w:hAnsi="Candara" w:cs="Segoe UI Semilight"/>
        </w:rPr>
        <w:t>Lombos</w:t>
      </w:r>
      <w:proofErr w:type="spellEnd"/>
      <w:r w:rsidRPr="002A4542">
        <w:rPr>
          <w:rFonts w:ascii="Candara" w:eastAsia="Microsoft JhengHei UI Light" w:hAnsi="Candara" w:cs="Segoe UI Semilight"/>
        </w:rPr>
        <w:t xml:space="preserve"> Ave., Paranaque City</w:t>
      </w:r>
    </w:p>
    <w:p w:rsidR="006D4849" w:rsidRDefault="006D4849" w:rsidP="006D4849">
      <w:pPr>
        <w:spacing w:after="0" w:line="240" w:lineRule="auto"/>
        <w:ind w:left="360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February</w:t>
      </w:r>
      <w:r w:rsidR="00211069" w:rsidRPr="002A4542">
        <w:rPr>
          <w:rFonts w:ascii="Candara" w:eastAsia="Microsoft JhengHei UI Light" w:hAnsi="Candara" w:cs="Segoe UI Semilight"/>
        </w:rPr>
        <w:t>, 2017</w:t>
      </w:r>
    </w:p>
    <w:p w:rsidR="00B064F9" w:rsidRDefault="00B064F9" w:rsidP="00AD3798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C701F3" w:rsidRDefault="00C701F3" w:rsidP="00AD3798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C701F3" w:rsidRDefault="00C701F3" w:rsidP="00AD3798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Pr="002A4542" w:rsidRDefault="00211069" w:rsidP="00211069">
      <w:pPr>
        <w:shd w:val="clear" w:color="auto" w:fill="C6D9F1" w:themeFill="text2" w:themeFillTint="33"/>
        <w:spacing w:after="0" w:line="240" w:lineRule="auto"/>
        <w:jc w:val="both"/>
        <w:rPr>
          <w:rFonts w:ascii="Candara" w:eastAsia="Microsoft JhengHei UI Light" w:hAnsi="Candara" w:cs="Segoe UI Semilight"/>
          <w:b/>
        </w:rPr>
      </w:pPr>
      <w:r w:rsidRPr="002A4542">
        <w:rPr>
          <w:rFonts w:ascii="Candara" w:eastAsia="Microsoft JhengHei UI Light" w:hAnsi="Candara" w:cs="Segoe UI Semilight"/>
          <w:b/>
          <w:shd w:val="clear" w:color="auto" w:fill="C6D9F1" w:themeFill="text2" w:themeFillTint="33"/>
        </w:rPr>
        <w:t>CHARACTER REFERENCE</w:t>
      </w:r>
      <w:r>
        <w:rPr>
          <w:rFonts w:ascii="Candara" w:eastAsia="Microsoft JhengHei UI Light" w:hAnsi="Candara" w:cs="Segoe UI Semilight"/>
          <w:b/>
          <w:shd w:val="clear" w:color="auto" w:fill="C6D9F1" w:themeFill="text2" w:themeFillTint="33"/>
        </w:rPr>
        <w:t>S</w:t>
      </w:r>
    </w:p>
    <w:p w:rsidR="007D14A1" w:rsidRDefault="007D14A1" w:rsidP="007D14A1">
      <w:pPr>
        <w:spacing w:after="0" w:line="240" w:lineRule="auto"/>
        <w:rPr>
          <w:rFonts w:ascii="Candara" w:eastAsia="Microsoft JhengHei UI Light" w:hAnsi="Candara" w:cs="Segoe UI Semilight"/>
        </w:rPr>
      </w:pPr>
    </w:p>
    <w:p w:rsidR="006858D8" w:rsidRDefault="006858D8" w:rsidP="007D14A1">
      <w:pPr>
        <w:spacing w:after="0" w:line="240" w:lineRule="auto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Mr. Arnold Sta. Maria</w:t>
      </w:r>
    </w:p>
    <w:p w:rsidR="007D14A1" w:rsidRDefault="007D14A1" w:rsidP="007D14A1">
      <w:pPr>
        <w:spacing w:after="0" w:line="240" w:lineRule="auto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Air Traffic Service Administrative Head,</w:t>
      </w:r>
    </w:p>
    <w:p w:rsidR="007D14A1" w:rsidRDefault="007D14A1" w:rsidP="007D14A1">
      <w:pPr>
        <w:spacing w:after="0" w:line="240" w:lineRule="auto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Civil Aviation Authority of the Philippines</w:t>
      </w:r>
    </w:p>
    <w:p w:rsidR="007D14A1" w:rsidRDefault="006858D8" w:rsidP="007D14A1">
      <w:pPr>
        <w:spacing w:after="0" w:line="240" w:lineRule="auto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ATS Department Phone No:</w:t>
      </w:r>
      <w:r w:rsidR="0014692F">
        <w:rPr>
          <w:rFonts w:ascii="Candara" w:eastAsia="Microsoft JhengHei UI Light" w:hAnsi="Candara" w:cs="Segoe UI Semilight"/>
        </w:rPr>
        <w:t xml:space="preserve"> </w:t>
      </w:r>
      <w:r w:rsidR="007D14A1">
        <w:rPr>
          <w:rFonts w:ascii="Candara" w:eastAsia="Microsoft JhengHei UI Light" w:hAnsi="Candara" w:cs="Segoe UI Semilight"/>
        </w:rPr>
        <w:t>(02) 944-2211</w:t>
      </w: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Capt</w:t>
      </w:r>
      <w:r w:rsidRPr="002A4542">
        <w:rPr>
          <w:rFonts w:ascii="Candara" w:eastAsia="Microsoft JhengHei UI Light" w:hAnsi="Candara" w:cs="Segoe UI Semilight"/>
        </w:rPr>
        <w:t xml:space="preserve">. </w:t>
      </w:r>
      <w:proofErr w:type="spellStart"/>
      <w:r w:rsidRPr="002A4542">
        <w:rPr>
          <w:rFonts w:ascii="Candara" w:eastAsia="Microsoft JhengHei UI Light" w:hAnsi="Candara" w:cs="Segoe UI Semilight"/>
        </w:rPr>
        <w:t>Sed</w:t>
      </w:r>
      <w:proofErr w:type="spellEnd"/>
      <w:r w:rsidRPr="002A4542">
        <w:rPr>
          <w:rFonts w:ascii="Candara" w:eastAsia="Microsoft JhengHei UI Light" w:hAnsi="Candara" w:cs="Segoe UI Semilight"/>
        </w:rPr>
        <w:t xml:space="preserve"> Hendrix Tan</w:t>
      </w:r>
    </w:p>
    <w:p w:rsidR="00211069" w:rsidRPr="002A4542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Instructor, PATTS College of Aeronautics</w:t>
      </w:r>
    </w:p>
    <w:p w:rsidR="00211069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 w:rsidRPr="002A4542">
        <w:rPr>
          <w:rFonts w:ascii="Candara" w:eastAsia="Microsoft JhengHei UI Light" w:hAnsi="Candara" w:cs="Segoe UI Semilight"/>
        </w:rPr>
        <w:t>Mobile No: 09</w:t>
      </w:r>
      <w:r>
        <w:rPr>
          <w:rFonts w:ascii="Candara" w:eastAsia="Microsoft JhengHei UI Light" w:hAnsi="Candara" w:cs="Segoe UI Semilight"/>
        </w:rPr>
        <w:t>05</w:t>
      </w:r>
      <w:r w:rsidRPr="002A4542">
        <w:rPr>
          <w:rFonts w:ascii="Candara" w:eastAsia="Microsoft JhengHei UI Light" w:hAnsi="Candara" w:cs="Segoe UI Semilight"/>
        </w:rPr>
        <w:t>-</w:t>
      </w:r>
      <w:r>
        <w:rPr>
          <w:rFonts w:ascii="Candara" w:eastAsia="Microsoft JhengHei UI Light" w:hAnsi="Candara" w:cs="Segoe UI Semilight"/>
        </w:rPr>
        <w:t>180</w:t>
      </w:r>
      <w:r w:rsidRPr="002A4542">
        <w:rPr>
          <w:rFonts w:ascii="Candara" w:eastAsia="Microsoft JhengHei UI Light" w:hAnsi="Candara" w:cs="Segoe UI Semilight"/>
        </w:rPr>
        <w:t>-</w:t>
      </w:r>
      <w:r>
        <w:rPr>
          <w:rFonts w:ascii="Candara" w:eastAsia="Microsoft JhengHei UI Light" w:hAnsi="Candara" w:cs="Segoe UI Semilight"/>
        </w:rPr>
        <w:t>9930</w:t>
      </w:r>
    </w:p>
    <w:p w:rsidR="00211069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11069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 xml:space="preserve">Ms. Esmeralda </w:t>
      </w:r>
      <w:proofErr w:type="spellStart"/>
      <w:r>
        <w:rPr>
          <w:rFonts w:ascii="Candara" w:eastAsia="Microsoft JhengHei UI Light" w:hAnsi="Candara" w:cs="Segoe UI Semilight"/>
        </w:rPr>
        <w:t>Martires</w:t>
      </w:r>
      <w:proofErr w:type="spellEnd"/>
    </w:p>
    <w:p w:rsidR="00267397" w:rsidRPr="002A4542" w:rsidRDefault="00267397" w:rsidP="00267397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>Manager, McDonald’s The District Ayala Malls</w:t>
      </w:r>
    </w:p>
    <w:p w:rsidR="00267397" w:rsidRDefault="006858D8" w:rsidP="00267397">
      <w:pPr>
        <w:spacing w:after="0" w:line="240" w:lineRule="auto"/>
        <w:rPr>
          <w:rFonts w:ascii="Candara" w:eastAsia="Microsoft JhengHei UI Light" w:hAnsi="Candara" w:cs="Segoe UI Semilight"/>
        </w:rPr>
      </w:pPr>
      <w:r>
        <w:rPr>
          <w:rFonts w:ascii="Candara" w:eastAsia="Microsoft JhengHei UI Light" w:hAnsi="Candara" w:cs="Segoe UI Semilight"/>
        </w:rPr>
        <w:t xml:space="preserve">Mobile No: </w:t>
      </w:r>
      <w:r w:rsidR="00267397">
        <w:rPr>
          <w:rFonts w:ascii="Candara" w:eastAsia="Microsoft JhengHei UI Light" w:hAnsi="Candara" w:cs="Segoe UI Semilight"/>
        </w:rPr>
        <w:t>0935</w:t>
      </w:r>
      <w:r>
        <w:rPr>
          <w:rFonts w:ascii="Candara" w:eastAsia="Microsoft JhengHei UI Light" w:hAnsi="Candara" w:cs="Segoe UI Semilight"/>
        </w:rPr>
        <w:t>-</w:t>
      </w:r>
      <w:r w:rsidR="00267397">
        <w:rPr>
          <w:rFonts w:ascii="Candara" w:eastAsia="Microsoft JhengHei UI Light" w:hAnsi="Candara" w:cs="Segoe UI Semilight"/>
        </w:rPr>
        <w:t>768</w:t>
      </w:r>
      <w:r>
        <w:rPr>
          <w:rFonts w:ascii="Candara" w:eastAsia="Microsoft JhengHei UI Light" w:hAnsi="Candara" w:cs="Segoe UI Semilight"/>
        </w:rPr>
        <w:t>-</w:t>
      </w:r>
      <w:r w:rsidR="00267397">
        <w:rPr>
          <w:rFonts w:ascii="Candara" w:eastAsia="Microsoft JhengHei UI Light" w:hAnsi="Candara" w:cs="Segoe UI Semilight"/>
        </w:rPr>
        <w:t>0681</w:t>
      </w:r>
    </w:p>
    <w:p w:rsidR="00267397" w:rsidRDefault="00267397" w:rsidP="00267397">
      <w:pPr>
        <w:spacing w:after="0" w:line="240" w:lineRule="auto"/>
        <w:rPr>
          <w:rFonts w:ascii="Candara" w:eastAsia="Microsoft JhengHei UI Light" w:hAnsi="Candara" w:cs="Segoe UI Semilight"/>
        </w:rPr>
      </w:pPr>
    </w:p>
    <w:p w:rsidR="00267397" w:rsidRDefault="00267397" w:rsidP="00267397">
      <w:pPr>
        <w:spacing w:after="0" w:line="240" w:lineRule="auto"/>
        <w:rPr>
          <w:rFonts w:ascii="Candara" w:eastAsia="Microsoft JhengHei UI Light" w:hAnsi="Candara" w:cs="Segoe UI Semilight"/>
        </w:rPr>
      </w:pPr>
    </w:p>
    <w:p w:rsidR="00267397" w:rsidRDefault="00267397" w:rsidP="00267397">
      <w:pPr>
        <w:spacing w:after="0" w:line="240" w:lineRule="auto"/>
        <w:rPr>
          <w:rFonts w:ascii="Candara" w:eastAsia="Microsoft JhengHei UI Light" w:hAnsi="Candara" w:cs="Segoe UI Semilight"/>
        </w:rPr>
      </w:pPr>
    </w:p>
    <w:p w:rsidR="00267397" w:rsidRDefault="00267397" w:rsidP="00267397">
      <w:pPr>
        <w:spacing w:after="0" w:line="240" w:lineRule="auto"/>
        <w:rPr>
          <w:rFonts w:ascii="Candara" w:eastAsia="Microsoft JhengHei UI Light" w:hAnsi="Candara" w:cs="Segoe UI Semilight"/>
        </w:rPr>
      </w:pPr>
    </w:p>
    <w:p w:rsidR="00267397" w:rsidRDefault="00267397" w:rsidP="00267397">
      <w:pPr>
        <w:spacing w:after="0" w:line="240" w:lineRule="auto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67397" w:rsidRDefault="00267397" w:rsidP="00211069">
      <w:pPr>
        <w:spacing w:after="0" w:line="240" w:lineRule="auto"/>
        <w:jc w:val="both"/>
        <w:rPr>
          <w:rFonts w:ascii="Candara" w:eastAsia="Microsoft JhengHei UI Light" w:hAnsi="Candara" w:cs="Segoe UI Semilight"/>
        </w:rPr>
      </w:pPr>
    </w:p>
    <w:p w:rsidR="00211069" w:rsidRDefault="00211069" w:rsidP="004C3DAA">
      <w:pPr>
        <w:spacing w:after="0" w:line="240" w:lineRule="auto"/>
        <w:rPr>
          <w:rFonts w:ascii="Candara" w:eastAsia="Microsoft JhengHei UI Light" w:hAnsi="Candara" w:cs="Segoe UI Semilight"/>
        </w:rPr>
      </w:pPr>
    </w:p>
    <w:p w:rsidR="007D14A1" w:rsidRPr="004C3DAA" w:rsidRDefault="007D14A1" w:rsidP="004C3DAA">
      <w:pPr>
        <w:spacing w:after="0" w:line="240" w:lineRule="auto"/>
        <w:rPr>
          <w:rFonts w:ascii="Candara" w:eastAsia="Microsoft JhengHei UI Light" w:hAnsi="Candara" w:cs="Segoe UI Semilight"/>
        </w:rPr>
        <w:sectPr w:rsidR="007D14A1" w:rsidRPr="004C3DAA" w:rsidSect="00211069">
          <w:type w:val="continuous"/>
          <w:pgSz w:w="12240" w:h="15840"/>
          <w:pgMar w:top="720" w:right="1152" w:bottom="720" w:left="1008" w:header="720" w:footer="720" w:gutter="0"/>
          <w:cols w:num="2" w:space="720"/>
          <w:docGrid w:linePitch="360"/>
        </w:sectPr>
      </w:pPr>
    </w:p>
    <w:p w:rsidR="00173763" w:rsidRPr="00211069" w:rsidRDefault="00173763">
      <w:pPr>
        <w:tabs>
          <w:tab w:val="left" w:pos="7584"/>
        </w:tabs>
      </w:pPr>
    </w:p>
    <w:sectPr w:rsidR="00173763" w:rsidRPr="00211069" w:rsidSect="00211069">
      <w:type w:val="continuous"/>
      <w:pgSz w:w="12240" w:h="15840"/>
      <w:pgMar w:top="720" w:right="115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2E5"/>
    <w:multiLevelType w:val="hybridMultilevel"/>
    <w:tmpl w:val="3294B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54A8C"/>
    <w:multiLevelType w:val="hybridMultilevel"/>
    <w:tmpl w:val="7CEE3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69"/>
    <w:rsid w:val="00086B95"/>
    <w:rsid w:val="000A15E4"/>
    <w:rsid w:val="0014692F"/>
    <w:rsid w:val="00166DC8"/>
    <w:rsid w:val="00173763"/>
    <w:rsid w:val="001B5165"/>
    <w:rsid w:val="001D24B3"/>
    <w:rsid w:val="00211069"/>
    <w:rsid w:val="00267397"/>
    <w:rsid w:val="002806EB"/>
    <w:rsid w:val="004A7F98"/>
    <w:rsid w:val="004C3DAA"/>
    <w:rsid w:val="005C02D8"/>
    <w:rsid w:val="005C28DB"/>
    <w:rsid w:val="005F07F9"/>
    <w:rsid w:val="005F2882"/>
    <w:rsid w:val="00621D6A"/>
    <w:rsid w:val="006477E9"/>
    <w:rsid w:val="00675832"/>
    <w:rsid w:val="006858D8"/>
    <w:rsid w:val="006D4849"/>
    <w:rsid w:val="007573B5"/>
    <w:rsid w:val="007B2870"/>
    <w:rsid w:val="007B7AA1"/>
    <w:rsid w:val="007D14A1"/>
    <w:rsid w:val="009373F1"/>
    <w:rsid w:val="0099460F"/>
    <w:rsid w:val="00A64CE1"/>
    <w:rsid w:val="00AB3388"/>
    <w:rsid w:val="00AC203B"/>
    <w:rsid w:val="00AD3798"/>
    <w:rsid w:val="00B064F9"/>
    <w:rsid w:val="00B14EC7"/>
    <w:rsid w:val="00B4583E"/>
    <w:rsid w:val="00BA542D"/>
    <w:rsid w:val="00BA7378"/>
    <w:rsid w:val="00C51631"/>
    <w:rsid w:val="00C701F3"/>
    <w:rsid w:val="00C90D35"/>
    <w:rsid w:val="00D2079F"/>
    <w:rsid w:val="00D21DAD"/>
    <w:rsid w:val="00D26AAF"/>
    <w:rsid w:val="00DB730B"/>
    <w:rsid w:val="00DB73AD"/>
    <w:rsid w:val="00E01057"/>
    <w:rsid w:val="00FD0048"/>
    <w:rsid w:val="00FD1890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0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0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4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ec.yos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A. Darvin</dc:creator>
  <cp:lastModifiedBy>Liza A. Darvin</cp:lastModifiedBy>
  <cp:revision>42</cp:revision>
  <dcterms:created xsi:type="dcterms:W3CDTF">2019-07-18T13:37:00Z</dcterms:created>
  <dcterms:modified xsi:type="dcterms:W3CDTF">2022-11-19T09:54:00Z</dcterms:modified>
</cp:coreProperties>
</file>