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65FB544" w14:textId="77777777" w:rsidTr="0048766C">
        <w:trPr>
          <w:trHeight w:hRule="exact" w:val="1800"/>
        </w:trPr>
        <w:tc>
          <w:tcPr>
            <w:tcW w:w="9360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14:paraId="3AAF8266" w14:textId="2C30A977" w:rsidR="00692703" w:rsidRPr="006E3846" w:rsidRDefault="006E3846" w:rsidP="006E3846">
            <w:pPr>
              <w:pStyle w:val="Title"/>
              <w:rPr>
                <w:color w:val="161616" w:themeColor="text2"/>
              </w:rPr>
            </w:pPr>
            <w:r w:rsidRPr="006E3846">
              <w:rPr>
                <w:color w:val="161616" w:themeColor="text2"/>
              </w:rPr>
              <w:t>voiebeth</w:t>
            </w:r>
            <w:r w:rsidR="00692703" w:rsidRPr="006E3846">
              <w:rPr>
                <w:color w:val="161616" w:themeColor="text2"/>
              </w:rPr>
              <w:t xml:space="preserve"> </w:t>
            </w:r>
            <w:r w:rsidRPr="006E3846">
              <w:rPr>
                <w:rStyle w:val="IntenseEmphasis"/>
                <w:b w:val="0"/>
                <w:iCs w:val="0"/>
                <w:color w:val="161616" w:themeColor="text2"/>
              </w:rPr>
              <w:t>tijones</w:t>
            </w:r>
          </w:p>
          <w:p w14:paraId="7A2A54F3" w14:textId="3EB32AAD" w:rsidR="00692703" w:rsidRPr="006E3846" w:rsidRDefault="006E3846" w:rsidP="00913946">
            <w:pPr>
              <w:pStyle w:val="ContactInfo"/>
              <w:contextualSpacing w:val="0"/>
              <w:rPr>
                <w:color w:val="161616" w:themeColor="text2"/>
              </w:rPr>
            </w:pPr>
            <w:r w:rsidRPr="006E3846">
              <w:rPr>
                <w:color w:val="161616" w:themeColor="text2"/>
              </w:rPr>
              <w:t>Manila, Philippines 1014</w:t>
            </w:r>
            <w:r w:rsidR="00692703" w:rsidRPr="006E3846">
              <w:rPr>
                <w:color w:val="161616" w:themeColor="text2"/>
              </w:rPr>
              <w:t xml:space="preserve"> </w:t>
            </w:r>
            <w:sdt>
              <w:sdtPr>
                <w:rPr>
                  <w:color w:val="161616" w:themeColor="text2"/>
                </w:rPr>
                <w:alias w:val="Divider dot:"/>
                <w:tag w:val="Divider dot:"/>
                <w:id w:val="-1459182552"/>
                <w:placeholder>
                  <w:docPart w:val="BB2282484AF44722BEBA43412DC89DC9"/>
                </w:placeholder>
                <w:temporary/>
                <w:showingPlcHdr/>
                <w15:appearance w15:val="hidden"/>
              </w:sdtPr>
              <w:sdtContent>
                <w:r w:rsidR="00692703" w:rsidRPr="006E3846">
                  <w:rPr>
                    <w:color w:val="161616" w:themeColor="text2"/>
                  </w:rPr>
                  <w:t>·</w:t>
                </w:r>
              </w:sdtContent>
            </w:sdt>
            <w:r w:rsidR="00692703" w:rsidRPr="006E3846">
              <w:rPr>
                <w:color w:val="161616" w:themeColor="text2"/>
              </w:rPr>
              <w:t xml:space="preserve"> </w:t>
            </w:r>
            <w:r w:rsidRPr="006E3846">
              <w:rPr>
                <w:color w:val="161616" w:themeColor="text2"/>
              </w:rPr>
              <w:t>+639260272652</w:t>
            </w:r>
          </w:p>
          <w:p w14:paraId="4509DC92" w14:textId="62D58F25" w:rsidR="00692703" w:rsidRPr="00CF1A49" w:rsidRDefault="0048766C" w:rsidP="00913946">
            <w:pPr>
              <w:pStyle w:val="ContactInfoEmphasis"/>
              <w:contextualSpacing w:val="0"/>
            </w:pPr>
            <w:r w:rsidRPr="006E3846">
              <w:rPr>
                <w:color w:val="7F7F7F" w:themeColor="text1" w:themeTint="80"/>
              </w:rPr>
              <w:t>Email:</w:t>
            </w:r>
            <w:r>
              <w:rPr>
                <w:color w:val="7F7F7F" w:themeColor="text1" w:themeTint="80"/>
              </w:rPr>
              <w:t xml:space="preserve"> voiebethtijones@gmail.com</w:t>
            </w:r>
          </w:p>
        </w:tc>
      </w:tr>
      <w:tr w:rsidR="009571D8" w:rsidRPr="00CF1A49" w14:paraId="30D11B8B" w14:textId="77777777" w:rsidTr="00692703">
        <w:tc>
          <w:tcPr>
            <w:tcW w:w="9360" w:type="dxa"/>
            <w:tcMar>
              <w:top w:w="432" w:type="dxa"/>
            </w:tcMar>
          </w:tcPr>
          <w:p w14:paraId="74EA09DB" w14:textId="77777777" w:rsidR="001755A8" w:rsidRDefault="006E3846" w:rsidP="00913946">
            <w:pPr>
              <w:contextualSpacing w:val="0"/>
            </w:pPr>
            <w:r>
              <w:t xml:space="preserve">Hardworking </w:t>
            </w:r>
            <w:r w:rsidR="00416AE4">
              <w:t>Client Service Associate with 11 years of experience working with the bank. Trained in project and time management and proven multitasking abilities.</w:t>
            </w:r>
            <w:r w:rsidR="0032695F">
              <w:t xml:space="preserve"> </w:t>
            </w:r>
            <w:r w:rsidR="00416AE4">
              <w:t>Motivated to maintain customer satisfaction and contribute to company success. Committed to maintaining professional relationships with clients to increase company profitability and drive business</w:t>
            </w:r>
            <w:r w:rsidR="0032695F">
              <w:t xml:space="preserve"> results.</w:t>
            </w:r>
          </w:p>
          <w:p w14:paraId="40B9BE94" w14:textId="7F84CA44" w:rsidR="00B92F47" w:rsidRPr="0048766C" w:rsidRDefault="00000000" w:rsidP="00B92F47">
            <w:pPr>
              <w:pStyle w:val="Heading1"/>
              <w:outlineLvl w:val="0"/>
              <w:rPr>
                <w:rFonts w:asciiTheme="minorHAnsi" w:eastAsiaTheme="minorHAnsi" w:hAnsiTheme="minorHAnsi" w:cstheme="minorHAnsi"/>
                <w:b w:val="0"/>
                <w:bCs/>
                <w:color w:val="595959" w:themeColor="text1" w:themeTint="A6"/>
                <w:sz w:val="22"/>
                <w:szCs w:val="22"/>
              </w:rPr>
            </w:pPr>
            <w:sdt>
              <w:sdtPr>
                <w:alias w:val="Skills:"/>
                <w:tag w:val="Skills:"/>
                <w:id w:val="-1392877668"/>
                <w:placeholder>
                  <w:docPart w:val="19959BC8A9A94B28A8EC394809E236AD"/>
                </w:placeholder>
                <w:temporary/>
                <w:showingPlcHdr/>
                <w15:appearance w15:val="hidden"/>
              </w:sdtPr>
              <w:sdtContent>
                <w:r w:rsidR="00B92F47" w:rsidRPr="00CF1A49">
                  <w:t>Skills</w:t>
                </w:r>
              </w:sdtContent>
            </w:sdt>
            <w:r w:rsidR="00B92F47">
              <w:t xml:space="preserve">  </w:t>
            </w:r>
            <w:r w:rsidR="0048766C">
              <w:t>*</w:t>
            </w:r>
            <w:r w:rsidR="0048766C" w:rsidRPr="0048766C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 xml:space="preserve">Money Handling Abilities </w:t>
            </w:r>
            <w:r w:rsidR="0048766C" w:rsidRPr="0048766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*</w:t>
            </w:r>
            <w:r w:rsidR="0048766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48766C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Customer Service *Recordkeeping</w:t>
            </w:r>
          </w:p>
        </w:tc>
      </w:tr>
    </w:tbl>
    <w:p w14:paraId="611A6CED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54231C69AF34FB49115EFB9746A0EFA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989FE2C" w14:textId="77777777" w:rsidTr="00D66A52">
        <w:tc>
          <w:tcPr>
            <w:tcW w:w="9355" w:type="dxa"/>
          </w:tcPr>
          <w:p w14:paraId="4DD19A3C" w14:textId="6587C659" w:rsidR="001D0BF1" w:rsidRPr="00CF1A49" w:rsidRDefault="00816BFF" w:rsidP="001D0BF1">
            <w:pPr>
              <w:pStyle w:val="Heading3"/>
              <w:contextualSpacing w:val="0"/>
              <w:outlineLvl w:val="2"/>
            </w:pPr>
            <w:r>
              <w:t>May 2011</w:t>
            </w:r>
            <w:proofErr w:type="gramStart"/>
            <w:r w:rsidR="001D0BF1" w:rsidRPr="00CF1A49">
              <w:t xml:space="preserve">– </w:t>
            </w:r>
            <w:r>
              <w:t xml:space="preserve"> current</w:t>
            </w:r>
            <w:proofErr w:type="gramEnd"/>
          </w:p>
          <w:p w14:paraId="7D16DD57" w14:textId="6198A983" w:rsidR="001D0BF1" w:rsidRPr="00CF1A49" w:rsidRDefault="0032695F" w:rsidP="001D0BF1">
            <w:pPr>
              <w:pStyle w:val="Heading2"/>
              <w:contextualSpacing w:val="0"/>
              <w:outlineLvl w:val="1"/>
            </w:pPr>
            <w:r w:rsidRPr="005B06ED">
              <w:rPr>
                <w:color w:val="000000" w:themeColor="text1"/>
              </w:rPr>
              <w:t>Client service associate</w:t>
            </w:r>
            <w:r w:rsidR="001D0BF1" w:rsidRPr="005B06ED">
              <w:rPr>
                <w:color w:val="000000" w:themeColor="text1"/>
              </w:rPr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bdo unibank inc</w:t>
            </w:r>
          </w:p>
          <w:p w14:paraId="7EC7263D" w14:textId="67BE2FA2" w:rsidR="001E3120" w:rsidRDefault="0032695F" w:rsidP="00A24F9D">
            <w:pPr>
              <w:pStyle w:val="ListParagraph"/>
              <w:numPr>
                <w:ilvl w:val="0"/>
                <w:numId w:val="14"/>
              </w:numPr>
            </w:pPr>
            <w:r>
              <w:t>Communicated with clients regarding account services, statements and balances.</w:t>
            </w:r>
          </w:p>
          <w:p w14:paraId="5CDEC774" w14:textId="5B4A7821" w:rsidR="003754DC" w:rsidRPr="003754DC" w:rsidRDefault="003754DC" w:rsidP="003754DC">
            <w:pPr>
              <w:numPr>
                <w:ilvl w:val="0"/>
                <w:numId w:val="14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46464E"/>
                <w:sz w:val="21"/>
                <w:szCs w:val="21"/>
              </w:rPr>
            </w:pPr>
            <w:r w:rsidRPr="00A24F9D">
              <w:rPr>
                <w:rFonts w:ascii="Arial" w:eastAsia="Times New Roman" w:hAnsi="Arial" w:cs="Arial"/>
                <w:color w:val="46464E"/>
                <w:sz w:val="21"/>
                <w:szCs w:val="21"/>
              </w:rPr>
              <w:t>Resolved customer service issues using company processes and policies and provided updates to customers.</w:t>
            </w:r>
          </w:p>
          <w:p w14:paraId="51D87203" w14:textId="77777777" w:rsidR="000660F2" w:rsidRDefault="000660F2" w:rsidP="00A24F9D">
            <w:pPr>
              <w:pStyle w:val="ListParagraph"/>
              <w:numPr>
                <w:ilvl w:val="0"/>
                <w:numId w:val="14"/>
              </w:numPr>
            </w:pPr>
            <w:r>
              <w:t>Helped large volume of customers every day</w:t>
            </w:r>
            <w:r w:rsidR="000A1237">
              <w:t xml:space="preserve"> with positive attitude and focus on customer satisfaction.</w:t>
            </w:r>
          </w:p>
          <w:p w14:paraId="28F75AE4" w14:textId="0DCD239F" w:rsidR="000A1237" w:rsidRDefault="000A1237" w:rsidP="00A24F9D">
            <w:pPr>
              <w:pStyle w:val="ListParagraph"/>
              <w:numPr>
                <w:ilvl w:val="0"/>
                <w:numId w:val="14"/>
              </w:numPr>
            </w:pPr>
            <w:r>
              <w:t>Maint</w:t>
            </w:r>
            <w:r w:rsidR="00416F9B">
              <w:t>ained</w:t>
            </w:r>
            <w:r>
              <w:t xml:space="preserve"> and managed customer files and databases</w:t>
            </w:r>
            <w:r w:rsidR="00416F9B">
              <w:t>.</w:t>
            </w:r>
          </w:p>
          <w:p w14:paraId="713641DF" w14:textId="64AB39CF" w:rsidR="00A24F9D" w:rsidRPr="00CF1A49" w:rsidRDefault="00416F9B" w:rsidP="005B06ED">
            <w:pPr>
              <w:pStyle w:val="ListParagraph"/>
              <w:numPr>
                <w:ilvl w:val="0"/>
                <w:numId w:val="14"/>
              </w:numPr>
            </w:pPr>
            <w:r>
              <w:t>Resolved issues over phone with customers daily.</w:t>
            </w:r>
          </w:p>
        </w:tc>
      </w:tr>
      <w:tr w:rsidR="00F61DF9" w:rsidRPr="00CF1A49" w14:paraId="08CEB970" w14:textId="77777777" w:rsidTr="00B92F47">
        <w:trPr>
          <w:trHeight w:val="3361"/>
        </w:trPr>
        <w:tc>
          <w:tcPr>
            <w:tcW w:w="9355" w:type="dxa"/>
            <w:tcMar>
              <w:top w:w="216" w:type="dxa"/>
            </w:tcMar>
          </w:tcPr>
          <w:p w14:paraId="4DE8C90E" w14:textId="3278B13A" w:rsidR="00F61DF9" w:rsidRPr="00CF1A49" w:rsidRDefault="00816BFF" w:rsidP="00F61DF9">
            <w:pPr>
              <w:pStyle w:val="Heading3"/>
              <w:contextualSpacing w:val="0"/>
              <w:outlineLvl w:val="2"/>
            </w:pPr>
            <w:r>
              <w:t>may 2010</w:t>
            </w:r>
            <w:r w:rsidR="00F61DF9" w:rsidRPr="00CF1A49">
              <w:t xml:space="preserve"> – </w:t>
            </w:r>
            <w:r>
              <w:t>November 2010</w:t>
            </w:r>
          </w:p>
          <w:p w14:paraId="5B2F0992" w14:textId="379E39CE" w:rsidR="0081727E" w:rsidRDefault="00416F9B" w:rsidP="005B06ED">
            <w:pPr>
              <w:pStyle w:val="Heading2"/>
              <w:contextualSpacing w:val="0"/>
              <w:outlineLvl w:val="1"/>
            </w:pPr>
            <w:r w:rsidRPr="005B06ED">
              <w:rPr>
                <w:color w:val="000000" w:themeColor="text1"/>
              </w:rPr>
              <w:t>cashier</w:t>
            </w:r>
            <w:r w:rsidR="00F61DF9" w:rsidRPr="005B06ED">
              <w:rPr>
                <w:color w:val="000000" w:themeColor="text1"/>
              </w:rPr>
              <w:t>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super value inc, quezon city</w:t>
            </w:r>
          </w:p>
          <w:p w14:paraId="1F4D28D1" w14:textId="77777777" w:rsidR="003754DC" w:rsidRDefault="003754DC" w:rsidP="003754DC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Restocked, arranged and organized merchandise in front lanes to drive product sales.</w:t>
            </w:r>
          </w:p>
          <w:p w14:paraId="6E23A826" w14:textId="77777777" w:rsidR="003754DC" w:rsidRDefault="003754DC" w:rsidP="003754DC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Processed POS transactions, including checks, cash and credit purchases or refunds.</w:t>
            </w:r>
          </w:p>
          <w:p w14:paraId="68F6ABEB" w14:textId="77777777" w:rsidR="003754DC" w:rsidRDefault="003754DC" w:rsidP="003754DC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Counted cash in register drawer at beginning and end of shift.</w:t>
            </w:r>
          </w:p>
          <w:p w14:paraId="5A2E48C9" w14:textId="77777777" w:rsidR="003754DC" w:rsidRDefault="003754DC" w:rsidP="003754DC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Assisted customers by answering questions and fulfilling requests.</w:t>
            </w:r>
          </w:p>
          <w:p w14:paraId="3CAB2EDF" w14:textId="77777777" w:rsidR="003754DC" w:rsidRDefault="003754DC" w:rsidP="003754DC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Assisted customers with special services, account updates and promotional options.</w:t>
            </w:r>
          </w:p>
          <w:p w14:paraId="0E31F16A" w14:textId="77777777" w:rsidR="003754DC" w:rsidRDefault="003754DC" w:rsidP="003754DC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Used cash registers and POS systems to request and record customer orders and compute bills.</w:t>
            </w:r>
          </w:p>
          <w:p w14:paraId="2D8F2893" w14:textId="77777777" w:rsidR="003754DC" w:rsidRDefault="003754DC" w:rsidP="00B92F4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Checked prices for customers and processed items sold by scanning barcodes.</w:t>
            </w:r>
          </w:p>
          <w:p w14:paraId="29F3CB65" w14:textId="3D4FFB05" w:rsidR="00B5605F" w:rsidRPr="00B92F47" w:rsidRDefault="00B5605F" w:rsidP="00B92F4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color w:val="46464E"/>
                <w:sz w:val="21"/>
                <w:szCs w:val="21"/>
              </w:rPr>
            </w:pPr>
            <w:r>
              <w:rPr>
                <w:rFonts w:ascii="Arial" w:hAnsi="Arial" w:cs="Arial"/>
                <w:color w:val="46464E"/>
                <w:sz w:val="21"/>
                <w:szCs w:val="21"/>
              </w:rPr>
              <w:t>Demonstrated extensive knowledge of store products, services and specials to inform customer and identify selling opportunities.</w:t>
            </w:r>
          </w:p>
        </w:tc>
      </w:tr>
    </w:tbl>
    <w:p w14:paraId="7DACA5B2" w14:textId="18322E6C" w:rsidR="00DA59AA" w:rsidRPr="00CF1A49" w:rsidRDefault="00000000" w:rsidP="0097790C">
      <w:pPr>
        <w:pStyle w:val="Heading1"/>
      </w:pPr>
      <w:sdt>
        <w:sdtPr>
          <w:alias w:val="Education:"/>
          <w:tag w:val="Education:"/>
          <w:id w:val="-1908763273"/>
          <w:placeholder>
            <w:docPart w:val="B76D1DE798B04251A67AF852F83C5284"/>
          </w:placeholder>
          <w:temporary/>
          <w:showingPlcHdr/>
          <w15:appearance w15:val="hidden"/>
        </w:sdtPr>
        <w:sdtContent>
          <w:r w:rsidR="00DA59AA" w:rsidRPr="00CF1A49">
            <w:t>Education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7FE8A6C" w14:textId="77777777" w:rsidTr="0048766C">
        <w:tc>
          <w:tcPr>
            <w:tcW w:w="9290" w:type="dxa"/>
          </w:tcPr>
          <w:p w14:paraId="635D9DB7" w14:textId="33965B3F" w:rsidR="001D0BF1" w:rsidRPr="000F09F1" w:rsidRDefault="005B06ED" w:rsidP="001D0BF1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0F09F1">
              <w:rPr>
                <w:color w:val="000000" w:themeColor="text1"/>
              </w:rPr>
              <w:t>March 2011</w:t>
            </w:r>
          </w:p>
          <w:p w14:paraId="19785FA8" w14:textId="215D945D" w:rsidR="001D0BF1" w:rsidRPr="000F09F1" w:rsidRDefault="005B06ED" w:rsidP="001D0BF1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0F09F1">
              <w:rPr>
                <w:color w:val="000000" w:themeColor="text1"/>
              </w:rPr>
              <w:t>bachelor of science</w:t>
            </w:r>
            <w:r w:rsidR="00737C8A" w:rsidRPr="000F09F1">
              <w:rPr>
                <w:color w:val="000000" w:themeColor="text1"/>
              </w:rPr>
              <w:t xml:space="preserve"> in business administration:</w:t>
            </w:r>
            <w:r w:rsidR="00737C8A" w:rsidRPr="000F09F1">
              <w:rPr>
                <w:rStyle w:val="SubtleReference"/>
                <w:color w:val="000000" w:themeColor="text1"/>
              </w:rPr>
              <w:t xml:space="preserve"> major in marketing</w:t>
            </w:r>
          </w:p>
          <w:p w14:paraId="39FA7245" w14:textId="153F194D" w:rsidR="007538DC" w:rsidRPr="000F09F1" w:rsidRDefault="00737C8A" w:rsidP="007538DC">
            <w:pPr>
              <w:contextualSpacing w:val="0"/>
              <w:rPr>
                <w:color w:val="000000" w:themeColor="text1"/>
              </w:rPr>
            </w:pPr>
            <w:r w:rsidRPr="000F09F1">
              <w:rPr>
                <w:color w:val="000000" w:themeColor="text1"/>
              </w:rPr>
              <w:t xml:space="preserve">Pamantasan ng </w:t>
            </w:r>
            <w:proofErr w:type="spellStart"/>
            <w:r w:rsidRPr="000F09F1">
              <w:rPr>
                <w:color w:val="000000" w:themeColor="text1"/>
              </w:rPr>
              <w:t>Lungsod</w:t>
            </w:r>
            <w:proofErr w:type="spellEnd"/>
            <w:r w:rsidRPr="000F09F1">
              <w:rPr>
                <w:color w:val="000000" w:themeColor="text1"/>
              </w:rPr>
              <w:t xml:space="preserve"> ng Pasay- Pasay City</w:t>
            </w:r>
          </w:p>
        </w:tc>
      </w:tr>
    </w:tbl>
    <w:p w14:paraId="3CF07BFD" w14:textId="72405AA8" w:rsidR="00A00DB3" w:rsidRPr="003327DE" w:rsidRDefault="00A00DB3" w:rsidP="00C36A9A"/>
    <w:sectPr w:rsidR="00A00DB3" w:rsidRPr="003327DE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58A1" w14:textId="77777777" w:rsidR="005B2A70" w:rsidRDefault="005B2A70" w:rsidP="0068194B">
      <w:r>
        <w:separator/>
      </w:r>
    </w:p>
    <w:p w14:paraId="64D7DA80" w14:textId="77777777" w:rsidR="005B2A70" w:rsidRDefault="005B2A70"/>
    <w:p w14:paraId="47E63B50" w14:textId="77777777" w:rsidR="005B2A70" w:rsidRDefault="005B2A70"/>
  </w:endnote>
  <w:endnote w:type="continuationSeparator" w:id="0">
    <w:p w14:paraId="184EDDEF" w14:textId="77777777" w:rsidR="005B2A70" w:rsidRDefault="005B2A70" w:rsidP="0068194B">
      <w:r>
        <w:continuationSeparator/>
      </w:r>
    </w:p>
    <w:p w14:paraId="24A4D4F2" w14:textId="77777777" w:rsidR="005B2A70" w:rsidRDefault="005B2A70"/>
    <w:p w14:paraId="628A0774" w14:textId="77777777" w:rsidR="005B2A70" w:rsidRDefault="005B2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2520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53BD" w14:textId="77777777" w:rsidR="005B2A70" w:rsidRDefault="005B2A70" w:rsidP="0068194B">
      <w:r>
        <w:separator/>
      </w:r>
    </w:p>
    <w:p w14:paraId="55C05E5D" w14:textId="77777777" w:rsidR="005B2A70" w:rsidRDefault="005B2A70"/>
    <w:p w14:paraId="4FF0F46B" w14:textId="77777777" w:rsidR="005B2A70" w:rsidRDefault="005B2A70"/>
  </w:footnote>
  <w:footnote w:type="continuationSeparator" w:id="0">
    <w:p w14:paraId="74E44A80" w14:textId="77777777" w:rsidR="005B2A70" w:rsidRDefault="005B2A70" w:rsidP="0068194B">
      <w:r>
        <w:continuationSeparator/>
      </w:r>
    </w:p>
    <w:p w14:paraId="750AF6B3" w14:textId="77777777" w:rsidR="005B2A70" w:rsidRDefault="005B2A70"/>
    <w:p w14:paraId="40A727F0" w14:textId="77777777" w:rsidR="005B2A70" w:rsidRDefault="005B2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DDF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465EF4" wp14:editId="42B585B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6940C85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126B52"/>
    <w:multiLevelType w:val="hybridMultilevel"/>
    <w:tmpl w:val="EDE6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1756C0"/>
    <w:multiLevelType w:val="multilevel"/>
    <w:tmpl w:val="9C9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9D964FA"/>
    <w:multiLevelType w:val="hybridMultilevel"/>
    <w:tmpl w:val="43D22F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91448CB"/>
    <w:multiLevelType w:val="hybridMultilevel"/>
    <w:tmpl w:val="C07C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232BF"/>
    <w:multiLevelType w:val="multilevel"/>
    <w:tmpl w:val="001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896899">
    <w:abstractNumId w:val="9"/>
  </w:num>
  <w:num w:numId="2" w16cid:durableId="1362588732">
    <w:abstractNumId w:val="8"/>
  </w:num>
  <w:num w:numId="3" w16cid:durableId="147133342">
    <w:abstractNumId w:val="7"/>
  </w:num>
  <w:num w:numId="4" w16cid:durableId="403331942">
    <w:abstractNumId w:val="6"/>
  </w:num>
  <w:num w:numId="5" w16cid:durableId="1134912042">
    <w:abstractNumId w:val="11"/>
  </w:num>
  <w:num w:numId="6" w16cid:durableId="2046905293">
    <w:abstractNumId w:val="3"/>
  </w:num>
  <w:num w:numId="7" w16cid:durableId="330524308">
    <w:abstractNumId w:val="12"/>
  </w:num>
  <w:num w:numId="8" w16cid:durableId="647517883">
    <w:abstractNumId w:val="2"/>
  </w:num>
  <w:num w:numId="9" w16cid:durableId="1666319427">
    <w:abstractNumId w:val="14"/>
  </w:num>
  <w:num w:numId="10" w16cid:durableId="1113597169">
    <w:abstractNumId w:val="5"/>
  </w:num>
  <w:num w:numId="11" w16cid:durableId="251013879">
    <w:abstractNumId w:val="4"/>
  </w:num>
  <w:num w:numId="12" w16cid:durableId="1440220262">
    <w:abstractNumId w:val="1"/>
  </w:num>
  <w:num w:numId="13" w16cid:durableId="847718708">
    <w:abstractNumId w:val="0"/>
  </w:num>
  <w:num w:numId="14" w16cid:durableId="4525699">
    <w:abstractNumId w:val="16"/>
  </w:num>
  <w:num w:numId="15" w16cid:durableId="1061683472">
    <w:abstractNumId w:val="15"/>
  </w:num>
  <w:num w:numId="16" w16cid:durableId="1360933658">
    <w:abstractNumId w:val="17"/>
  </w:num>
  <w:num w:numId="17" w16cid:durableId="638648739">
    <w:abstractNumId w:val="13"/>
  </w:num>
  <w:num w:numId="18" w16cid:durableId="1425958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6"/>
    <w:rsid w:val="000001EF"/>
    <w:rsid w:val="00007322"/>
    <w:rsid w:val="00007728"/>
    <w:rsid w:val="00022EB2"/>
    <w:rsid w:val="00024584"/>
    <w:rsid w:val="00024730"/>
    <w:rsid w:val="00055E95"/>
    <w:rsid w:val="000660F2"/>
    <w:rsid w:val="0007021F"/>
    <w:rsid w:val="000A1237"/>
    <w:rsid w:val="000A7A03"/>
    <w:rsid w:val="000B2BA5"/>
    <w:rsid w:val="000F09F1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4248"/>
    <w:rsid w:val="0024720C"/>
    <w:rsid w:val="002617AE"/>
    <w:rsid w:val="002638D0"/>
    <w:rsid w:val="002647D3"/>
    <w:rsid w:val="00275EAE"/>
    <w:rsid w:val="0028145C"/>
    <w:rsid w:val="00294998"/>
    <w:rsid w:val="00297F18"/>
    <w:rsid w:val="002A1945"/>
    <w:rsid w:val="002A5C5C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2695F"/>
    <w:rsid w:val="003327DE"/>
    <w:rsid w:val="00336056"/>
    <w:rsid w:val="003544E1"/>
    <w:rsid w:val="00366398"/>
    <w:rsid w:val="003754DC"/>
    <w:rsid w:val="003A0632"/>
    <w:rsid w:val="003A30E5"/>
    <w:rsid w:val="003A6ADF"/>
    <w:rsid w:val="003B5928"/>
    <w:rsid w:val="003D380F"/>
    <w:rsid w:val="003D5ECE"/>
    <w:rsid w:val="003E160D"/>
    <w:rsid w:val="003F1D5F"/>
    <w:rsid w:val="00405128"/>
    <w:rsid w:val="00406CFF"/>
    <w:rsid w:val="00416AE4"/>
    <w:rsid w:val="00416B25"/>
    <w:rsid w:val="00416F9B"/>
    <w:rsid w:val="00420592"/>
    <w:rsid w:val="004319E0"/>
    <w:rsid w:val="00437E8C"/>
    <w:rsid w:val="00440225"/>
    <w:rsid w:val="004726BC"/>
    <w:rsid w:val="00474105"/>
    <w:rsid w:val="00480E6E"/>
    <w:rsid w:val="00486277"/>
    <w:rsid w:val="0048766C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06ED"/>
    <w:rsid w:val="005B1B1B"/>
    <w:rsid w:val="005B2A70"/>
    <w:rsid w:val="005C5932"/>
    <w:rsid w:val="005D3CA7"/>
    <w:rsid w:val="005D4CC1"/>
    <w:rsid w:val="005D7FB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E3846"/>
    <w:rsid w:val="00712D8B"/>
    <w:rsid w:val="007155E8"/>
    <w:rsid w:val="00725F6E"/>
    <w:rsid w:val="007273B7"/>
    <w:rsid w:val="00733E0A"/>
    <w:rsid w:val="00737C8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6BFF"/>
    <w:rsid w:val="0081727E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57C7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0DB3"/>
    <w:rsid w:val="00A14534"/>
    <w:rsid w:val="00A16DAA"/>
    <w:rsid w:val="00A24162"/>
    <w:rsid w:val="00A24F9D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5605F"/>
    <w:rsid w:val="00B60DB1"/>
    <w:rsid w:val="00B60FD0"/>
    <w:rsid w:val="00B622DF"/>
    <w:rsid w:val="00B6332A"/>
    <w:rsid w:val="00B81760"/>
    <w:rsid w:val="00B8494C"/>
    <w:rsid w:val="00B92F47"/>
    <w:rsid w:val="00BA0D22"/>
    <w:rsid w:val="00BA1546"/>
    <w:rsid w:val="00BB4E51"/>
    <w:rsid w:val="00BD431F"/>
    <w:rsid w:val="00BE423E"/>
    <w:rsid w:val="00BF61AC"/>
    <w:rsid w:val="00C36A9A"/>
    <w:rsid w:val="00C47FA6"/>
    <w:rsid w:val="00C57FC6"/>
    <w:rsid w:val="00C66A7D"/>
    <w:rsid w:val="00C779DA"/>
    <w:rsid w:val="00C814F7"/>
    <w:rsid w:val="00CA4B4D"/>
    <w:rsid w:val="00CB35C3"/>
    <w:rsid w:val="00CD323D"/>
    <w:rsid w:val="00CE38BA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5C5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6787"/>
    <w:rsid w:val="00EF17E8"/>
    <w:rsid w:val="00EF51D9"/>
    <w:rsid w:val="00F07CFF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73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ublic-draftstyledefault-unorderedlistitem">
    <w:name w:val="public-draftstyledefault-unorderedlistitem"/>
    <w:basedOn w:val="Normal"/>
    <w:rsid w:val="00A24F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2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AppData\Local\Microsoft\Office\16.0\DTS\en-US%7bAE35D194-E8C5-479C-924A-3602FC8C13B3%7d\%7b08C75CE3-2579-4344-82FB-22A55F661193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2282484AF44722BEBA43412DC8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DB53-AB7C-44E8-93A9-0F5D53CF5C77}"/>
      </w:docPartPr>
      <w:docPartBody>
        <w:p w:rsidR="00606947" w:rsidRDefault="0008428A">
          <w:pPr>
            <w:pStyle w:val="BB2282484AF44722BEBA43412DC89DC9"/>
          </w:pPr>
          <w:r w:rsidRPr="00CF1A49">
            <w:t>·</w:t>
          </w:r>
        </w:p>
      </w:docPartBody>
    </w:docPart>
    <w:docPart>
      <w:docPartPr>
        <w:name w:val="354231C69AF34FB49115EFB9746A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D885-F38C-41FC-8C9C-88DF5E060693}"/>
      </w:docPartPr>
      <w:docPartBody>
        <w:p w:rsidR="00606947" w:rsidRDefault="0008428A">
          <w:pPr>
            <w:pStyle w:val="354231C69AF34FB49115EFB9746A0EFA"/>
          </w:pPr>
          <w:r w:rsidRPr="00CF1A49">
            <w:t>Experience</w:t>
          </w:r>
        </w:p>
      </w:docPartBody>
    </w:docPart>
    <w:docPart>
      <w:docPartPr>
        <w:name w:val="B76D1DE798B04251A67AF852F83C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7E360-0E9C-4D9D-A234-07EE9D2B7E88}"/>
      </w:docPartPr>
      <w:docPartBody>
        <w:p w:rsidR="00606947" w:rsidRDefault="0008428A">
          <w:pPr>
            <w:pStyle w:val="B76D1DE798B04251A67AF852F83C5284"/>
          </w:pPr>
          <w:r w:rsidRPr="00CF1A49">
            <w:t>Education</w:t>
          </w:r>
        </w:p>
      </w:docPartBody>
    </w:docPart>
    <w:docPart>
      <w:docPartPr>
        <w:name w:val="19959BC8A9A94B28A8EC394809E2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6E30-8E6E-4284-B03F-7BF24BBC6C9B}"/>
      </w:docPartPr>
      <w:docPartBody>
        <w:p w:rsidR="004C1785" w:rsidRDefault="00606947" w:rsidP="00606947">
          <w:pPr>
            <w:pStyle w:val="19959BC8A9A94B28A8EC394809E236A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8A"/>
    <w:rsid w:val="0008428A"/>
    <w:rsid w:val="004B70A7"/>
    <w:rsid w:val="004C1785"/>
    <w:rsid w:val="00606947"/>
    <w:rsid w:val="006A7CB2"/>
    <w:rsid w:val="006D211F"/>
    <w:rsid w:val="006E5F42"/>
    <w:rsid w:val="00F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959BC8A9A94B28A8EC394809E236AD">
    <w:name w:val="19959BC8A9A94B28A8EC394809E236AD"/>
    <w:rsid w:val="0060694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B2282484AF44722BEBA43412DC89DC9">
    <w:name w:val="BB2282484AF44722BEBA43412DC89DC9"/>
  </w:style>
  <w:style w:type="paragraph" w:customStyle="1" w:styleId="354231C69AF34FB49115EFB9746A0EFA">
    <w:name w:val="354231C69AF34FB49115EFB9746A0EF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76D1DE798B04251A67AF852F83C5284">
    <w:name w:val="B76D1DE798B04251A67AF852F83C5284"/>
  </w:style>
  <w:style w:type="paragraph" w:customStyle="1" w:styleId="319D9A8D2CB34D799A7AFDA74244C1C0">
    <w:name w:val="319D9A8D2CB34D799A7AFDA74244C1C0"/>
    <w:rsid w:val="006E5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C785-F53E-426B-9E04-57BFFCFB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{08C75CE3-2579-4344-82FB-22A55F661193}tf16402488_win32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2022-08-20T07:32:00Z</dcterms:created>
  <dcterms:modified xsi:type="dcterms:W3CDTF">2022-09-26T08:36:00Z</dcterms:modified>
  <cp:category/>
</cp:coreProperties>
</file>