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976E" w14:textId="77777777" w:rsidR="00DE612C" w:rsidRPr="004A0BDB" w:rsidRDefault="004A0BDB" w:rsidP="00DE612C">
      <w:pPr>
        <w:pStyle w:val="BodyText2"/>
        <w:tabs>
          <w:tab w:val="num" w:pos="1800"/>
        </w:tabs>
        <w:spacing w:after="0" w:line="240" w:lineRule="auto"/>
        <w:jc w:val="both"/>
        <w:rPr>
          <w:rFonts w:ascii="Arial" w:hAnsi="Arial" w:cs="Arial"/>
          <w:b/>
          <w:u w:val="single"/>
        </w:rPr>
      </w:pPr>
      <w:r>
        <w:rPr>
          <w:rFonts w:ascii="Arial" w:hAnsi="Arial" w:cs="Arial"/>
          <w:b/>
          <w:u w:val="single"/>
        </w:rPr>
        <w:t>Qualification</w:t>
      </w:r>
    </w:p>
    <w:p w14:paraId="2A310AF6" w14:textId="77777777" w:rsidR="00DE612C" w:rsidRPr="004A0BDB" w:rsidRDefault="003876DE" w:rsidP="00DE612C">
      <w:pPr>
        <w:jc w:val="both"/>
        <w:rPr>
          <w:rFonts w:ascii="Arial" w:hAnsi="Arial" w:cs="Arial"/>
          <w:sz w:val="24"/>
          <w:szCs w:val="24"/>
        </w:rPr>
      </w:pPr>
      <w:r w:rsidRPr="004A0BDB">
        <w:rPr>
          <w:rFonts w:ascii="Arial" w:hAnsi="Arial" w:cs="Arial"/>
          <w:sz w:val="24"/>
          <w:szCs w:val="24"/>
        </w:rPr>
        <w:t>ELECTRICAL &amp; INSTRUMENT TECHNIC</w:t>
      </w:r>
      <w:r w:rsidR="009E33A4" w:rsidRPr="004A0BDB">
        <w:rPr>
          <w:rFonts w:ascii="Arial" w:hAnsi="Arial" w:cs="Arial"/>
          <w:sz w:val="24"/>
          <w:szCs w:val="24"/>
        </w:rPr>
        <w:t>I</w:t>
      </w:r>
      <w:r w:rsidRPr="004A0BDB">
        <w:rPr>
          <w:rFonts w:ascii="Arial" w:hAnsi="Arial" w:cs="Arial"/>
          <w:sz w:val="24"/>
          <w:szCs w:val="24"/>
        </w:rPr>
        <w:t>AN</w:t>
      </w:r>
      <w:r w:rsidR="00DE612C" w:rsidRPr="004A0BDB">
        <w:rPr>
          <w:rFonts w:ascii="Arial" w:hAnsi="Arial" w:cs="Arial"/>
          <w:sz w:val="24"/>
          <w:szCs w:val="24"/>
        </w:rPr>
        <w:t xml:space="preserve">   </w:t>
      </w:r>
    </w:p>
    <w:p w14:paraId="367E5B74" w14:textId="77777777" w:rsidR="00DE612C" w:rsidRPr="004A0BDB" w:rsidRDefault="00DE612C" w:rsidP="00DE612C">
      <w:pPr>
        <w:jc w:val="both"/>
        <w:rPr>
          <w:rFonts w:ascii="Arial" w:hAnsi="Arial" w:cs="Arial"/>
          <w:b/>
          <w:sz w:val="24"/>
          <w:szCs w:val="24"/>
          <w:u w:val="single"/>
        </w:rPr>
      </w:pPr>
      <w:r w:rsidRPr="004A0BDB">
        <w:rPr>
          <w:rFonts w:ascii="Arial" w:hAnsi="Arial" w:cs="Arial"/>
          <w:sz w:val="24"/>
          <w:szCs w:val="24"/>
        </w:rPr>
        <w:t xml:space="preserve">                                                                                   </w:t>
      </w:r>
    </w:p>
    <w:p w14:paraId="2887540C" w14:textId="77777777" w:rsidR="00DE612C" w:rsidRPr="004A0BDB" w:rsidRDefault="00DE612C" w:rsidP="00DE612C">
      <w:pPr>
        <w:jc w:val="both"/>
        <w:rPr>
          <w:rFonts w:ascii="Arial" w:hAnsi="Arial" w:cs="Arial"/>
          <w:b/>
          <w:sz w:val="24"/>
          <w:szCs w:val="24"/>
          <w:u w:val="single"/>
        </w:rPr>
      </w:pPr>
      <w:r w:rsidRPr="004A0BDB">
        <w:rPr>
          <w:rFonts w:ascii="Arial" w:hAnsi="Arial" w:cs="Arial"/>
          <w:b/>
          <w:sz w:val="24"/>
          <w:szCs w:val="24"/>
          <w:u w:val="single"/>
        </w:rPr>
        <w:t>Years of Experience</w:t>
      </w:r>
    </w:p>
    <w:p w14:paraId="6AB02134" w14:textId="77777777" w:rsidR="00DE612C" w:rsidRPr="004A0BDB" w:rsidRDefault="006E6994" w:rsidP="00DE612C">
      <w:pPr>
        <w:jc w:val="both"/>
        <w:rPr>
          <w:rFonts w:ascii="Arial" w:hAnsi="Arial" w:cs="Arial"/>
          <w:b/>
          <w:sz w:val="24"/>
          <w:szCs w:val="24"/>
          <w:u w:val="single"/>
        </w:rPr>
      </w:pPr>
      <w:r w:rsidRPr="004A0BDB">
        <w:rPr>
          <w:rFonts w:ascii="Arial" w:hAnsi="Arial" w:cs="Arial"/>
          <w:sz w:val="24"/>
          <w:szCs w:val="24"/>
        </w:rPr>
        <w:t xml:space="preserve">More than 17 </w:t>
      </w:r>
      <w:r w:rsidR="00DE612C" w:rsidRPr="004A0BDB">
        <w:rPr>
          <w:rFonts w:ascii="Arial" w:hAnsi="Arial" w:cs="Arial"/>
          <w:sz w:val="24"/>
          <w:szCs w:val="24"/>
        </w:rPr>
        <w:t>years</w:t>
      </w:r>
      <w:r w:rsidR="00F50C98" w:rsidRPr="004A0BDB">
        <w:rPr>
          <w:rFonts w:ascii="Arial" w:hAnsi="Arial" w:cs="Arial"/>
          <w:sz w:val="24"/>
          <w:szCs w:val="24"/>
        </w:rPr>
        <w:t xml:space="preserve"> of experience in the field of Oil &amp; Gas</w:t>
      </w:r>
      <w:r w:rsidR="00DE612C" w:rsidRPr="004A0BDB">
        <w:rPr>
          <w:rFonts w:ascii="Arial" w:hAnsi="Arial" w:cs="Arial"/>
          <w:sz w:val="24"/>
          <w:szCs w:val="24"/>
        </w:rPr>
        <w:t xml:space="preserve"> in Oman,</w:t>
      </w:r>
      <w:r w:rsidRPr="004A0BDB">
        <w:rPr>
          <w:rFonts w:ascii="Arial" w:hAnsi="Arial" w:cs="Arial"/>
          <w:sz w:val="24"/>
          <w:szCs w:val="24"/>
        </w:rPr>
        <w:t xml:space="preserve"> Angola, Korea, Qatar, Saudi Arabia, Dominican Republic</w:t>
      </w:r>
      <w:r w:rsidR="00DE612C" w:rsidRPr="004A0BDB">
        <w:rPr>
          <w:rFonts w:ascii="Arial" w:hAnsi="Arial" w:cs="Arial"/>
          <w:sz w:val="24"/>
          <w:szCs w:val="24"/>
        </w:rPr>
        <w:t xml:space="preserve"> &amp; </w:t>
      </w:r>
      <w:r w:rsidRPr="004A0BDB">
        <w:rPr>
          <w:rFonts w:ascii="Arial" w:hAnsi="Arial" w:cs="Arial"/>
          <w:sz w:val="24"/>
          <w:szCs w:val="24"/>
        </w:rPr>
        <w:t xml:space="preserve">in the </w:t>
      </w:r>
      <w:r w:rsidR="00DE612C" w:rsidRPr="004A0BDB">
        <w:rPr>
          <w:rFonts w:ascii="Arial" w:hAnsi="Arial" w:cs="Arial"/>
          <w:sz w:val="24"/>
          <w:szCs w:val="24"/>
        </w:rPr>
        <w:t>Philippines</w:t>
      </w:r>
      <w:r w:rsidR="00F465DE">
        <w:rPr>
          <w:rFonts w:ascii="Arial" w:hAnsi="Arial" w:cs="Arial"/>
          <w:sz w:val="24"/>
          <w:szCs w:val="24"/>
        </w:rPr>
        <w:t>.</w:t>
      </w:r>
    </w:p>
    <w:p w14:paraId="01F6C7B9" w14:textId="77777777" w:rsidR="00DE612C" w:rsidRPr="004A0BDB" w:rsidRDefault="00DE612C" w:rsidP="00DE612C">
      <w:pPr>
        <w:jc w:val="both"/>
        <w:rPr>
          <w:rFonts w:ascii="Arial" w:hAnsi="Arial" w:cs="Arial"/>
          <w:b/>
          <w:sz w:val="24"/>
          <w:szCs w:val="24"/>
          <w:u w:val="single"/>
        </w:rPr>
      </w:pPr>
      <w:r w:rsidRPr="004A0BDB">
        <w:rPr>
          <w:rFonts w:ascii="Arial" w:hAnsi="Arial" w:cs="Arial"/>
          <w:b/>
          <w:sz w:val="24"/>
          <w:szCs w:val="24"/>
          <w:u w:val="single"/>
        </w:rPr>
        <w:t>Summary</w:t>
      </w:r>
    </w:p>
    <w:p w14:paraId="7358B309" w14:textId="77777777" w:rsidR="00DE612C" w:rsidRPr="004A0BDB" w:rsidRDefault="009443D7" w:rsidP="00DE612C">
      <w:pPr>
        <w:autoSpaceDE w:val="0"/>
        <w:autoSpaceDN w:val="0"/>
        <w:adjustRightInd w:val="0"/>
        <w:jc w:val="both"/>
        <w:rPr>
          <w:rFonts w:ascii="Arial" w:hAnsi="Arial" w:cs="Arial"/>
          <w:sz w:val="24"/>
          <w:szCs w:val="24"/>
        </w:rPr>
      </w:pPr>
      <w:r w:rsidRPr="004A0BDB">
        <w:rPr>
          <w:rFonts w:ascii="Arial" w:hAnsi="Arial" w:cs="Arial"/>
          <w:sz w:val="24"/>
          <w:szCs w:val="24"/>
        </w:rPr>
        <w:t xml:space="preserve">I </w:t>
      </w:r>
      <w:r w:rsidR="009A4FA0" w:rsidRPr="004A0BDB">
        <w:rPr>
          <w:rFonts w:ascii="Arial" w:hAnsi="Arial" w:cs="Arial"/>
          <w:sz w:val="24"/>
          <w:szCs w:val="24"/>
        </w:rPr>
        <w:t>a</w:t>
      </w:r>
      <w:r w:rsidRPr="004A0BDB">
        <w:rPr>
          <w:rFonts w:ascii="Arial" w:hAnsi="Arial" w:cs="Arial"/>
          <w:sz w:val="24"/>
          <w:szCs w:val="24"/>
        </w:rPr>
        <w:t>m a</w:t>
      </w:r>
      <w:r w:rsidR="009A4FA0" w:rsidRPr="004A0BDB">
        <w:rPr>
          <w:rFonts w:ascii="Arial" w:hAnsi="Arial" w:cs="Arial"/>
          <w:sz w:val="24"/>
          <w:szCs w:val="24"/>
        </w:rPr>
        <w:t xml:space="preserve"> highly-experienced Instrument T</w:t>
      </w:r>
      <w:r w:rsidR="00DE612C" w:rsidRPr="004A0BDB">
        <w:rPr>
          <w:rFonts w:ascii="Arial" w:hAnsi="Arial" w:cs="Arial"/>
          <w:sz w:val="24"/>
          <w:szCs w:val="24"/>
        </w:rPr>
        <w:t>echnician with deep and detailed knowledge of Instrument Commissioning, Instrument installation, and Instrument cali</w:t>
      </w:r>
      <w:r w:rsidR="006E6994" w:rsidRPr="004A0BDB">
        <w:rPr>
          <w:rFonts w:ascii="Arial" w:hAnsi="Arial" w:cs="Arial"/>
          <w:sz w:val="24"/>
          <w:szCs w:val="24"/>
        </w:rPr>
        <w:t>bration activ</w:t>
      </w:r>
      <w:r w:rsidRPr="004A0BDB">
        <w:rPr>
          <w:rFonts w:ascii="Arial" w:hAnsi="Arial" w:cs="Arial"/>
          <w:sz w:val="24"/>
          <w:szCs w:val="24"/>
        </w:rPr>
        <w:t>ities. I also have</w:t>
      </w:r>
      <w:r w:rsidR="006E6994" w:rsidRPr="004A0BDB">
        <w:rPr>
          <w:rFonts w:ascii="Arial" w:hAnsi="Arial" w:cs="Arial"/>
          <w:sz w:val="24"/>
          <w:szCs w:val="24"/>
        </w:rPr>
        <w:t xml:space="preserve"> an experience </w:t>
      </w:r>
      <w:r w:rsidR="00DE612C" w:rsidRPr="004A0BDB">
        <w:rPr>
          <w:rFonts w:ascii="Arial" w:hAnsi="Arial" w:cs="Arial"/>
          <w:sz w:val="24"/>
          <w:szCs w:val="24"/>
        </w:rPr>
        <w:t>in</w:t>
      </w:r>
      <w:r w:rsidR="006E6994" w:rsidRPr="004A0BDB">
        <w:rPr>
          <w:rFonts w:ascii="Arial" w:hAnsi="Arial" w:cs="Arial"/>
          <w:sz w:val="24"/>
          <w:szCs w:val="24"/>
        </w:rPr>
        <w:t xml:space="preserve"> a wide range of activities including but not limited to</w:t>
      </w:r>
      <w:r w:rsidR="00F465DE">
        <w:rPr>
          <w:rFonts w:ascii="Arial" w:hAnsi="Arial" w:cs="Arial"/>
          <w:sz w:val="24"/>
          <w:szCs w:val="24"/>
        </w:rPr>
        <w:t xml:space="preserve"> Instrument I</w:t>
      </w:r>
      <w:r w:rsidR="00DE612C" w:rsidRPr="004A0BDB">
        <w:rPr>
          <w:rFonts w:ascii="Arial" w:hAnsi="Arial" w:cs="Arial"/>
          <w:sz w:val="24"/>
          <w:szCs w:val="24"/>
        </w:rPr>
        <w:t>nstallation, Bench Calibration, Hand held Calibration, loop tests, commissioning and testin</w:t>
      </w:r>
      <w:r w:rsidRPr="004A0BDB">
        <w:rPr>
          <w:rFonts w:ascii="Arial" w:hAnsi="Arial" w:cs="Arial"/>
          <w:sz w:val="24"/>
          <w:szCs w:val="24"/>
        </w:rPr>
        <w:t>g of hydraulic valves. I have also</w:t>
      </w:r>
      <w:r w:rsidR="00DE612C" w:rsidRPr="004A0BDB">
        <w:rPr>
          <w:rFonts w:ascii="Arial" w:hAnsi="Arial" w:cs="Arial"/>
          <w:sz w:val="24"/>
          <w:szCs w:val="24"/>
        </w:rPr>
        <w:t xml:space="preserve"> demonstrated</w:t>
      </w:r>
      <w:r w:rsidRPr="004A0BDB">
        <w:rPr>
          <w:rFonts w:ascii="Arial" w:hAnsi="Arial" w:cs="Arial"/>
          <w:sz w:val="24"/>
          <w:szCs w:val="24"/>
        </w:rPr>
        <w:t xml:space="preserve"> my</w:t>
      </w:r>
      <w:r w:rsidR="00DE612C" w:rsidRPr="004A0BDB">
        <w:rPr>
          <w:rFonts w:ascii="Arial" w:hAnsi="Arial" w:cs="Arial"/>
          <w:sz w:val="24"/>
          <w:szCs w:val="24"/>
        </w:rPr>
        <w:t xml:space="preserve"> full ability to comprehend </w:t>
      </w:r>
      <w:r w:rsidR="006E6994" w:rsidRPr="004A0BDB">
        <w:rPr>
          <w:rFonts w:ascii="Arial" w:hAnsi="Arial" w:cs="Arial"/>
          <w:sz w:val="24"/>
          <w:szCs w:val="24"/>
        </w:rPr>
        <w:t xml:space="preserve">in </w:t>
      </w:r>
      <w:r w:rsidR="00DE612C" w:rsidRPr="004A0BDB">
        <w:rPr>
          <w:rFonts w:ascii="Arial" w:hAnsi="Arial" w:cs="Arial"/>
          <w:sz w:val="24"/>
          <w:szCs w:val="24"/>
        </w:rPr>
        <w:t>all related enginee</w:t>
      </w:r>
      <w:r w:rsidR="006E6994" w:rsidRPr="004A0BDB">
        <w:rPr>
          <w:rFonts w:ascii="Arial" w:hAnsi="Arial" w:cs="Arial"/>
          <w:sz w:val="24"/>
          <w:szCs w:val="24"/>
        </w:rPr>
        <w:t xml:space="preserve">ring documents and drawings such as </w:t>
      </w:r>
      <w:r w:rsidR="00DE612C" w:rsidRPr="004A0BDB">
        <w:rPr>
          <w:rFonts w:ascii="Arial" w:hAnsi="Arial" w:cs="Arial"/>
          <w:sz w:val="24"/>
          <w:szCs w:val="24"/>
        </w:rPr>
        <w:t>developing loop folders, filling of check sheets, and to report his activities th</w:t>
      </w:r>
      <w:r w:rsidRPr="004A0BDB">
        <w:rPr>
          <w:rFonts w:ascii="Arial" w:hAnsi="Arial" w:cs="Arial"/>
          <w:sz w:val="24"/>
          <w:szCs w:val="24"/>
        </w:rPr>
        <w:t xml:space="preserve">oroughly in a detailed manner, </w:t>
      </w:r>
      <w:proofErr w:type="gramStart"/>
      <w:r w:rsidRPr="004A0BDB">
        <w:rPr>
          <w:rFonts w:ascii="Arial" w:hAnsi="Arial" w:cs="Arial"/>
          <w:sz w:val="24"/>
          <w:szCs w:val="24"/>
        </w:rPr>
        <w:t>lastly</w:t>
      </w:r>
      <w:proofErr w:type="gramEnd"/>
      <w:r w:rsidRPr="004A0BDB">
        <w:rPr>
          <w:rFonts w:ascii="Arial" w:hAnsi="Arial" w:cs="Arial"/>
          <w:sz w:val="24"/>
          <w:szCs w:val="24"/>
        </w:rPr>
        <w:t xml:space="preserve"> I have</w:t>
      </w:r>
      <w:r w:rsidR="006E6994" w:rsidRPr="004A0BDB">
        <w:rPr>
          <w:rFonts w:ascii="Arial" w:hAnsi="Arial" w:cs="Arial"/>
          <w:sz w:val="24"/>
          <w:szCs w:val="24"/>
        </w:rPr>
        <w:t xml:space="preserve"> </w:t>
      </w:r>
      <w:r w:rsidR="00DE612C" w:rsidRPr="004A0BDB">
        <w:rPr>
          <w:rFonts w:ascii="Arial" w:hAnsi="Arial" w:cs="Arial"/>
          <w:sz w:val="24"/>
          <w:szCs w:val="24"/>
        </w:rPr>
        <w:t>a</w:t>
      </w:r>
      <w:r w:rsidRPr="004A0BDB">
        <w:rPr>
          <w:rFonts w:ascii="Arial" w:hAnsi="Arial" w:cs="Arial"/>
          <w:sz w:val="24"/>
          <w:szCs w:val="24"/>
        </w:rPr>
        <w:t xml:space="preserve">lso </w:t>
      </w:r>
      <w:r w:rsidR="00DE612C" w:rsidRPr="004A0BDB">
        <w:rPr>
          <w:rFonts w:ascii="Arial" w:hAnsi="Arial" w:cs="Arial"/>
          <w:sz w:val="24"/>
          <w:szCs w:val="24"/>
        </w:rPr>
        <w:t>proven</w:t>
      </w:r>
      <w:r w:rsidR="006E6994" w:rsidRPr="004A0BDB">
        <w:rPr>
          <w:rFonts w:ascii="Arial" w:hAnsi="Arial" w:cs="Arial"/>
          <w:sz w:val="24"/>
          <w:szCs w:val="24"/>
        </w:rPr>
        <w:t xml:space="preserve"> a</w:t>
      </w:r>
      <w:r w:rsidR="00F465DE">
        <w:rPr>
          <w:rFonts w:ascii="Arial" w:hAnsi="Arial" w:cs="Arial"/>
          <w:sz w:val="24"/>
          <w:szCs w:val="24"/>
        </w:rPr>
        <w:t xml:space="preserve"> record of abiding to company safety</w:t>
      </w:r>
      <w:r w:rsidR="00DE612C" w:rsidRPr="004A0BDB">
        <w:rPr>
          <w:rFonts w:ascii="Arial" w:hAnsi="Arial" w:cs="Arial"/>
          <w:sz w:val="24"/>
          <w:szCs w:val="24"/>
        </w:rPr>
        <w:t xml:space="preserve"> rules and maintaining a safe manner and environment.</w:t>
      </w:r>
    </w:p>
    <w:p w14:paraId="2CD94E45" w14:textId="77777777" w:rsidR="00DE612C" w:rsidRPr="004A0BDB" w:rsidRDefault="009443D7" w:rsidP="00DE612C">
      <w:pPr>
        <w:autoSpaceDE w:val="0"/>
        <w:autoSpaceDN w:val="0"/>
        <w:adjustRightInd w:val="0"/>
        <w:jc w:val="both"/>
        <w:rPr>
          <w:rFonts w:ascii="Arial" w:hAnsi="Arial" w:cs="Arial"/>
          <w:sz w:val="24"/>
          <w:szCs w:val="24"/>
        </w:rPr>
      </w:pPr>
      <w:r w:rsidRPr="004A0BDB">
        <w:rPr>
          <w:rFonts w:ascii="Arial" w:hAnsi="Arial" w:cs="Arial"/>
          <w:sz w:val="24"/>
          <w:szCs w:val="24"/>
        </w:rPr>
        <w:t>I have</w:t>
      </w:r>
      <w:r w:rsidR="009A4FA0" w:rsidRPr="004A0BDB">
        <w:rPr>
          <w:rFonts w:ascii="Arial" w:hAnsi="Arial" w:cs="Arial"/>
          <w:sz w:val="24"/>
          <w:szCs w:val="24"/>
        </w:rPr>
        <w:t xml:space="preserve"> been in the field of Instrumentation and Controls for over 17 years both in the Philipp</w:t>
      </w:r>
      <w:r w:rsidRPr="004A0BDB">
        <w:rPr>
          <w:rFonts w:ascii="Arial" w:hAnsi="Arial" w:cs="Arial"/>
          <w:sz w:val="24"/>
          <w:szCs w:val="24"/>
        </w:rPr>
        <w:t>ines and in abroad being</w:t>
      </w:r>
      <w:r w:rsidR="009A4FA0" w:rsidRPr="004A0BDB">
        <w:rPr>
          <w:rFonts w:ascii="Arial" w:hAnsi="Arial" w:cs="Arial"/>
          <w:sz w:val="24"/>
          <w:szCs w:val="24"/>
        </w:rPr>
        <w:t xml:space="preserve"> a good example of setting out cl</w:t>
      </w:r>
      <w:r w:rsidRPr="004A0BDB">
        <w:rPr>
          <w:rFonts w:ascii="Arial" w:hAnsi="Arial" w:cs="Arial"/>
          <w:sz w:val="24"/>
          <w:szCs w:val="24"/>
        </w:rPr>
        <w:t>ear goals and objectives. I have experienced and provided</w:t>
      </w:r>
      <w:r w:rsidR="009A4FA0" w:rsidRPr="004A0BDB">
        <w:rPr>
          <w:rFonts w:ascii="Arial" w:hAnsi="Arial" w:cs="Arial"/>
          <w:sz w:val="24"/>
          <w:szCs w:val="24"/>
        </w:rPr>
        <w:t xml:space="preserve"> coaching and training to nurture a high-performance team and has an experience in managing a Plant Shutdown of Control Valve and Pressure Safety Valves with various companies, different process variable calibrati</w:t>
      </w:r>
      <w:r w:rsidRPr="004A0BDB">
        <w:rPr>
          <w:rFonts w:ascii="Arial" w:hAnsi="Arial" w:cs="Arial"/>
          <w:sz w:val="24"/>
          <w:szCs w:val="24"/>
        </w:rPr>
        <w:t>ons and troubleshooting’s. I can impart my</w:t>
      </w:r>
      <w:r w:rsidR="009A4FA0" w:rsidRPr="004A0BDB">
        <w:rPr>
          <w:rFonts w:ascii="Arial" w:hAnsi="Arial" w:cs="Arial"/>
          <w:sz w:val="24"/>
          <w:szCs w:val="24"/>
        </w:rPr>
        <w:t xml:space="preserve"> </w:t>
      </w:r>
      <w:r w:rsidRPr="004A0BDB">
        <w:rPr>
          <w:rFonts w:ascii="Arial" w:hAnsi="Arial" w:cs="Arial"/>
          <w:sz w:val="24"/>
          <w:szCs w:val="24"/>
        </w:rPr>
        <w:t>skills and abilities that was gained through my</w:t>
      </w:r>
      <w:r w:rsidR="009A4FA0" w:rsidRPr="004A0BDB">
        <w:rPr>
          <w:rFonts w:ascii="Arial" w:hAnsi="Arial" w:cs="Arial"/>
          <w:sz w:val="24"/>
          <w:szCs w:val="24"/>
        </w:rPr>
        <w:t xml:space="preserve"> comprehensive knowledge and experiences.</w:t>
      </w:r>
    </w:p>
    <w:p w14:paraId="279C6A23" w14:textId="77777777" w:rsidR="00DE612C" w:rsidRPr="004A0BDB" w:rsidRDefault="00DE612C" w:rsidP="00DE612C">
      <w:pPr>
        <w:jc w:val="both"/>
        <w:rPr>
          <w:rFonts w:ascii="Arial" w:hAnsi="Arial" w:cs="Arial"/>
          <w:b/>
          <w:sz w:val="24"/>
          <w:szCs w:val="24"/>
          <w:u w:val="single"/>
        </w:rPr>
      </w:pPr>
      <w:r w:rsidRPr="004A0BDB">
        <w:rPr>
          <w:rFonts w:ascii="Arial" w:hAnsi="Arial" w:cs="Arial"/>
          <w:b/>
          <w:sz w:val="24"/>
          <w:szCs w:val="24"/>
          <w:u w:val="single"/>
        </w:rPr>
        <w:t>Main Achievements</w:t>
      </w:r>
    </w:p>
    <w:p w14:paraId="36A0759D" w14:textId="77777777" w:rsidR="00DE612C" w:rsidRPr="004A0BDB" w:rsidRDefault="001B0FAE"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 xml:space="preserve">Knowledgeable in reading P&amp; ID, pre-commissioning and commissioning instruments, logic and hook up </w:t>
      </w:r>
      <w:proofErr w:type="gramStart"/>
      <w:r w:rsidRPr="004A0BDB">
        <w:rPr>
          <w:rFonts w:ascii="Arial" w:hAnsi="Arial" w:cs="Arial"/>
          <w:sz w:val="24"/>
          <w:szCs w:val="24"/>
        </w:rPr>
        <w:t>drawings ,loop</w:t>
      </w:r>
      <w:proofErr w:type="gramEnd"/>
      <w:r w:rsidRPr="004A0BDB">
        <w:rPr>
          <w:rFonts w:ascii="Arial" w:hAnsi="Arial" w:cs="Arial"/>
          <w:sz w:val="24"/>
          <w:szCs w:val="24"/>
        </w:rPr>
        <w:t xml:space="preserve"> checking, different process variable calibrations and troubleshooting</w:t>
      </w:r>
    </w:p>
    <w:p w14:paraId="44CCEB04" w14:textId="77777777" w:rsidR="00DE612C" w:rsidRPr="004A0BDB" w:rsidRDefault="00DE612C" w:rsidP="00DE612C">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 xml:space="preserve">Performed loop check on Machine Condition and Monitoring System (MCMS) </w:t>
      </w:r>
      <w:proofErr w:type="spellStart"/>
      <w:r w:rsidRPr="004A0BDB">
        <w:rPr>
          <w:rFonts w:ascii="Arial" w:hAnsi="Arial" w:cs="Arial"/>
          <w:sz w:val="24"/>
          <w:szCs w:val="24"/>
        </w:rPr>
        <w:t>Bently</w:t>
      </w:r>
      <w:proofErr w:type="spellEnd"/>
      <w:r w:rsidRPr="004A0BDB">
        <w:rPr>
          <w:rFonts w:ascii="Arial" w:hAnsi="Arial" w:cs="Arial"/>
          <w:sz w:val="24"/>
          <w:szCs w:val="24"/>
        </w:rPr>
        <w:t xml:space="preserve"> Nevada 3500 Series</w:t>
      </w:r>
    </w:p>
    <w:p w14:paraId="0460D046" w14:textId="77777777" w:rsidR="001B0FAE" w:rsidRPr="004A0BDB" w:rsidRDefault="00DE612C"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lastRenderedPageBreak/>
        <w:t>Performing, testing and commissioning of Instrument With 375 &amp; 475 Communicators</w:t>
      </w:r>
    </w:p>
    <w:p w14:paraId="1122BC6A" w14:textId="77777777" w:rsidR="001B0FAE" w:rsidRPr="004A0BDB" w:rsidRDefault="00DE612C"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Troubleshooting and analysis to reach the root cause of failure and perform the required main</w:t>
      </w:r>
      <w:r w:rsidR="001B0FAE" w:rsidRPr="004A0BDB">
        <w:rPr>
          <w:rFonts w:ascii="Arial" w:hAnsi="Arial" w:cs="Arial"/>
          <w:sz w:val="24"/>
          <w:szCs w:val="24"/>
        </w:rPr>
        <w:t>tenance activities</w:t>
      </w:r>
    </w:p>
    <w:p w14:paraId="7CA2DDB6" w14:textId="77777777" w:rsidR="001B0FAE" w:rsidRPr="004A0BDB" w:rsidRDefault="00DE612C"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 xml:space="preserve">Conduct with DCS vendor pre </w:t>
      </w:r>
      <w:r w:rsidR="001B0FAE" w:rsidRPr="004A0BDB">
        <w:rPr>
          <w:rFonts w:ascii="Arial" w:hAnsi="Arial" w:cs="Arial"/>
          <w:sz w:val="24"/>
          <w:szCs w:val="24"/>
        </w:rPr>
        <w:t>power up</w:t>
      </w:r>
      <w:r w:rsidRPr="004A0BDB">
        <w:rPr>
          <w:rFonts w:ascii="Arial" w:hAnsi="Arial" w:cs="Arial"/>
          <w:sz w:val="24"/>
          <w:szCs w:val="24"/>
        </w:rPr>
        <w:t xml:space="preserve"> checks, Cause &amp; Effect checks</w:t>
      </w:r>
    </w:p>
    <w:p w14:paraId="0F207998" w14:textId="77777777" w:rsidR="001B0FAE" w:rsidRPr="004A0BDB" w:rsidRDefault="00DE612C"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Perform calibration and valve stroking of control valves and on-off valves such as Masoneilan.</w:t>
      </w:r>
    </w:p>
    <w:p w14:paraId="6BE5740A" w14:textId="77777777" w:rsidR="001B0FAE" w:rsidRPr="004A0BDB" w:rsidRDefault="00DE612C"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Field instrument installation based on instrument location plan and piping instrument diagram (P &amp; I D).</w:t>
      </w:r>
    </w:p>
    <w:p w14:paraId="5CA189D5" w14:textId="77777777" w:rsidR="001B0FAE" w:rsidRPr="004A0BDB" w:rsidRDefault="00DE612C"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Perform loop checking both hart protocol and field bus instrument such as LT, FT, PT and TT.</w:t>
      </w:r>
    </w:p>
    <w:p w14:paraId="3C31A74A" w14:textId="77777777" w:rsidR="001B0FAE" w:rsidRPr="004A0BDB" w:rsidRDefault="006E6994"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Certified Electronics Computer Technology Graduate</w:t>
      </w:r>
    </w:p>
    <w:p w14:paraId="57EBA5D6" w14:textId="77777777" w:rsidR="001B0FAE" w:rsidRPr="004A0BDB" w:rsidRDefault="006E6994"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Certified Instrumentation and Control Servicing NC II Graduate</w:t>
      </w:r>
    </w:p>
    <w:p w14:paraId="0645E86C" w14:textId="77777777" w:rsidR="001B0FAE" w:rsidRPr="004A0BDB" w:rsidRDefault="006E6994"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More than 10 years of solid experience in the field of Instrumentation and Control</w:t>
      </w:r>
    </w:p>
    <w:p w14:paraId="42F23D5E" w14:textId="77777777" w:rsidR="001B0FAE" w:rsidRPr="004A0BDB" w:rsidRDefault="006E6994"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Undergon</w:t>
      </w:r>
      <w:r w:rsidR="001B0FAE" w:rsidRPr="004A0BDB">
        <w:rPr>
          <w:rFonts w:ascii="Arial" w:hAnsi="Arial" w:cs="Arial"/>
          <w:sz w:val="24"/>
          <w:szCs w:val="24"/>
        </w:rPr>
        <w:t>e Basic Training (Seaman’s book)</w:t>
      </w:r>
    </w:p>
    <w:p w14:paraId="62291996" w14:textId="77777777" w:rsidR="001B0FAE" w:rsidRPr="004A0BDB" w:rsidRDefault="006E6994"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Knowledgeable in the use of basic AutoCAD Software</w:t>
      </w:r>
    </w:p>
    <w:p w14:paraId="5DC7728C" w14:textId="77777777" w:rsidR="006E6994" w:rsidRPr="004A0BDB" w:rsidRDefault="006E6994" w:rsidP="001B0FAE">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Proficient in the use of MS Office (Word, Excel, PowerPoint)</w:t>
      </w:r>
    </w:p>
    <w:p w14:paraId="478243A5" w14:textId="77777777" w:rsidR="006E6994" w:rsidRPr="004A0BDB" w:rsidRDefault="006E6994" w:rsidP="006E6994">
      <w:pPr>
        <w:numPr>
          <w:ilvl w:val="0"/>
          <w:numId w:val="13"/>
        </w:numPr>
        <w:autoSpaceDE w:val="0"/>
        <w:autoSpaceDN w:val="0"/>
        <w:adjustRightInd w:val="0"/>
        <w:spacing w:after="0"/>
        <w:rPr>
          <w:rFonts w:ascii="Arial" w:hAnsi="Arial" w:cs="Arial"/>
          <w:sz w:val="24"/>
          <w:szCs w:val="24"/>
        </w:rPr>
      </w:pPr>
      <w:r w:rsidRPr="004A0BDB">
        <w:rPr>
          <w:rFonts w:ascii="Arial" w:hAnsi="Arial" w:cs="Arial"/>
          <w:sz w:val="24"/>
          <w:szCs w:val="24"/>
        </w:rPr>
        <w:t>Experienced in Managing Plant Shutdown of Control Valve and Pressure Safety Valves in various companies.</w:t>
      </w:r>
    </w:p>
    <w:p w14:paraId="6B69E229" w14:textId="77777777" w:rsidR="006E6994" w:rsidRPr="004A0BDB" w:rsidRDefault="006E6994" w:rsidP="001B0FAE">
      <w:pPr>
        <w:autoSpaceDE w:val="0"/>
        <w:autoSpaceDN w:val="0"/>
        <w:adjustRightInd w:val="0"/>
        <w:spacing w:after="0"/>
        <w:rPr>
          <w:rFonts w:ascii="Arial" w:hAnsi="Arial" w:cs="Arial"/>
          <w:sz w:val="24"/>
          <w:szCs w:val="24"/>
        </w:rPr>
      </w:pPr>
    </w:p>
    <w:p w14:paraId="58163B33" w14:textId="77777777" w:rsidR="002C6CFB" w:rsidRPr="004A0BDB" w:rsidRDefault="002C6CFB" w:rsidP="00971532">
      <w:pPr>
        <w:autoSpaceDE w:val="0"/>
        <w:spacing w:after="0" w:line="240" w:lineRule="auto"/>
        <w:rPr>
          <w:rFonts w:ascii="Arial" w:eastAsia="Arial" w:hAnsi="Arial" w:cs="Arial"/>
          <w:b/>
          <w:bCs/>
          <w:sz w:val="24"/>
          <w:szCs w:val="24"/>
        </w:rPr>
      </w:pPr>
    </w:p>
    <w:p w14:paraId="67E9FA8D" w14:textId="77777777" w:rsidR="002C6CFB" w:rsidRPr="004A0BDB" w:rsidRDefault="00971532" w:rsidP="00864907">
      <w:pPr>
        <w:autoSpaceDE w:val="0"/>
        <w:spacing w:after="0" w:line="240" w:lineRule="auto"/>
        <w:rPr>
          <w:rFonts w:ascii="Arial" w:eastAsia="Arial" w:hAnsi="Arial" w:cs="Arial"/>
          <w:b/>
          <w:bCs/>
          <w:sz w:val="24"/>
          <w:szCs w:val="24"/>
          <w:u w:val="single"/>
        </w:rPr>
      </w:pPr>
      <w:r w:rsidRPr="004A0BDB">
        <w:rPr>
          <w:rFonts w:ascii="Arial" w:eastAsia="Arial" w:hAnsi="Arial" w:cs="Arial"/>
          <w:b/>
          <w:bCs/>
          <w:sz w:val="24"/>
          <w:szCs w:val="24"/>
          <w:u w:val="single"/>
        </w:rPr>
        <w:t>Engineering Skills</w:t>
      </w:r>
    </w:p>
    <w:p w14:paraId="163DEA10" w14:textId="77777777" w:rsidR="002C6CFB" w:rsidRPr="004A0BDB" w:rsidRDefault="002C6CFB" w:rsidP="00864907">
      <w:pPr>
        <w:pStyle w:val="ListParagraph"/>
        <w:widowControl w:val="0"/>
        <w:numPr>
          <w:ilvl w:val="0"/>
          <w:numId w:val="12"/>
        </w:numPr>
        <w:tabs>
          <w:tab w:val="left" w:pos="580"/>
          <w:tab w:val="left" w:pos="1440"/>
        </w:tabs>
        <w:suppressAutoHyphens/>
        <w:autoSpaceDE w:val="0"/>
        <w:spacing w:after="0" w:line="240" w:lineRule="auto"/>
        <w:rPr>
          <w:rFonts w:ascii="Arial" w:eastAsia="Arial" w:hAnsi="Arial" w:cs="Arial"/>
          <w:bCs/>
          <w:sz w:val="24"/>
          <w:szCs w:val="24"/>
        </w:rPr>
      </w:pPr>
      <w:r w:rsidRPr="004A0BDB">
        <w:rPr>
          <w:rFonts w:ascii="Arial" w:eastAsia="Arial" w:hAnsi="Arial" w:cs="Arial"/>
          <w:bCs/>
          <w:sz w:val="24"/>
          <w:szCs w:val="24"/>
        </w:rPr>
        <w:t>Troubleshooting of instrument loop</w:t>
      </w:r>
    </w:p>
    <w:p w14:paraId="60491E6F" w14:textId="77777777" w:rsidR="002C6CFB" w:rsidRPr="004A0BDB" w:rsidRDefault="002C6CFB" w:rsidP="00864907">
      <w:pPr>
        <w:pStyle w:val="ListParagraph"/>
        <w:widowControl w:val="0"/>
        <w:numPr>
          <w:ilvl w:val="0"/>
          <w:numId w:val="12"/>
        </w:numPr>
        <w:tabs>
          <w:tab w:val="left" w:pos="580"/>
          <w:tab w:val="left" w:pos="1440"/>
        </w:tabs>
        <w:suppressAutoHyphens/>
        <w:autoSpaceDE w:val="0"/>
        <w:spacing w:after="0" w:line="240" w:lineRule="auto"/>
        <w:rPr>
          <w:rFonts w:ascii="Arial" w:eastAsia="Arial" w:hAnsi="Arial" w:cs="Arial"/>
          <w:bCs/>
          <w:sz w:val="24"/>
          <w:szCs w:val="24"/>
        </w:rPr>
      </w:pPr>
      <w:r w:rsidRPr="004A0BDB">
        <w:rPr>
          <w:rFonts w:ascii="Arial" w:eastAsia="Arial" w:hAnsi="Arial" w:cs="Arial"/>
          <w:bCs/>
          <w:sz w:val="24"/>
          <w:szCs w:val="24"/>
        </w:rPr>
        <w:t>Calibration/Loop checking</w:t>
      </w:r>
    </w:p>
    <w:p w14:paraId="7021721F" w14:textId="77777777" w:rsidR="002C6CFB" w:rsidRPr="004A0BDB" w:rsidRDefault="002C6CFB" w:rsidP="00864907">
      <w:pPr>
        <w:pStyle w:val="ListParagraph"/>
        <w:widowControl w:val="0"/>
        <w:numPr>
          <w:ilvl w:val="0"/>
          <w:numId w:val="12"/>
        </w:numPr>
        <w:tabs>
          <w:tab w:val="left" w:pos="580"/>
          <w:tab w:val="left" w:pos="1440"/>
        </w:tabs>
        <w:suppressAutoHyphens/>
        <w:autoSpaceDE w:val="0"/>
        <w:spacing w:after="0" w:line="240" w:lineRule="auto"/>
        <w:rPr>
          <w:rFonts w:ascii="Arial" w:eastAsia="Arial" w:hAnsi="Arial" w:cs="Arial"/>
          <w:bCs/>
          <w:sz w:val="24"/>
          <w:szCs w:val="24"/>
        </w:rPr>
      </w:pPr>
      <w:r w:rsidRPr="004A0BDB">
        <w:rPr>
          <w:rFonts w:ascii="Arial" w:eastAsia="Arial" w:hAnsi="Arial" w:cs="Arial"/>
          <w:bCs/>
          <w:sz w:val="24"/>
          <w:szCs w:val="24"/>
        </w:rPr>
        <w:t>Simulation of transmitter</w:t>
      </w:r>
    </w:p>
    <w:p w14:paraId="4E23FB62" w14:textId="77777777" w:rsidR="002C6CFB" w:rsidRPr="004A0BDB" w:rsidRDefault="002C6CFB" w:rsidP="00864907">
      <w:pPr>
        <w:pStyle w:val="ListParagraph"/>
        <w:widowControl w:val="0"/>
        <w:numPr>
          <w:ilvl w:val="0"/>
          <w:numId w:val="12"/>
        </w:numPr>
        <w:tabs>
          <w:tab w:val="left" w:pos="580"/>
          <w:tab w:val="left" w:pos="1440"/>
        </w:tabs>
        <w:suppressAutoHyphens/>
        <w:autoSpaceDE w:val="0"/>
        <w:spacing w:after="0" w:line="240" w:lineRule="auto"/>
        <w:rPr>
          <w:rFonts w:ascii="Arial" w:eastAsia="Arial" w:hAnsi="Arial" w:cs="Arial"/>
          <w:bCs/>
          <w:sz w:val="24"/>
          <w:szCs w:val="24"/>
        </w:rPr>
      </w:pPr>
      <w:r w:rsidRPr="004A0BDB">
        <w:rPr>
          <w:rFonts w:ascii="Arial" w:eastAsia="Arial" w:hAnsi="Arial" w:cs="Arial"/>
          <w:bCs/>
          <w:sz w:val="24"/>
          <w:szCs w:val="24"/>
        </w:rPr>
        <w:t>Boardman/DCS operator</w:t>
      </w:r>
    </w:p>
    <w:p w14:paraId="556FBCA3" w14:textId="77777777" w:rsidR="002C6CFB" w:rsidRPr="004A0BDB" w:rsidRDefault="002C6CFB" w:rsidP="00864907">
      <w:pPr>
        <w:pStyle w:val="ListParagraph"/>
        <w:widowControl w:val="0"/>
        <w:numPr>
          <w:ilvl w:val="0"/>
          <w:numId w:val="12"/>
        </w:numPr>
        <w:tabs>
          <w:tab w:val="left" w:pos="580"/>
          <w:tab w:val="left" w:pos="1440"/>
        </w:tabs>
        <w:suppressAutoHyphens/>
        <w:autoSpaceDE w:val="0"/>
        <w:spacing w:after="0" w:line="240" w:lineRule="auto"/>
        <w:rPr>
          <w:rFonts w:ascii="Arial" w:eastAsia="Arial" w:hAnsi="Arial" w:cs="Arial"/>
          <w:b/>
          <w:bCs/>
          <w:sz w:val="24"/>
          <w:szCs w:val="24"/>
        </w:rPr>
      </w:pPr>
      <w:r w:rsidRPr="004A0BDB">
        <w:rPr>
          <w:rFonts w:ascii="Arial" w:eastAsia="Arial" w:hAnsi="Arial" w:cs="Arial"/>
          <w:bCs/>
          <w:sz w:val="24"/>
          <w:szCs w:val="24"/>
        </w:rPr>
        <w:t xml:space="preserve">Knowledgeable in electrical works </w:t>
      </w:r>
    </w:p>
    <w:p w14:paraId="3AA4917B" w14:textId="77777777" w:rsidR="002C6CFB" w:rsidRPr="004A0BDB" w:rsidRDefault="002C6CFB" w:rsidP="00864907">
      <w:pPr>
        <w:pStyle w:val="ListParagraph"/>
        <w:widowControl w:val="0"/>
        <w:numPr>
          <w:ilvl w:val="0"/>
          <w:numId w:val="12"/>
        </w:numPr>
        <w:tabs>
          <w:tab w:val="left" w:pos="580"/>
          <w:tab w:val="left" w:pos="1440"/>
        </w:tabs>
        <w:suppressAutoHyphens/>
        <w:autoSpaceDE w:val="0"/>
        <w:spacing w:after="0" w:line="240" w:lineRule="auto"/>
        <w:rPr>
          <w:rFonts w:ascii="Arial" w:eastAsia="Arial" w:hAnsi="Arial" w:cs="Arial"/>
          <w:bCs/>
          <w:sz w:val="24"/>
          <w:szCs w:val="24"/>
        </w:rPr>
      </w:pPr>
      <w:r w:rsidRPr="004A0BDB">
        <w:rPr>
          <w:rFonts w:ascii="Arial" w:eastAsia="Arial" w:hAnsi="Arial" w:cs="Arial"/>
          <w:bCs/>
          <w:sz w:val="24"/>
          <w:szCs w:val="24"/>
        </w:rPr>
        <w:t>Configuration of parameters</w:t>
      </w:r>
    </w:p>
    <w:p w14:paraId="566DF479" w14:textId="77777777" w:rsidR="002C6CFB" w:rsidRPr="004A0BDB" w:rsidRDefault="002C6CFB" w:rsidP="00864907">
      <w:pPr>
        <w:pStyle w:val="ListParagraph"/>
        <w:widowControl w:val="0"/>
        <w:numPr>
          <w:ilvl w:val="0"/>
          <w:numId w:val="12"/>
        </w:numPr>
        <w:tabs>
          <w:tab w:val="left" w:pos="580"/>
          <w:tab w:val="left" w:pos="1440"/>
        </w:tabs>
        <w:suppressAutoHyphens/>
        <w:autoSpaceDE w:val="0"/>
        <w:spacing w:after="0" w:line="240" w:lineRule="auto"/>
        <w:rPr>
          <w:rFonts w:ascii="Arial" w:eastAsia="Arial" w:hAnsi="Arial" w:cs="Arial"/>
          <w:bCs/>
          <w:sz w:val="24"/>
          <w:szCs w:val="24"/>
        </w:rPr>
      </w:pPr>
      <w:r w:rsidRPr="004A0BDB">
        <w:rPr>
          <w:rFonts w:ascii="Arial" w:eastAsia="Arial" w:hAnsi="Arial" w:cs="Arial"/>
          <w:bCs/>
          <w:sz w:val="24"/>
          <w:szCs w:val="24"/>
        </w:rPr>
        <w:t>Computer literate</w:t>
      </w:r>
    </w:p>
    <w:p w14:paraId="5348A929" w14:textId="77777777" w:rsidR="002C6CFB" w:rsidRPr="004A0BDB" w:rsidRDefault="002C6CFB" w:rsidP="00971532">
      <w:pPr>
        <w:spacing w:after="0" w:line="240" w:lineRule="auto"/>
        <w:rPr>
          <w:rFonts w:ascii="Arial" w:hAnsi="Arial" w:cs="Arial"/>
          <w:sz w:val="24"/>
          <w:szCs w:val="24"/>
        </w:rPr>
      </w:pPr>
    </w:p>
    <w:p w14:paraId="258E769E" w14:textId="77777777" w:rsidR="00050FAA" w:rsidRPr="004A0BDB" w:rsidRDefault="00361515" w:rsidP="00361515">
      <w:pPr>
        <w:autoSpaceDE w:val="0"/>
        <w:spacing w:after="0" w:line="240" w:lineRule="auto"/>
        <w:rPr>
          <w:rFonts w:ascii="Arial" w:eastAsia="Arial" w:hAnsi="Arial" w:cs="Arial"/>
          <w:b/>
          <w:bCs/>
          <w:sz w:val="24"/>
          <w:szCs w:val="24"/>
          <w:u w:val="single"/>
        </w:rPr>
      </w:pPr>
      <w:r w:rsidRPr="004A0BDB">
        <w:rPr>
          <w:rFonts w:ascii="Arial" w:eastAsia="Arial" w:hAnsi="Arial" w:cs="Arial"/>
          <w:b/>
          <w:bCs/>
          <w:sz w:val="24"/>
          <w:szCs w:val="24"/>
          <w:u w:val="single"/>
        </w:rPr>
        <w:t>Equipment Handle:</w:t>
      </w:r>
    </w:p>
    <w:p w14:paraId="65695460" w14:textId="77777777" w:rsidR="00050FAA" w:rsidRPr="004A0BDB" w:rsidRDefault="00050FAA" w:rsidP="00864907">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EMERSON TREX COMMUNICATOR</w:t>
      </w:r>
    </w:p>
    <w:p w14:paraId="14D6E3EF" w14:textId="77777777" w:rsidR="00050FAA" w:rsidRPr="004A0BDB" w:rsidRDefault="00050FAA" w:rsidP="00864907">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TK-3GE BENTLY NEVADA PROXIMITY SYSTEM TEST KIT</w:t>
      </w:r>
    </w:p>
    <w:p w14:paraId="12F3015F" w14:textId="77777777" w:rsidR="00050FAA" w:rsidRPr="004A0BDB" w:rsidRDefault="00050FAA" w:rsidP="00864907">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DPI 880 MULTI PORPOSE CALIBRATOR (GE DRUCK)</w:t>
      </w:r>
    </w:p>
    <w:p w14:paraId="0F88602C" w14:textId="77777777" w:rsidR="00050FAA" w:rsidRPr="004A0BDB" w:rsidRDefault="00050FAA" w:rsidP="00864907">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FLUKE 718 300G PRESSURE CALIBRATOR</w:t>
      </w:r>
    </w:p>
    <w:p w14:paraId="7DDE3679" w14:textId="77777777" w:rsidR="00050FAA" w:rsidRPr="004A0BDB" w:rsidRDefault="00050FAA" w:rsidP="00864907">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475 EMERSON FIELD COMMUNOICATOR</w:t>
      </w:r>
    </w:p>
    <w:p w14:paraId="50DCAC87" w14:textId="77777777" w:rsidR="00050FAA" w:rsidRPr="004A0BDB" w:rsidRDefault="00050FAA" w:rsidP="00864907">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lastRenderedPageBreak/>
        <w:t>FLUKE PROCESS MULTIMETER</w:t>
      </w:r>
    </w:p>
    <w:p w14:paraId="3CD39886" w14:textId="77777777" w:rsidR="00050FAA" w:rsidRPr="004A0BDB" w:rsidRDefault="00050FAA" w:rsidP="00864907">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DRUCK DPI611</w:t>
      </w:r>
    </w:p>
    <w:p w14:paraId="1C8F3296" w14:textId="77777777" w:rsidR="00050FAA" w:rsidRPr="004A0BDB" w:rsidRDefault="00050FAA" w:rsidP="00864907">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GASSONIC 1701</w:t>
      </w:r>
    </w:p>
    <w:p w14:paraId="3C94592B"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EMERSON 475 AND 375 HART COMMUNICATOR</w:t>
      </w:r>
    </w:p>
    <w:p w14:paraId="222D94B3"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DRUCKUNOMAT TRXII-T/C, RTD, MILLIAMMETER (SIMULATOR &amp; READ)</w:t>
      </w:r>
    </w:p>
    <w:p w14:paraId="49AE54D8"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DRUCK/DPI 615 20 BAR- PRESSURE CALIBRATOR</w:t>
      </w:r>
    </w:p>
    <w:p w14:paraId="3FF9B6B0"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HONEYWELL (SFC)</w:t>
      </w:r>
    </w:p>
    <w:p w14:paraId="69E25E11"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DECADE BOX</w:t>
      </w:r>
    </w:p>
    <w:p w14:paraId="2C3FB41A"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VENTIL MACHINE FOR PSV</w:t>
      </w:r>
    </w:p>
    <w:p w14:paraId="22ED21F0"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 xml:space="preserve">ONLINE TESTING MACHINE FOR </w:t>
      </w:r>
      <w:proofErr w:type="gramStart"/>
      <w:r w:rsidRPr="004A0BDB">
        <w:rPr>
          <w:rFonts w:ascii="Arial" w:eastAsia="Arial" w:hAnsi="Arial" w:cs="Arial"/>
          <w:sz w:val="24"/>
          <w:szCs w:val="24"/>
        </w:rPr>
        <w:t>PSV(</w:t>
      </w:r>
      <w:proofErr w:type="gramEnd"/>
      <w:r w:rsidRPr="004A0BDB">
        <w:rPr>
          <w:rFonts w:ascii="Arial" w:eastAsia="Arial" w:hAnsi="Arial" w:cs="Arial"/>
          <w:sz w:val="24"/>
          <w:szCs w:val="24"/>
        </w:rPr>
        <w:t>VENTIL -PREVENTEST)</w:t>
      </w:r>
    </w:p>
    <w:p w14:paraId="7E3BBB84"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FLUKE 87V MULTIMETER</w:t>
      </w:r>
    </w:p>
    <w:p w14:paraId="5495B428"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JUFRA- TEMPERATURE CALIBRATOR</w:t>
      </w:r>
    </w:p>
    <w:p w14:paraId="0E2D5074"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DEADWEIGHT TESTER</w:t>
      </w:r>
    </w:p>
    <w:p w14:paraId="7B743785"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YOKOGAWA SIMULATOR &amp; READ</w:t>
      </w:r>
    </w:p>
    <w:p w14:paraId="3482F12A"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HAND PUMP</w:t>
      </w:r>
    </w:p>
    <w:p w14:paraId="1E6A97E0"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SIKA (</w:t>
      </w:r>
      <w:proofErr w:type="gramStart"/>
      <w:r w:rsidRPr="004A0BDB">
        <w:rPr>
          <w:rFonts w:ascii="Arial" w:eastAsia="Arial" w:hAnsi="Arial" w:cs="Arial"/>
          <w:sz w:val="24"/>
          <w:szCs w:val="24"/>
        </w:rPr>
        <w:t>SIMULATOR,THERMOBATH</w:t>
      </w:r>
      <w:proofErr w:type="gramEnd"/>
      <w:r w:rsidRPr="004A0BDB">
        <w:rPr>
          <w:rFonts w:ascii="Arial" w:eastAsia="Arial" w:hAnsi="Arial" w:cs="Arial"/>
          <w:sz w:val="24"/>
          <w:szCs w:val="24"/>
        </w:rPr>
        <w:t>)</w:t>
      </w:r>
    </w:p>
    <w:p w14:paraId="7A512804" w14:textId="77777777" w:rsidR="001B0FAE" w:rsidRPr="004A0BDB" w:rsidRDefault="001B0FAE" w:rsidP="001B0FAE">
      <w:pPr>
        <w:widowControl w:val="0"/>
        <w:numPr>
          <w:ilvl w:val="0"/>
          <w:numId w:val="9"/>
        </w:numPr>
        <w:suppressAutoHyphens/>
        <w:autoSpaceDE w:val="0"/>
        <w:spacing w:after="0" w:line="240" w:lineRule="auto"/>
        <w:rPr>
          <w:rFonts w:ascii="Arial" w:eastAsia="Arial" w:hAnsi="Arial" w:cs="Arial"/>
          <w:sz w:val="24"/>
          <w:szCs w:val="24"/>
        </w:rPr>
      </w:pPr>
      <w:r w:rsidRPr="004A0BDB">
        <w:rPr>
          <w:rFonts w:ascii="Arial" w:eastAsia="Arial" w:hAnsi="Arial" w:cs="Arial"/>
          <w:sz w:val="24"/>
          <w:szCs w:val="24"/>
        </w:rPr>
        <w:t>HYDRATRON (P.S.V)</w:t>
      </w:r>
    </w:p>
    <w:p w14:paraId="167911C6" w14:textId="77777777" w:rsidR="004A0BDB" w:rsidRDefault="004A0BDB" w:rsidP="004A0BDB">
      <w:pPr>
        <w:widowControl w:val="0"/>
        <w:suppressAutoHyphens/>
        <w:autoSpaceDE w:val="0"/>
        <w:spacing w:after="0" w:line="240" w:lineRule="auto"/>
        <w:ind w:left="360"/>
        <w:rPr>
          <w:rFonts w:ascii="Arial" w:eastAsia="Arial" w:hAnsi="Arial" w:cs="Arial"/>
          <w:sz w:val="24"/>
          <w:szCs w:val="24"/>
        </w:rPr>
      </w:pPr>
    </w:p>
    <w:p w14:paraId="3DAB9732" w14:textId="77777777" w:rsidR="004A0BDB" w:rsidRPr="004A0BDB" w:rsidRDefault="004A0BDB" w:rsidP="004A0BDB">
      <w:pPr>
        <w:widowControl w:val="0"/>
        <w:suppressAutoHyphens/>
        <w:autoSpaceDE w:val="0"/>
        <w:spacing w:after="0" w:line="240" w:lineRule="auto"/>
        <w:ind w:left="360"/>
        <w:rPr>
          <w:rFonts w:ascii="Arial" w:eastAsia="Arial" w:hAnsi="Arial" w:cs="Arial"/>
          <w:sz w:val="24"/>
          <w:szCs w:val="24"/>
        </w:rPr>
      </w:pPr>
    </w:p>
    <w:p w14:paraId="7AD430D4" w14:textId="77777777" w:rsidR="004A0BDB" w:rsidRPr="004A0BDB" w:rsidRDefault="004A0BDB" w:rsidP="004A0BDB">
      <w:pPr>
        <w:autoSpaceDE w:val="0"/>
        <w:spacing w:after="0" w:line="240" w:lineRule="auto"/>
        <w:rPr>
          <w:rFonts w:ascii="Arial" w:eastAsia="Arial" w:hAnsi="Arial" w:cs="Arial"/>
          <w:b/>
          <w:sz w:val="24"/>
          <w:szCs w:val="24"/>
          <w:u w:val="single"/>
        </w:rPr>
      </w:pPr>
      <w:r w:rsidRPr="004A0BDB">
        <w:rPr>
          <w:rFonts w:ascii="Arial" w:eastAsia="Arial" w:hAnsi="Arial" w:cs="Arial"/>
          <w:b/>
          <w:sz w:val="24"/>
          <w:szCs w:val="24"/>
          <w:u w:val="single"/>
        </w:rPr>
        <w:t>Educational Background</w:t>
      </w:r>
    </w:p>
    <w:p w14:paraId="396222C9" w14:textId="77777777" w:rsidR="004A0BDB" w:rsidRPr="004A0BDB" w:rsidRDefault="004A0BDB" w:rsidP="004A0BDB">
      <w:pPr>
        <w:pStyle w:val="ListParagraph"/>
        <w:autoSpaceDE w:val="0"/>
        <w:spacing w:after="0" w:line="240" w:lineRule="auto"/>
        <w:ind w:left="360"/>
        <w:rPr>
          <w:rFonts w:ascii="Arial" w:eastAsia="Arial" w:hAnsi="Arial" w:cs="Arial"/>
          <w:b/>
          <w:sz w:val="24"/>
          <w:szCs w:val="24"/>
          <w:u w:val="single"/>
        </w:rPr>
      </w:pPr>
    </w:p>
    <w:tbl>
      <w:tblPr>
        <w:tblStyle w:val="TableGrid"/>
        <w:tblW w:w="0" w:type="auto"/>
        <w:tblLook w:val="04A0" w:firstRow="1" w:lastRow="0" w:firstColumn="1" w:lastColumn="0" w:noHBand="0" w:noVBand="1"/>
      </w:tblPr>
      <w:tblGrid>
        <w:gridCol w:w="2062"/>
        <w:gridCol w:w="7288"/>
      </w:tblGrid>
      <w:tr w:rsidR="004A0BDB" w:rsidRPr="004A0BDB" w14:paraId="5A3B175D" w14:textId="77777777" w:rsidTr="001A2212">
        <w:tc>
          <w:tcPr>
            <w:tcW w:w="2088" w:type="dxa"/>
          </w:tcPr>
          <w:p w14:paraId="04DD56E9" w14:textId="77777777" w:rsidR="004A0BDB" w:rsidRPr="004A0BDB" w:rsidRDefault="004A0BDB" w:rsidP="004A0BDB">
            <w:pPr>
              <w:autoSpaceDE w:val="0"/>
              <w:rPr>
                <w:rFonts w:ascii="Arial" w:eastAsia="Arial" w:hAnsi="Arial" w:cs="Arial"/>
                <w:sz w:val="24"/>
                <w:szCs w:val="24"/>
              </w:rPr>
            </w:pPr>
            <w:r w:rsidRPr="004A0BDB">
              <w:rPr>
                <w:rFonts w:ascii="Arial" w:eastAsia="Arial" w:hAnsi="Arial" w:cs="Arial"/>
                <w:sz w:val="24"/>
                <w:szCs w:val="24"/>
              </w:rPr>
              <w:t>Specialty Course</w:t>
            </w:r>
          </w:p>
        </w:tc>
        <w:tc>
          <w:tcPr>
            <w:tcW w:w="7488" w:type="dxa"/>
          </w:tcPr>
          <w:p w14:paraId="3A5BCC9C" w14:textId="77777777" w:rsidR="004A0BDB" w:rsidRPr="004A0BDB" w:rsidRDefault="004A0BDB" w:rsidP="001A2212">
            <w:pPr>
              <w:autoSpaceDE w:val="0"/>
              <w:rPr>
                <w:rFonts w:ascii="Arial" w:eastAsia="Arial" w:hAnsi="Arial" w:cs="Arial"/>
                <w:sz w:val="24"/>
                <w:szCs w:val="24"/>
              </w:rPr>
            </w:pPr>
            <w:r w:rsidRPr="004A0BDB">
              <w:rPr>
                <w:rFonts w:ascii="Arial" w:eastAsia="Arial" w:hAnsi="Arial" w:cs="Arial"/>
                <w:sz w:val="24"/>
                <w:szCs w:val="24"/>
              </w:rPr>
              <w:t>Instrumentation and Control Servicing NC II</w:t>
            </w:r>
          </w:p>
          <w:p w14:paraId="6EC55DB4" w14:textId="77777777" w:rsidR="004A0BDB" w:rsidRPr="004A0BDB" w:rsidRDefault="004A0BDB" w:rsidP="001A2212">
            <w:pPr>
              <w:autoSpaceDE w:val="0"/>
              <w:rPr>
                <w:rFonts w:ascii="Arial" w:eastAsia="Arial" w:hAnsi="Arial" w:cs="Arial"/>
                <w:sz w:val="24"/>
                <w:szCs w:val="24"/>
              </w:rPr>
            </w:pPr>
            <w:r w:rsidRPr="004A0BDB">
              <w:rPr>
                <w:rFonts w:ascii="Arial" w:eastAsia="Arial" w:hAnsi="Arial" w:cs="Arial"/>
                <w:sz w:val="24"/>
                <w:szCs w:val="24"/>
              </w:rPr>
              <w:t xml:space="preserve">Concept Institute </w:t>
            </w:r>
            <w:proofErr w:type="gramStart"/>
            <w:r w:rsidRPr="004A0BDB">
              <w:rPr>
                <w:rFonts w:ascii="Arial" w:eastAsia="Arial" w:hAnsi="Arial" w:cs="Arial"/>
                <w:sz w:val="24"/>
                <w:szCs w:val="24"/>
              </w:rPr>
              <w:t>For</w:t>
            </w:r>
            <w:proofErr w:type="gramEnd"/>
            <w:r w:rsidRPr="004A0BDB">
              <w:rPr>
                <w:rFonts w:ascii="Arial" w:eastAsia="Arial" w:hAnsi="Arial" w:cs="Arial"/>
                <w:sz w:val="24"/>
                <w:szCs w:val="24"/>
              </w:rPr>
              <w:t xml:space="preserve"> Career Enhancement, Inc.</w:t>
            </w:r>
          </w:p>
          <w:p w14:paraId="24A8A4D9" w14:textId="77777777" w:rsidR="004A0BDB" w:rsidRPr="004A0BDB" w:rsidRDefault="004A0BDB" w:rsidP="001A2212">
            <w:pPr>
              <w:autoSpaceDE w:val="0"/>
              <w:rPr>
                <w:rFonts w:ascii="Arial" w:eastAsia="Arial" w:hAnsi="Arial" w:cs="Arial"/>
                <w:sz w:val="24"/>
                <w:szCs w:val="24"/>
              </w:rPr>
            </w:pPr>
            <w:r w:rsidRPr="004A0BDB">
              <w:rPr>
                <w:rFonts w:ascii="Arial" w:eastAsia="Arial" w:hAnsi="Arial" w:cs="Arial"/>
                <w:sz w:val="24"/>
                <w:szCs w:val="24"/>
              </w:rPr>
              <w:t>Batangas, Philippines</w:t>
            </w:r>
          </w:p>
          <w:p w14:paraId="74C8E661" w14:textId="77777777" w:rsidR="004A0BDB" w:rsidRPr="004A0BDB" w:rsidRDefault="004A0BDB" w:rsidP="001A2212">
            <w:pPr>
              <w:autoSpaceDE w:val="0"/>
              <w:rPr>
                <w:rFonts w:ascii="Arial" w:eastAsia="Arial" w:hAnsi="Arial" w:cs="Arial"/>
                <w:sz w:val="24"/>
                <w:szCs w:val="24"/>
              </w:rPr>
            </w:pPr>
            <w:r w:rsidRPr="004A0BDB">
              <w:rPr>
                <w:rFonts w:ascii="Arial" w:eastAsia="Arial" w:hAnsi="Arial" w:cs="Arial"/>
                <w:sz w:val="24"/>
                <w:szCs w:val="24"/>
              </w:rPr>
              <w:t>June - July 2009</w:t>
            </w:r>
          </w:p>
        </w:tc>
      </w:tr>
      <w:tr w:rsidR="004A0BDB" w:rsidRPr="004A0BDB" w14:paraId="4E10E7F0" w14:textId="77777777" w:rsidTr="001A2212">
        <w:tc>
          <w:tcPr>
            <w:tcW w:w="2088" w:type="dxa"/>
          </w:tcPr>
          <w:p w14:paraId="27FC3C01" w14:textId="77777777" w:rsidR="004A0BDB" w:rsidRPr="004A0BDB" w:rsidRDefault="004A0BDB" w:rsidP="004A0BDB">
            <w:pPr>
              <w:autoSpaceDE w:val="0"/>
              <w:rPr>
                <w:rFonts w:ascii="Arial" w:eastAsia="Arial" w:hAnsi="Arial" w:cs="Arial"/>
                <w:sz w:val="24"/>
                <w:szCs w:val="24"/>
              </w:rPr>
            </w:pPr>
            <w:r w:rsidRPr="004A0BDB">
              <w:rPr>
                <w:rFonts w:ascii="Arial" w:eastAsia="Arial" w:hAnsi="Arial" w:cs="Arial"/>
                <w:sz w:val="24"/>
                <w:szCs w:val="24"/>
              </w:rPr>
              <w:t>Tertiary</w:t>
            </w:r>
            <w:r w:rsidRPr="004A0BDB">
              <w:rPr>
                <w:rFonts w:ascii="Arial" w:eastAsia="Arial" w:hAnsi="Arial" w:cs="Arial"/>
                <w:sz w:val="24"/>
                <w:szCs w:val="24"/>
              </w:rPr>
              <w:tab/>
            </w:r>
          </w:p>
        </w:tc>
        <w:tc>
          <w:tcPr>
            <w:tcW w:w="7488" w:type="dxa"/>
          </w:tcPr>
          <w:p w14:paraId="1296B773" w14:textId="77777777" w:rsidR="004A0BDB" w:rsidRPr="004A0BDB" w:rsidRDefault="004A0BDB" w:rsidP="004A0BDB">
            <w:pPr>
              <w:autoSpaceDE w:val="0"/>
              <w:rPr>
                <w:rFonts w:ascii="Arial" w:eastAsia="Arial" w:hAnsi="Arial" w:cs="Arial"/>
                <w:sz w:val="24"/>
                <w:szCs w:val="24"/>
              </w:rPr>
            </w:pPr>
            <w:r w:rsidRPr="004A0BDB">
              <w:rPr>
                <w:rFonts w:ascii="Arial" w:eastAsia="Arial" w:hAnsi="Arial" w:cs="Arial"/>
                <w:sz w:val="24"/>
                <w:szCs w:val="24"/>
              </w:rPr>
              <w:t>Electronics Computer Technology</w:t>
            </w:r>
          </w:p>
          <w:p w14:paraId="3B087C63" w14:textId="77777777" w:rsidR="004A0BDB" w:rsidRPr="004A0BDB" w:rsidRDefault="004A0BDB" w:rsidP="004A0BDB">
            <w:pPr>
              <w:autoSpaceDE w:val="0"/>
              <w:rPr>
                <w:rFonts w:ascii="Arial" w:eastAsia="Arial" w:hAnsi="Arial" w:cs="Arial"/>
                <w:sz w:val="24"/>
                <w:szCs w:val="24"/>
              </w:rPr>
            </w:pPr>
            <w:r w:rsidRPr="004A0BDB">
              <w:rPr>
                <w:rFonts w:ascii="Arial" w:eastAsia="Arial" w:hAnsi="Arial" w:cs="Arial"/>
                <w:sz w:val="24"/>
                <w:szCs w:val="24"/>
              </w:rPr>
              <w:t>University of Batangas</w:t>
            </w:r>
          </w:p>
          <w:p w14:paraId="4F98B1FD" w14:textId="77777777" w:rsidR="004A0BDB" w:rsidRPr="004A0BDB" w:rsidRDefault="004A0BDB" w:rsidP="004A0BDB">
            <w:pPr>
              <w:autoSpaceDE w:val="0"/>
              <w:rPr>
                <w:rFonts w:ascii="Arial" w:eastAsia="Arial" w:hAnsi="Arial" w:cs="Arial"/>
                <w:sz w:val="24"/>
                <w:szCs w:val="24"/>
              </w:rPr>
            </w:pPr>
            <w:r w:rsidRPr="004A0BDB">
              <w:rPr>
                <w:rFonts w:ascii="Arial" w:eastAsia="Arial" w:hAnsi="Arial" w:cs="Arial"/>
                <w:sz w:val="24"/>
                <w:szCs w:val="24"/>
              </w:rPr>
              <w:t>Hilltop, Batangas City</w:t>
            </w:r>
          </w:p>
          <w:p w14:paraId="2FF11073" w14:textId="77777777" w:rsidR="004A0BDB" w:rsidRPr="004A0BDB" w:rsidRDefault="004A0BDB" w:rsidP="004A0BDB">
            <w:pPr>
              <w:autoSpaceDE w:val="0"/>
              <w:rPr>
                <w:rFonts w:ascii="Arial" w:eastAsia="Arial" w:hAnsi="Arial" w:cs="Arial"/>
                <w:sz w:val="24"/>
                <w:szCs w:val="24"/>
                <w:u w:val="single"/>
              </w:rPr>
            </w:pPr>
            <w:r w:rsidRPr="004A0BDB">
              <w:rPr>
                <w:rFonts w:ascii="Arial" w:eastAsia="Arial" w:hAnsi="Arial" w:cs="Arial"/>
                <w:sz w:val="24"/>
                <w:szCs w:val="24"/>
              </w:rPr>
              <w:t>1997 - 2000</w:t>
            </w:r>
          </w:p>
        </w:tc>
      </w:tr>
      <w:tr w:rsidR="004A0BDB" w:rsidRPr="004A0BDB" w14:paraId="7F66AA60" w14:textId="77777777" w:rsidTr="001A2212">
        <w:tc>
          <w:tcPr>
            <w:tcW w:w="2088" w:type="dxa"/>
          </w:tcPr>
          <w:p w14:paraId="799ECC0F" w14:textId="77777777" w:rsidR="004A0BDB" w:rsidRPr="004A0BDB" w:rsidRDefault="004A0BDB" w:rsidP="004A0BDB">
            <w:pPr>
              <w:autoSpaceDE w:val="0"/>
              <w:rPr>
                <w:rFonts w:ascii="Arial" w:eastAsia="Arial" w:hAnsi="Arial" w:cs="Arial"/>
                <w:sz w:val="24"/>
                <w:szCs w:val="24"/>
              </w:rPr>
            </w:pPr>
            <w:r w:rsidRPr="004A0BDB">
              <w:rPr>
                <w:rFonts w:ascii="Arial" w:eastAsia="Arial" w:hAnsi="Arial" w:cs="Arial"/>
                <w:sz w:val="24"/>
                <w:szCs w:val="24"/>
              </w:rPr>
              <w:t>Secondary</w:t>
            </w:r>
            <w:r w:rsidRPr="004A0BDB">
              <w:rPr>
                <w:rFonts w:ascii="Arial" w:eastAsia="Arial" w:hAnsi="Arial" w:cs="Arial"/>
                <w:sz w:val="24"/>
                <w:szCs w:val="24"/>
              </w:rPr>
              <w:tab/>
            </w:r>
          </w:p>
        </w:tc>
        <w:tc>
          <w:tcPr>
            <w:tcW w:w="7488" w:type="dxa"/>
          </w:tcPr>
          <w:p w14:paraId="5C074E8A" w14:textId="77777777" w:rsidR="004A0BDB" w:rsidRPr="004A0BDB" w:rsidRDefault="004A0BDB" w:rsidP="001A2212">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Talumpok National High School</w:t>
            </w:r>
          </w:p>
          <w:p w14:paraId="1F5CDDF9" w14:textId="77777777" w:rsidR="004A0BDB" w:rsidRPr="004A0BDB" w:rsidRDefault="004A0BDB" w:rsidP="001A2212">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Talumpok West, Batangas City</w:t>
            </w:r>
          </w:p>
          <w:p w14:paraId="48BC6B21" w14:textId="77777777" w:rsidR="004A0BDB" w:rsidRPr="004A0BDB" w:rsidRDefault="004A0BDB" w:rsidP="001A2212">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1993 -1997</w:t>
            </w:r>
          </w:p>
        </w:tc>
      </w:tr>
      <w:tr w:rsidR="004A0BDB" w:rsidRPr="004A0BDB" w14:paraId="728E39D4" w14:textId="77777777" w:rsidTr="001A2212">
        <w:tc>
          <w:tcPr>
            <w:tcW w:w="2088" w:type="dxa"/>
          </w:tcPr>
          <w:p w14:paraId="20A31977" w14:textId="77777777" w:rsidR="004A0BDB" w:rsidRPr="004A0BDB" w:rsidRDefault="004A0BDB" w:rsidP="004A0BDB">
            <w:pPr>
              <w:autoSpaceDE w:val="0"/>
              <w:rPr>
                <w:rFonts w:ascii="Arial" w:eastAsia="Arial" w:hAnsi="Arial" w:cs="Arial"/>
                <w:sz w:val="24"/>
                <w:szCs w:val="24"/>
              </w:rPr>
            </w:pPr>
            <w:r w:rsidRPr="004A0BDB">
              <w:rPr>
                <w:rFonts w:ascii="Arial" w:eastAsia="Arial" w:hAnsi="Arial" w:cs="Arial"/>
                <w:sz w:val="24"/>
                <w:szCs w:val="24"/>
              </w:rPr>
              <w:t>Primary</w:t>
            </w:r>
          </w:p>
        </w:tc>
        <w:tc>
          <w:tcPr>
            <w:tcW w:w="7488" w:type="dxa"/>
          </w:tcPr>
          <w:p w14:paraId="2C14B5FC" w14:textId="77777777" w:rsidR="004A0BDB" w:rsidRPr="004A0BDB" w:rsidRDefault="004A0BDB" w:rsidP="004A0BDB">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Guinto Elementary School</w:t>
            </w:r>
          </w:p>
          <w:p w14:paraId="31965086" w14:textId="77777777" w:rsidR="004A0BDB" w:rsidRPr="004A0BDB" w:rsidRDefault="004A0BDB" w:rsidP="004A0BDB">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Talumpok West, Batangas City</w:t>
            </w:r>
          </w:p>
          <w:p w14:paraId="6E9C058F" w14:textId="77777777" w:rsidR="004A0BDB" w:rsidRPr="004A0BDB" w:rsidRDefault="004A0BDB" w:rsidP="004A0BDB">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1987 - 1993</w:t>
            </w:r>
          </w:p>
        </w:tc>
      </w:tr>
    </w:tbl>
    <w:p w14:paraId="554D7605" w14:textId="77777777" w:rsidR="00050FAA" w:rsidRPr="004A0BDB" w:rsidRDefault="00050FAA" w:rsidP="00050FAA">
      <w:pPr>
        <w:autoSpaceDE w:val="0"/>
        <w:spacing w:after="0" w:line="240" w:lineRule="auto"/>
        <w:rPr>
          <w:rFonts w:ascii="Arial" w:eastAsia="Arial" w:hAnsi="Arial" w:cs="Arial"/>
          <w:b/>
          <w:bCs/>
          <w:sz w:val="24"/>
          <w:szCs w:val="24"/>
          <w:u w:val="single"/>
        </w:rPr>
      </w:pPr>
    </w:p>
    <w:p w14:paraId="17B58F56" w14:textId="77777777" w:rsidR="004B4358" w:rsidRDefault="004B4358" w:rsidP="004A0BDB">
      <w:pPr>
        <w:autoSpaceDE w:val="0"/>
        <w:spacing w:after="0" w:line="240" w:lineRule="auto"/>
        <w:rPr>
          <w:rFonts w:ascii="Arial" w:eastAsia="Arial" w:hAnsi="Arial" w:cs="Arial"/>
          <w:b/>
          <w:bCs/>
          <w:sz w:val="24"/>
          <w:szCs w:val="24"/>
          <w:u w:val="single"/>
        </w:rPr>
      </w:pPr>
    </w:p>
    <w:p w14:paraId="2B4890D6" w14:textId="77777777" w:rsidR="004A0BDB" w:rsidRDefault="004A0BDB" w:rsidP="004A0BDB">
      <w:pPr>
        <w:autoSpaceDE w:val="0"/>
        <w:spacing w:after="0" w:line="240" w:lineRule="auto"/>
        <w:rPr>
          <w:rFonts w:ascii="Arial" w:eastAsia="Arial" w:hAnsi="Arial" w:cs="Arial"/>
          <w:b/>
          <w:bCs/>
          <w:sz w:val="24"/>
          <w:szCs w:val="24"/>
          <w:u w:val="single"/>
        </w:rPr>
      </w:pPr>
    </w:p>
    <w:p w14:paraId="19E93D3B" w14:textId="77777777" w:rsidR="004A0BDB" w:rsidRDefault="004A0BDB" w:rsidP="004A0BDB">
      <w:pPr>
        <w:autoSpaceDE w:val="0"/>
        <w:spacing w:after="0" w:line="240" w:lineRule="auto"/>
        <w:rPr>
          <w:rFonts w:ascii="Arial" w:eastAsia="Arial" w:hAnsi="Arial" w:cs="Arial"/>
          <w:b/>
          <w:bCs/>
          <w:sz w:val="24"/>
          <w:szCs w:val="24"/>
          <w:u w:val="single"/>
        </w:rPr>
      </w:pPr>
    </w:p>
    <w:p w14:paraId="23DED1F5" w14:textId="77777777" w:rsidR="004A0BDB" w:rsidRDefault="004A0BDB" w:rsidP="004A0BDB">
      <w:pPr>
        <w:autoSpaceDE w:val="0"/>
        <w:spacing w:after="0" w:line="240" w:lineRule="auto"/>
        <w:rPr>
          <w:rFonts w:ascii="Arial" w:eastAsia="Arial" w:hAnsi="Arial" w:cs="Arial"/>
          <w:b/>
          <w:bCs/>
          <w:sz w:val="24"/>
          <w:szCs w:val="24"/>
          <w:u w:val="single"/>
        </w:rPr>
      </w:pPr>
    </w:p>
    <w:p w14:paraId="36296F75" w14:textId="77777777" w:rsidR="004A0BDB" w:rsidRPr="004A0BDB" w:rsidRDefault="004A0BDB" w:rsidP="004A0BDB">
      <w:pPr>
        <w:autoSpaceDE w:val="0"/>
        <w:spacing w:after="0" w:line="240" w:lineRule="auto"/>
        <w:rPr>
          <w:rFonts w:ascii="Arial" w:eastAsia="Arial" w:hAnsi="Arial" w:cs="Arial"/>
          <w:b/>
          <w:bCs/>
          <w:sz w:val="24"/>
          <w:szCs w:val="24"/>
          <w:u w:val="single"/>
        </w:rPr>
      </w:pPr>
    </w:p>
    <w:p w14:paraId="6EA5B1F8" w14:textId="77777777" w:rsidR="004A0BDB" w:rsidRPr="004A0BDB" w:rsidRDefault="004A0BDB" w:rsidP="00050FAA">
      <w:pPr>
        <w:autoSpaceDE w:val="0"/>
        <w:spacing w:after="0" w:line="240" w:lineRule="auto"/>
        <w:rPr>
          <w:rFonts w:ascii="Arial" w:eastAsia="Arial" w:hAnsi="Arial" w:cs="Arial"/>
          <w:b/>
          <w:sz w:val="24"/>
          <w:szCs w:val="24"/>
          <w:u w:val="single"/>
        </w:rPr>
      </w:pPr>
      <w:r w:rsidRPr="004A0BDB">
        <w:rPr>
          <w:rFonts w:ascii="Arial" w:eastAsia="Arial" w:hAnsi="Arial" w:cs="Arial"/>
          <w:b/>
          <w:sz w:val="24"/>
          <w:szCs w:val="24"/>
          <w:u w:val="single"/>
        </w:rPr>
        <w:t>Trainings and Seminars</w:t>
      </w:r>
      <w:r w:rsidR="00306FF8" w:rsidRPr="004A0BDB">
        <w:rPr>
          <w:rFonts w:ascii="Arial" w:eastAsia="Arial" w:hAnsi="Arial" w:cs="Arial"/>
          <w:b/>
          <w:sz w:val="24"/>
          <w:szCs w:val="24"/>
          <w:u w:val="single"/>
        </w:rPr>
        <w:t xml:space="preserve"> Attended</w:t>
      </w:r>
    </w:p>
    <w:p w14:paraId="65A96875" w14:textId="77777777" w:rsidR="004A0BDB" w:rsidRPr="004A0BDB" w:rsidRDefault="004A0BDB" w:rsidP="00050FAA">
      <w:pPr>
        <w:autoSpaceDE w:val="0"/>
        <w:spacing w:after="0" w:line="240" w:lineRule="auto"/>
        <w:rPr>
          <w:rFonts w:ascii="Arial" w:eastAsia="Arial" w:hAnsi="Arial" w:cs="Arial"/>
          <w:b/>
          <w:sz w:val="24"/>
          <w:szCs w:val="24"/>
          <w:u w:val="single"/>
        </w:rPr>
      </w:pPr>
    </w:p>
    <w:tbl>
      <w:tblPr>
        <w:tblStyle w:val="TableGrid"/>
        <w:tblW w:w="0" w:type="auto"/>
        <w:tblLook w:val="04A0" w:firstRow="1" w:lastRow="0" w:firstColumn="1" w:lastColumn="0" w:noHBand="0" w:noVBand="1"/>
      </w:tblPr>
      <w:tblGrid>
        <w:gridCol w:w="2063"/>
        <w:gridCol w:w="7287"/>
      </w:tblGrid>
      <w:tr w:rsidR="004B4358" w:rsidRPr="004A0BDB" w14:paraId="580F2E34" w14:textId="77777777" w:rsidTr="00864907">
        <w:tc>
          <w:tcPr>
            <w:tcW w:w="2088" w:type="dxa"/>
          </w:tcPr>
          <w:p w14:paraId="2F1949F7" w14:textId="77777777" w:rsidR="00864907" w:rsidRPr="004A0BDB" w:rsidRDefault="001B0FAE" w:rsidP="004A0BDB">
            <w:pPr>
              <w:autoSpaceDE w:val="0"/>
              <w:jc w:val="center"/>
              <w:rPr>
                <w:rFonts w:ascii="Arial" w:eastAsia="Arial" w:hAnsi="Arial" w:cs="Arial"/>
                <w:sz w:val="24"/>
                <w:szCs w:val="24"/>
                <w:u w:val="single"/>
              </w:rPr>
            </w:pPr>
            <w:r w:rsidRPr="004A0BDB">
              <w:rPr>
                <w:rFonts w:ascii="Arial" w:eastAsia="Times New Roman" w:hAnsi="Arial" w:cs="Arial"/>
                <w:sz w:val="24"/>
                <w:szCs w:val="24"/>
              </w:rPr>
              <w:t>* April 21 – 28, 2013</w:t>
            </w:r>
          </w:p>
        </w:tc>
        <w:tc>
          <w:tcPr>
            <w:tcW w:w="7488" w:type="dxa"/>
          </w:tcPr>
          <w:p w14:paraId="78374D10" w14:textId="77777777" w:rsidR="001B0FAE" w:rsidRPr="004A0BDB" w:rsidRDefault="001B0FAE" w:rsidP="001B0FAE">
            <w:pPr>
              <w:autoSpaceDE w:val="0"/>
              <w:rPr>
                <w:rFonts w:ascii="Arial" w:eastAsia="Arial" w:hAnsi="Arial" w:cs="Arial"/>
                <w:sz w:val="24"/>
                <w:szCs w:val="24"/>
              </w:rPr>
            </w:pPr>
            <w:r w:rsidRPr="004A0BDB">
              <w:rPr>
                <w:rFonts w:ascii="Arial" w:eastAsia="Arial" w:hAnsi="Arial" w:cs="Arial"/>
                <w:sz w:val="24"/>
                <w:szCs w:val="24"/>
              </w:rPr>
              <w:t>Basic Safety Training</w:t>
            </w:r>
          </w:p>
          <w:p w14:paraId="7C9451D3" w14:textId="77777777" w:rsidR="001B0FAE" w:rsidRPr="004A0BDB" w:rsidRDefault="001B0FAE" w:rsidP="001B0FAE">
            <w:pPr>
              <w:autoSpaceDE w:val="0"/>
              <w:rPr>
                <w:rFonts w:ascii="Arial" w:eastAsia="Arial" w:hAnsi="Arial" w:cs="Arial"/>
                <w:sz w:val="24"/>
                <w:szCs w:val="24"/>
              </w:rPr>
            </w:pPr>
            <w:r w:rsidRPr="004A0BDB">
              <w:rPr>
                <w:rFonts w:ascii="Arial" w:eastAsia="Arial" w:hAnsi="Arial" w:cs="Arial"/>
                <w:sz w:val="24"/>
                <w:szCs w:val="24"/>
              </w:rPr>
              <w:t>Consolidated Training System Inc.</w:t>
            </w:r>
          </w:p>
          <w:p w14:paraId="611404F6" w14:textId="77777777" w:rsidR="00864907" w:rsidRPr="004A0BDB" w:rsidRDefault="001B0FAE" w:rsidP="001B0FAE">
            <w:pPr>
              <w:autoSpaceDE w:val="0"/>
              <w:rPr>
                <w:rFonts w:ascii="Arial" w:eastAsia="Arial" w:hAnsi="Arial" w:cs="Arial"/>
                <w:sz w:val="24"/>
                <w:szCs w:val="24"/>
                <w:u w:val="single"/>
              </w:rPr>
            </w:pPr>
            <w:r w:rsidRPr="004A0BDB">
              <w:rPr>
                <w:rFonts w:ascii="Arial" w:eastAsia="Arial" w:hAnsi="Arial" w:cs="Arial"/>
                <w:sz w:val="24"/>
                <w:szCs w:val="24"/>
              </w:rPr>
              <w:t>Manila, Philippines</w:t>
            </w:r>
          </w:p>
        </w:tc>
      </w:tr>
      <w:tr w:rsidR="004B4358" w:rsidRPr="004A0BDB" w14:paraId="0230569B" w14:textId="77777777" w:rsidTr="00864907">
        <w:tc>
          <w:tcPr>
            <w:tcW w:w="2088" w:type="dxa"/>
          </w:tcPr>
          <w:p w14:paraId="596C5CC0" w14:textId="77777777" w:rsidR="0070590A" w:rsidRPr="004A0BDB" w:rsidRDefault="001B0FAE" w:rsidP="004A0BDB">
            <w:pPr>
              <w:autoSpaceDE w:val="0"/>
              <w:jc w:val="center"/>
              <w:rPr>
                <w:rFonts w:ascii="Arial" w:eastAsia="Arial" w:hAnsi="Arial" w:cs="Arial"/>
                <w:sz w:val="24"/>
                <w:szCs w:val="24"/>
              </w:rPr>
            </w:pPr>
            <w:r w:rsidRPr="004A0BDB">
              <w:rPr>
                <w:rFonts w:ascii="Arial" w:eastAsia="Arial" w:hAnsi="Arial" w:cs="Arial"/>
                <w:sz w:val="24"/>
                <w:szCs w:val="24"/>
              </w:rPr>
              <w:t>*</w:t>
            </w:r>
            <w:r w:rsidR="0070590A" w:rsidRPr="004A0BDB">
              <w:rPr>
                <w:rFonts w:ascii="Arial" w:eastAsia="Arial" w:hAnsi="Arial" w:cs="Arial"/>
                <w:sz w:val="24"/>
                <w:szCs w:val="24"/>
              </w:rPr>
              <w:t xml:space="preserve"> </w:t>
            </w:r>
            <w:r w:rsidRPr="004A0BDB">
              <w:rPr>
                <w:rFonts w:ascii="Arial" w:eastAsia="Arial" w:hAnsi="Arial" w:cs="Arial"/>
                <w:sz w:val="24"/>
                <w:szCs w:val="24"/>
              </w:rPr>
              <w:t>April 18 – 20, 2013</w:t>
            </w:r>
          </w:p>
        </w:tc>
        <w:tc>
          <w:tcPr>
            <w:tcW w:w="7488" w:type="dxa"/>
          </w:tcPr>
          <w:p w14:paraId="2D2F261D" w14:textId="77777777" w:rsidR="001B0FAE" w:rsidRPr="004A0BDB" w:rsidRDefault="001B0FAE" w:rsidP="001B0FAE">
            <w:pPr>
              <w:autoSpaceDE w:val="0"/>
              <w:rPr>
                <w:rFonts w:ascii="Arial" w:eastAsia="Arial" w:hAnsi="Arial" w:cs="Arial"/>
                <w:sz w:val="24"/>
                <w:szCs w:val="24"/>
              </w:rPr>
            </w:pPr>
            <w:r w:rsidRPr="004A0BDB">
              <w:rPr>
                <w:rFonts w:ascii="Arial" w:eastAsia="Arial" w:hAnsi="Arial" w:cs="Arial"/>
                <w:sz w:val="24"/>
                <w:szCs w:val="24"/>
              </w:rPr>
              <w:t>BOSIET Training</w:t>
            </w:r>
          </w:p>
          <w:p w14:paraId="04D603C0" w14:textId="77777777" w:rsidR="001B0FAE" w:rsidRPr="004A0BDB" w:rsidRDefault="001B0FAE" w:rsidP="001B0FAE">
            <w:pPr>
              <w:autoSpaceDE w:val="0"/>
              <w:rPr>
                <w:rFonts w:ascii="Arial" w:eastAsia="Arial" w:hAnsi="Arial" w:cs="Arial"/>
                <w:sz w:val="24"/>
                <w:szCs w:val="24"/>
              </w:rPr>
            </w:pPr>
            <w:r w:rsidRPr="004A0BDB">
              <w:rPr>
                <w:rFonts w:ascii="Arial" w:eastAsia="Arial" w:hAnsi="Arial" w:cs="Arial"/>
                <w:sz w:val="24"/>
                <w:szCs w:val="24"/>
              </w:rPr>
              <w:t>Consolidated Training System Inc</w:t>
            </w:r>
          </w:p>
          <w:p w14:paraId="215A8EBB" w14:textId="77777777" w:rsidR="0070590A" w:rsidRPr="004A0BDB" w:rsidRDefault="001B0FAE" w:rsidP="001B0FAE">
            <w:pPr>
              <w:autoSpaceDE w:val="0"/>
              <w:rPr>
                <w:rFonts w:ascii="Arial" w:eastAsia="Arial" w:hAnsi="Arial" w:cs="Arial"/>
                <w:sz w:val="24"/>
                <w:szCs w:val="24"/>
              </w:rPr>
            </w:pPr>
            <w:r w:rsidRPr="004A0BDB">
              <w:rPr>
                <w:rFonts w:ascii="Arial" w:eastAsia="Arial" w:hAnsi="Arial" w:cs="Arial"/>
                <w:sz w:val="24"/>
                <w:szCs w:val="24"/>
              </w:rPr>
              <w:t>Manila, Philippines</w:t>
            </w:r>
          </w:p>
          <w:p w14:paraId="2A225555" w14:textId="77777777" w:rsidR="0070590A" w:rsidRPr="004A0BDB" w:rsidRDefault="0070590A" w:rsidP="008E2837">
            <w:pPr>
              <w:autoSpaceDE w:val="0"/>
              <w:rPr>
                <w:rFonts w:ascii="Arial" w:eastAsia="Arial" w:hAnsi="Arial" w:cs="Arial"/>
                <w:sz w:val="24"/>
                <w:szCs w:val="24"/>
                <w:u w:val="single"/>
              </w:rPr>
            </w:pPr>
          </w:p>
        </w:tc>
      </w:tr>
      <w:tr w:rsidR="004B4358" w:rsidRPr="004A0BDB" w14:paraId="51176222" w14:textId="77777777" w:rsidTr="00864907">
        <w:tc>
          <w:tcPr>
            <w:tcW w:w="2088" w:type="dxa"/>
          </w:tcPr>
          <w:p w14:paraId="137718AE" w14:textId="77777777" w:rsidR="001B0FAE" w:rsidRPr="004A0BDB" w:rsidRDefault="001B0FAE" w:rsidP="004A0BDB">
            <w:pPr>
              <w:autoSpaceDE w:val="0"/>
              <w:jc w:val="center"/>
              <w:rPr>
                <w:rFonts w:ascii="Arial" w:eastAsia="Arial" w:hAnsi="Arial" w:cs="Arial"/>
                <w:sz w:val="24"/>
                <w:szCs w:val="24"/>
              </w:rPr>
            </w:pPr>
            <w:r w:rsidRPr="004A0BDB">
              <w:rPr>
                <w:rFonts w:ascii="Arial" w:eastAsia="Arial" w:hAnsi="Arial" w:cs="Arial"/>
                <w:sz w:val="24"/>
                <w:szCs w:val="24"/>
              </w:rPr>
              <w:t>* October 2, 2003</w:t>
            </w:r>
          </w:p>
        </w:tc>
        <w:tc>
          <w:tcPr>
            <w:tcW w:w="7488" w:type="dxa"/>
          </w:tcPr>
          <w:p w14:paraId="5AFA90AC" w14:textId="77777777" w:rsidR="001B0FAE" w:rsidRPr="004A0BDB" w:rsidRDefault="001B0FAE" w:rsidP="001B0FAE">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Pneumatics</w:t>
            </w:r>
          </w:p>
          <w:p w14:paraId="598CEF93" w14:textId="77777777" w:rsidR="001B0FAE" w:rsidRPr="004A0BDB" w:rsidRDefault="001B0FAE" w:rsidP="001B0FAE">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Philips Semiconductor</w:t>
            </w:r>
          </w:p>
          <w:p w14:paraId="0ECFB31F" w14:textId="77777777" w:rsidR="001B0FAE" w:rsidRPr="004A0BDB" w:rsidRDefault="001B0FAE" w:rsidP="001B0FAE">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Laguna, Philippines</w:t>
            </w:r>
          </w:p>
        </w:tc>
      </w:tr>
      <w:tr w:rsidR="004B4358" w:rsidRPr="004A0BDB" w14:paraId="50ADF6A5" w14:textId="77777777" w:rsidTr="00864907">
        <w:tc>
          <w:tcPr>
            <w:tcW w:w="2088" w:type="dxa"/>
          </w:tcPr>
          <w:p w14:paraId="091CA332" w14:textId="77777777" w:rsidR="00864907" w:rsidRPr="004A0BDB" w:rsidRDefault="001B0FAE" w:rsidP="001B0FAE">
            <w:pPr>
              <w:autoSpaceDE w:val="0"/>
              <w:jc w:val="center"/>
              <w:rPr>
                <w:rFonts w:ascii="Arial" w:eastAsia="Arial" w:hAnsi="Arial" w:cs="Arial"/>
                <w:sz w:val="24"/>
                <w:szCs w:val="24"/>
                <w:u w:val="single"/>
              </w:rPr>
            </w:pPr>
            <w:r w:rsidRPr="004A0BDB">
              <w:rPr>
                <w:rFonts w:ascii="Arial" w:eastAsia="Arial" w:hAnsi="Arial" w:cs="Arial"/>
                <w:sz w:val="24"/>
                <w:szCs w:val="24"/>
              </w:rPr>
              <w:t>* September 15, 2003</w:t>
            </w:r>
          </w:p>
        </w:tc>
        <w:tc>
          <w:tcPr>
            <w:tcW w:w="7488" w:type="dxa"/>
          </w:tcPr>
          <w:p w14:paraId="2AAD7DC5" w14:textId="77777777" w:rsidR="001B0FAE" w:rsidRPr="004A0BDB" w:rsidRDefault="001B0FAE" w:rsidP="001B0FAE">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Basic Industrial Electronics</w:t>
            </w:r>
          </w:p>
          <w:p w14:paraId="5CBEC8C7" w14:textId="77777777" w:rsidR="001B0FAE" w:rsidRPr="004A0BDB" w:rsidRDefault="001B0FAE" w:rsidP="001B0FAE">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Philips Semiconductor</w:t>
            </w:r>
          </w:p>
          <w:p w14:paraId="1E296ECF" w14:textId="77777777" w:rsidR="001B0FAE" w:rsidRPr="004A0BDB" w:rsidRDefault="001B0FAE" w:rsidP="001B0FAE">
            <w:pPr>
              <w:tabs>
                <w:tab w:val="left" w:pos="720"/>
              </w:tabs>
              <w:autoSpaceDE w:val="0"/>
              <w:ind w:right="-270"/>
              <w:rPr>
                <w:rFonts w:ascii="Arial" w:eastAsia="Arial" w:hAnsi="Arial" w:cs="Arial"/>
                <w:sz w:val="24"/>
                <w:szCs w:val="24"/>
              </w:rPr>
            </w:pPr>
            <w:r w:rsidRPr="004A0BDB">
              <w:rPr>
                <w:rFonts w:ascii="Arial" w:eastAsia="Arial" w:hAnsi="Arial" w:cs="Arial"/>
                <w:sz w:val="24"/>
                <w:szCs w:val="24"/>
              </w:rPr>
              <w:t>Laguna, Philippines</w:t>
            </w:r>
          </w:p>
          <w:p w14:paraId="368CBFFC" w14:textId="77777777" w:rsidR="00864907" w:rsidRPr="004A0BDB" w:rsidRDefault="00864907" w:rsidP="00050FAA">
            <w:pPr>
              <w:autoSpaceDE w:val="0"/>
              <w:rPr>
                <w:rFonts w:ascii="Arial" w:eastAsia="Arial" w:hAnsi="Arial" w:cs="Arial"/>
                <w:sz w:val="24"/>
                <w:szCs w:val="24"/>
              </w:rPr>
            </w:pPr>
          </w:p>
        </w:tc>
      </w:tr>
    </w:tbl>
    <w:p w14:paraId="3CDBF873" w14:textId="77777777" w:rsidR="002C6CFB" w:rsidRPr="004A0BDB" w:rsidRDefault="002C6CFB" w:rsidP="00971532">
      <w:pPr>
        <w:spacing w:after="0" w:line="240" w:lineRule="auto"/>
        <w:rPr>
          <w:rFonts w:ascii="Arial" w:hAnsi="Arial" w:cs="Arial"/>
          <w:sz w:val="24"/>
          <w:szCs w:val="24"/>
        </w:rPr>
      </w:pPr>
    </w:p>
    <w:p w14:paraId="5DD72BD1" w14:textId="77777777" w:rsidR="004A0BDB" w:rsidRPr="004A0BDB" w:rsidRDefault="004A0BDB" w:rsidP="00971532">
      <w:pPr>
        <w:spacing w:after="0" w:line="240" w:lineRule="auto"/>
        <w:rPr>
          <w:rFonts w:ascii="Arial" w:hAnsi="Arial" w:cs="Arial"/>
          <w:sz w:val="24"/>
          <w:szCs w:val="24"/>
        </w:rPr>
      </w:pPr>
    </w:p>
    <w:p w14:paraId="22B8DB2D" w14:textId="77777777" w:rsidR="004A0BDB" w:rsidRPr="004A0BDB" w:rsidRDefault="004A0BDB" w:rsidP="00971532">
      <w:pPr>
        <w:spacing w:after="0" w:line="240" w:lineRule="auto"/>
        <w:rPr>
          <w:rFonts w:ascii="Arial" w:hAnsi="Arial" w:cs="Arial"/>
          <w:sz w:val="24"/>
          <w:szCs w:val="24"/>
        </w:rPr>
      </w:pPr>
    </w:p>
    <w:p w14:paraId="28BD168E" w14:textId="77777777" w:rsidR="004A0BDB" w:rsidRPr="004A0BDB" w:rsidRDefault="004A0BDB" w:rsidP="00971532">
      <w:pPr>
        <w:spacing w:after="0" w:line="240" w:lineRule="auto"/>
        <w:rPr>
          <w:rFonts w:ascii="Arial" w:hAnsi="Arial" w:cs="Arial"/>
          <w:sz w:val="24"/>
          <w:szCs w:val="24"/>
        </w:rPr>
      </w:pPr>
    </w:p>
    <w:p w14:paraId="79170AD1" w14:textId="77777777" w:rsidR="004A0BDB" w:rsidRPr="004A0BDB" w:rsidRDefault="004A0BDB" w:rsidP="00971532">
      <w:pPr>
        <w:spacing w:after="0" w:line="240" w:lineRule="auto"/>
        <w:rPr>
          <w:rFonts w:ascii="Arial" w:hAnsi="Arial" w:cs="Arial"/>
          <w:sz w:val="24"/>
          <w:szCs w:val="24"/>
        </w:rPr>
      </w:pPr>
    </w:p>
    <w:p w14:paraId="0406EDD7" w14:textId="77777777" w:rsidR="004A0BDB" w:rsidRPr="004A0BDB" w:rsidRDefault="004A0BDB" w:rsidP="00971532">
      <w:pPr>
        <w:spacing w:after="0" w:line="240" w:lineRule="auto"/>
        <w:rPr>
          <w:rFonts w:ascii="Arial" w:hAnsi="Arial" w:cs="Arial"/>
          <w:sz w:val="24"/>
          <w:szCs w:val="24"/>
        </w:rPr>
      </w:pPr>
    </w:p>
    <w:p w14:paraId="18DEF29A" w14:textId="77777777" w:rsidR="00306FF8" w:rsidRPr="004A0BDB" w:rsidRDefault="002C6CFB" w:rsidP="00971532">
      <w:pPr>
        <w:spacing w:after="0" w:line="240" w:lineRule="auto"/>
        <w:rPr>
          <w:rFonts w:ascii="Arial" w:hAnsi="Arial" w:cs="Arial"/>
          <w:b/>
          <w:bCs/>
          <w:sz w:val="24"/>
          <w:szCs w:val="24"/>
          <w:u w:val="single"/>
        </w:rPr>
      </w:pPr>
      <w:r w:rsidRPr="004A0BDB">
        <w:rPr>
          <w:rFonts w:ascii="Arial" w:hAnsi="Arial" w:cs="Arial"/>
          <w:b/>
          <w:bCs/>
          <w:sz w:val="24"/>
          <w:szCs w:val="24"/>
          <w:u w:val="single"/>
        </w:rPr>
        <w:t>Projects Completed</w:t>
      </w:r>
    </w:p>
    <w:p w14:paraId="3C0DB8D7" w14:textId="77777777" w:rsidR="009443D7" w:rsidRPr="004A0BDB" w:rsidRDefault="009443D7" w:rsidP="00971532">
      <w:pPr>
        <w:spacing w:after="0" w:line="240" w:lineRule="auto"/>
        <w:rPr>
          <w:rFonts w:ascii="Arial" w:hAnsi="Arial" w:cs="Arial"/>
          <w:b/>
          <w:bCs/>
          <w:sz w:val="24"/>
          <w:szCs w:val="24"/>
          <w:u w:val="single"/>
        </w:rPr>
      </w:pPr>
    </w:p>
    <w:tbl>
      <w:tblPr>
        <w:tblStyle w:val="TableGrid"/>
        <w:tblW w:w="0" w:type="auto"/>
        <w:tblLook w:val="04A0" w:firstRow="1" w:lastRow="0" w:firstColumn="1" w:lastColumn="0" w:noHBand="0" w:noVBand="1"/>
      </w:tblPr>
      <w:tblGrid>
        <w:gridCol w:w="1902"/>
        <w:gridCol w:w="7448"/>
      </w:tblGrid>
      <w:tr w:rsidR="004B4358" w:rsidRPr="004A0BDB" w14:paraId="3D97E567" w14:textId="77777777" w:rsidTr="00306FF8">
        <w:tc>
          <w:tcPr>
            <w:tcW w:w="1908" w:type="dxa"/>
          </w:tcPr>
          <w:p w14:paraId="7578E11A" w14:textId="77777777" w:rsidR="00306FF8" w:rsidRPr="004A0BDB" w:rsidRDefault="00306FF8" w:rsidP="00971532">
            <w:pPr>
              <w:rPr>
                <w:rFonts w:ascii="Arial" w:hAnsi="Arial" w:cs="Arial"/>
                <w:sz w:val="24"/>
                <w:szCs w:val="24"/>
                <w:u w:val="single"/>
              </w:rPr>
            </w:pPr>
            <w:r w:rsidRPr="004A0BDB">
              <w:rPr>
                <w:rFonts w:ascii="Arial" w:hAnsi="Arial" w:cs="Arial"/>
                <w:sz w:val="24"/>
                <w:szCs w:val="24"/>
              </w:rPr>
              <w:t>Client / Project:</w:t>
            </w:r>
          </w:p>
        </w:tc>
        <w:tc>
          <w:tcPr>
            <w:tcW w:w="7668" w:type="dxa"/>
          </w:tcPr>
          <w:p w14:paraId="396089D9" w14:textId="32CBB738" w:rsidR="004505ED" w:rsidRPr="004A0BDB" w:rsidRDefault="004505ED" w:rsidP="00971532">
            <w:pPr>
              <w:rPr>
                <w:rFonts w:ascii="Arial" w:hAnsi="Arial" w:cs="Arial"/>
                <w:b/>
                <w:sz w:val="24"/>
                <w:szCs w:val="24"/>
              </w:rPr>
            </w:pPr>
            <w:r w:rsidRPr="004A0BDB">
              <w:rPr>
                <w:rFonts w:ascii="Arial" w:hAnsi="Arial" w:cs="Arial"/>
                <w:b/>
                <w:sz w:val="24"/>
                <w:szCs w:val="24"/>
              </w:rPr>
              <w:t>Petrofac (</w:t>
            </w:r>
            <w:proofErr w:type="spellStart"/>
            <w:r w:rsidR="00200D4F">
              <w:rPr>
                <w:rFonts w:ascii="Arial" w:hAnsi="Arial" w:cs="Arial"/>
                <w:b/>
                <w:sz w:val="24"/>
                <w:szCs w:val="24"/>
              </w:rPr>
              <w:t>Abalto</w:t>
            </w:r>
            <w:proofErr w:type="spellEnd"/>
            <w:r w:rsidR="00200D4F">
              <w:rPr>
                <w:rFonts w:ascii="Arial" w:hAnsi="Arial" w:cs="Arial"/>
                <w:b/>
                <w:sz w:val="24"/>
                <w:szCs w:val="24"/>
              </w:rPr>
              <w:t xml:space="preserve"> LLC</w:t>
            </w:r>
            <w:r w:rsidRPr="004A0BDB">
              <w:rPr>
                <w:rFonts w:ascii="Arial" w:hAnsi="Arial" w:cs="Arial"/>
                <w:b/>
                <w:sz w:val="24"/>
                <w:szCs w:val="24"/>
              </w:rPr>
              <w:t>)</w:t>
            </w:r>
          </w:p>
          <w:p w14:paraId="479516C9" w14:textId="77777777" w:rsidR="00F50C98" w:rsidRPr="004A0BDB" w:rsidRDefault="00AB410C" w:rsidP="00971532">
            <w:pPr>
              <w:rPr>
                <w:rFonts w:ascii="Arial" w:hAnsi="Arial" w:cs="Arial"/>
                <w:b/>
                <w:sz w:val="24"/>
                <w:szCs w:val="24"/>
              </w:rPr>
            </w:pPr>
            <w:r>
              <w:rPr>
                <w:rFonts w:ascii="Arial" w:hAnsi="Arial" w:cs="Arial"/>
                <w:b/>
                <w:sz w:val="24"/>
                <w:szCs w:val="24"/>
              </w:rPr>
              <w:t>Duqm</w:t>
            </w:r>
            <w:r w:rsidR="001B0FAE" w:rsidRPr="004A0BDB">
              <w:rPr>
                <w:rFonts w:ascii="Arial" w:hAnsi="Arial" w:cs="Arial"/>
                <w:b/>
                <w:sz w:val="24"/>
                <w:szCs w:val="24"/>
              </w:rPr>
              <w:t xml:space="preserve"> Refinery and </w:t>
            </w:r>
            <w:r w:rsidR="004505ED" w:rsidRPr="004A0BDB">
              <w:rPr>
                <w:rFonts w:ascii="Arial" w:hAnsi="Arial" w:cs="Arial"/>
                <w:b/>
                <w:sz w:val="24"/>
                <w:szCs w:val="24"/>
              </w:rPr>
              <w:t>Petrochemical Industries Project</w:t>
            </w:r>
          </w:p>
        </w:tc>
      </w:tr>
      <w:tr w:rsidR="004B4358" w:rsidRPr="004A0BDB" w14:paraId="09DFEEA8" w14:textId="77777777" w:rsidTr="00306FF8">
        <w:tc>
          <w:tcPr>
            <w:tcW w:w="1908" w:type="dxa"/>
          </w:tcPr>
          <w:p w14:paraId="074865BB" w14:textId="77777777" w:rsidR="00306FF8" w:rsidRPr="004A0BDB" w:rsidRDefault="00306FF8" w:rsidP="001D4022">
            <w:pPr>
              <w:rPr>
                <w:rFonts w:ascii="Arial" w:hAnsi="Arial" w:cs="Arial"/>
                <w:sz w:val="24"/>
                <w:szCs w:val="24"/>
              </w:rPr>
            </w:pPr>
            <w:r w:rsidRPr="004A0BDB">
              <w:rPr>
                <w:rFonts w:ascii="Arial" w:hAnsi="Arial" w:cs="Arial"/>
                <w:sz w:val="24"/>
                <w:szCs w:val="24"/>
              </w:rPr>
              <w:t>Date:</w:t>
            </w:r>
          </w:p>
        </w:tc>
        <w:tc>
          <w:tcPr>
            <w:tcW w:w="7668" w:type="dxa"/>
          </w:tcPr>
          <w:p w14:paraId="7F736B15" w14:textId="77777777" w:rsidR="00306FF8" w:rsidRPr="004A0BDB" w:rsidRDefault="001B0FAE" w:rsidP="00971532">
            <w:pPr>
              <w:rPr>
                <w:rFonts w:ascii="Arial" w:hAnsi="Arial" w:cs="Arial"/>
                <w:b/>
                <w:sz w:val="24"/>
                <w:szCs w:val="24"/>
              </w:rPr>
            </w:pPr>
            <w:r w:rsidRPr="004A0BDB">
              <w:rPr>
                <w:rFonts w:ascii="Arial" w:hAnsi="Arial" w:cs="Arial"/>
                <w:b/>
                <w:sz w:val="24"/>
                <w:szCs w:val="24"/>
              </w:rPr>
              <w:t>F</w:t>
            </w:r>
            <w:r w:rsidR="00AB410C">
              <w:rPr>
                <w:rFonts w:ascii="Arial" w:hAnsi="Arial" w:cs="Arial"/>
                <w:b/>
                <w:sz w:val="24"/>
                <w:szCs w:val="24"/>
              </w:rPr>
              <w:t>ebruary 22, 2022 to October 25</w:t>
            </w:r>
            <w:r w:rsidRPr="004A0BDB">
              <w:rPr>
                <w:rFonts w:ascii="Arial" w:hAnsi="Arial" w:cs="Arial"/>
                <w:b/>
                <w:sz w:val="24"/>
                <w:szCs w:val="24"/>
              </w:rPr>
              <w:t>, 2022</w:t>
            </w:r>
          </w:p>
        </w:tc>
      </w:tr>
      <w:tr w:rsidR="004B4358" w:rsidRPr="004A0BDB" w14:paraId="20EC69C9" w14:textId="77777777" w:rsidTr="00306FF8">
        <w:tc>
          <w:tcPr>
            <w:tcW w:w="1908" w:type="dxa"/>
          </w:tcPr>
          <w:p w14:paraId="6ED35767" w14:textId="77777777" w:rsidR="00306FF8" w:rsidRPr="004A0BDB" w:rsidRDefault="00306FF8" w:rsidP="001D4022">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3CCD0959" w14:textId="77777777" w:rsidR="00306FF8" w:rsidRPr="004A0BDB" w:rsidRDefault="001B0FAE" w:rsidP="00971532">
            <w:pPr>
              <w:rPr>
                <w:rFonts w:ascii="Arial" w:hAnsi="Arial" w:cs="Arial"/>
                <w:b/>
                <w:sz w:val="24"/>
                <w:szCs w:val="24"/>
              </w:rPr>
            </w:pPr>
            <w:r w:rsidRPr="004A0BDB">
              <w:rPr>
                <w:rFonts w:ascii="Arial" w:hAnsi="Arial" w:cs="Arial"/>
                <w:b/>
                <w:sz w:val="24"/>
                <w:szCs w:val="24"/>
              </w:rPr>
              <w:t>Duqm</w:t>
            </w:r>
            <w:r w:rsidR="00F50C98" w:rsidRPr="004A0BDB">
              <w:rPr>
                <w:rFonts w:ascii="Arial" w:hAnsi="Arial" w:cs="Arial"/>
                <w:b/>
                <w:sz w:val="24"/>
                <w:szCs w:val="24"/>
              </w:rPr>
              <w:t>, Sultanate of</w:t>
            </w:r>
            <w:r w:rsidR="00361515" w:rsidRPr="004A0BDB">
              <w:rPr>
                <w:rFonts w:ascii="Arial" w:hAnsi="Arial" w:cs="Arial"/>
                <w:b/>
                <w:sz w:val="24"/>
                <w:szCs w:val="24"/>
              </w:rPr>
              <w:t xml:space="preserve"> Oman</w:t>
            </w:r>
          </w:p>
        </w:tc>
      </w:tr>
      <w:tr w:rsidR="004B4358" w:rsidRPr="004A0BDB" w14:paraId="644A46A3" w14:textId="77777777" w:rsidTr="00306FF8">
        <w:tc>
          <w:tcPr>
            <w:tcW w:w="1908" w:type="dxa"/>
          </w:tcPr>
          <w:p w14:paraId="28A2FE51" w14:textId="77777777" w:rsidR="00306FF8" w:rsidRPr="004A0BDB" w:rsidRDefault="00306FF8" w:rsidP="001D4022">
            <w:pPr>
              <w:rPr>
                <w:rFonts w:ascii="Arial" w:hAnsi="Arial" w:cs="Arial"/>
                <w:sz w:val="24"/>
                <w:szCs w:val="24"/>
              </w:rPr>
            </w:pPr>
            <w:r w:rsidRPr="004A0BDB">
              <w:rPr>
                <w:rFonts w:ascii="Arial" w:hAnsi="Arial" w:cs="Arial"/>
                <w:sz w:val="24"/>
                <w:szCs w:val="24"/>
              </w:rPr>
              <w:t>Position:</w:t>
            </w:r>
          </w:p>
        </w:tc>
        <w:tc>
          <w:tcPr>
            <w:tcW w:w="7668" w:type="dxa"/>
          </w:tcPr>
          <w:p w14:paraId="1003290B" w14:textId="1C86D795" w:rsidR="00306FF8" w:rsidRPr="004A0BDB" w:rsidRDefault="00200D4F" w:rsidP="00971532">
            <w:pPr>
              <w:rPr>
                <w:rFonts w:ascii="Arial" w:hAnsi="Arial" w:cs="Arial"/>
                <w:b/>
                <w:sz w:val="24"/>
                <w:szCs w:val="24"/>
              </w:rPr>
            </w:pPr>
            <w:r>
              <w:rPr>
                <w:rFonts w:ascii="Arial" w:hAnsi="Arial" w:cs="Arial"/>
                <w:b/>
                <w:sz w:val="24"/>
                <w:szCs w:val="24"/>
              </w:rPr>
              <w:t xml:space="preserve">Electrical and Instrument </w:t>
            </w:r>
            <w:r w:rsidR="001B0FAE" w:rsidRPr="004A0BDB">
              <w:rPr>
                <w:rFonts w:ascii="Arial" w:hAnsi="Arial" w:cs="Arial"/>
                <w:b/>
                <w:sz w:val="24"/>
                <w:szCs w:val="24"/>
              </w:rPr>
              <w:t>(Commissioning)</w:t>
            </w:r>
          </w:p>
        </w:tc>
      </w:tr>
      <w:tr w:rsidR="004B4358" w:rsidRPr="004A0BDB" w14:paraId="4F5FDA66" w14:textId="77777777" w:rsidTr="00306FF8">
        <w:tc>
          <w:tcPr>
            <w:tcW w:w="1908" w:type="dxa"/>
          </w:tcPr>
          <w:p w14:paraId="1084CB89" w14:textId="77777777" w:rsidR="00306FF8" w:rsidRPr="004A0BDB" w:rsidRDefault="00306FF8" w:rsidP="001D4022">
            <w:pPr>
              <w:rPr>
                <w:rFonts w:ascii="Arial" w:hAnsi="Arial" w:cs="Arial"/>
                <w:sz w:val="24"/>
                <w:szCs w:val="24"/>
              </w:rPr>
            </w:pPr>
            <w:r w:rsidRPr="004A0BDB">
              <w:rPr>
                <w:rFonts w:ascii="Arial" w:hAnsi="Arial" w:cs="Arial"/>
                <w:sz w:val="24"/>
                <w:szCs w:val="24"/>
              </w:rPr>
              <w:t>Responsibility:</w:t>
            </w:r>
          </w:p>
        </w:tc>
        <w:tc>
          <w:tcPr>
            <w:tcW w:w="7668" w:type="dxa"/>
          </w:tcPr>
          <w:p w14:paraId="518104F6"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Responsible for commissioning and loop checking of different types of Instrument processes including flow, pressure, temperature and level transmitter and its corresponding control loop.</w:t>
            </w:r>
          </w:p>
          <w:p w14:paraId="5DA82210"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Responsible in the calibration of different kinds of instrument process such as level transmitter, flow transmitter, pressure transmitter and temperature transmitter.</w:t>
            </w:r>
          </w:p>
          <w:p w14:paraId="162FB1B5"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 xml:space="preserve">Able to use basic AutoCAD software in editing plans and designs. Performs site execution and preformed pre-commissioning, commissioning and function testing of </w:t>
            </w:r>
            <w:r w:rsidRPr="004A0BDB">
              <w:rPr>
                <w:rStyle w:val="Emphasis"/>
                <w:rFonts w:ascii="Arial" w:hAnsi="Arial" w:cs="Arial"/>
                <w:i w:val="0"/>
                <w:sz w:val="24"/>
                <w:szCs w:val="24"/>
              </w:rPr>
              <w:lastRenderedPageBreak/>
              <w:t>instrument system panels, field instrument panels, field instrumentation, F&amp;G devices, etc.</w:t>
            </w:r>
          </w:p>
          <w:p w14:paraId="3EC123D4"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Performs daily checking based on conformation required ranges from Engineering Data Sheet DCS tag Number, DCS Alarm/Limit and wiring termination</w:t>
            </w:r>
          </w:p>
          <w:p w14:paraId="128842E7"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 xml:space="preserve">Performs Calibration </w:t>
            </w:r>
            <w:proofErr w:type="gramStart"/>
            <w:r w:rsidRPr="004A0BDB">
              <w:rPr>
                <w:rStyle w:val="Emphasis"/>
                <w:rFonts w:ascii="Arial" w:hAnsi="Arial" w:cs="Arial"/>
                <w:i w:val="0"/>
                <w:sz w:val="24"/>
                <w:szCs w:val="24"/>
              </w:rPr>
              <w:t>of  different</w:t>
            </w:r>
            <w:proofErr w:type="gramEnd"/>
            <w:r w:rsidRPr="004A0BDB">
              <w:rPr>
                <w:rStyle w:val="Emphasis"/>
                <w:rFonts w:ascii="Arial" w:hAnsi="Arial" w:cs="Arial"/>
                <w:i w:val="0"/>
                <w:sz w:val="24"/>
                <w:szCs w:val="24"/>
              </w:rPr>
              <w:t xml:space="preserve"> as Detectors, Control Valves and variable table suppression</w:t>
            </w:r>
          </w:p>
          <w:p w14:paraId="107B44F4"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Performs valve stroking with the coordination from control room to field.</w:t>
            </w:r>
          </w:p>
          <w:p w14:paraId="6410FE7C"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Assigned to perform adjusting and loop checking of vibration transmitter on compressors and other rotating equipment on filed.</w:t>
            </w:r>
          </w:p>
          <w:p w14:paraId="7AFFBD93"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In charged of the signal testing for fire and gas devices like addressable smoke detector, combustible gas detector, flame detector, H2S gas detector, break glass devices, audible gas sonic detector, fire, smoke beacon, audible alarm and VESDA panel.</w:t>
            </w:r>
          </w:p>
          <w:p w14:paraId="4018AB23"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In full knowledge and experience with the use of instrument test equipment including HART and TREX communicator.</w:t>
            </w:r>
          </w:p>
          <w:p w14:paraId="0D6A2593"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Interprets loop drawings, P&amp;ID, block diagram, layout drawings, C&amp;E, logic diagrams, etc.</w:t>
            </w:r>
          </w:p>
          <w:p w14:paraId="3C30334C"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Assists the commissioning team and vendors in carrying out pre-commissioning and commissioning scope of work as required.</w:t>
            </w:r>
          </w:p>
          <w:p w14:paraId="202CBB9C"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Executes troubleshooting of faults arising during commissioning tests.</w:t>
            </w:r>
          </w:p>
          <w:p w14:paraId="6F2610B5"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Prepares loop folder, filling up check sheets, test records and prepares red-line mark-up drawings, etc. during commissioning tests.</w:t>
            </w:r>
          </w:p>
          <w:p w14:paraId="225BE312"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Maintains latest drawings/ documentation on site including all red-line mark-up drawings.</w:t>
            </w:r>
          </w:p>
          <w:p w14:paraId="3A22F1FF" w14:textId="77777777" w:rsidR="00F50C98" w:rsidRPr="004A0BDB" w:rsidRDefault="00F50C98" w:rsidP="00F50C98">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Implements commissioning testing activities safely to comply with site PTW and safety regulations and procedures.</w:t>
            </w:r>
          </w:p>
          <w:p w14:paraId="69AA8FE9" w14:textId="77777777" w:rsidR="00361515" w:rsidRPr="004A0BDB" w:rsidRDefault="00F50C98" w:rsidP="003876DE">
            <w:pPr>
              <w:pStyle w:val="NoSpacing1"/>
              <w:numPr>
                <w:ilvl w:val="0"/>
                <w:numId w:val="24"/>
              </w:numPr>
              <w:rPr>
                <w:rStyle w:val="Emphasis"/>
                <w:rFonts w:ascii="Arial" w:hAnsi="Arial" w:cs="Arial"/>
                <w:i w:val="0"/>
                <w:sz w:val="24"/>
                <w:szCs w:val="24"/>
              </w:rPr>
            </w:pPr>
            <w:r w:rsidRPr="004A0BDB">
              <w:rPr>
                <w:rStyle w:val="Emphasis"/>
                <w:rFonts w:ascii="Arial" w:hAnsi="Arial" w:cs="Arial"/>
                <w:i w:val="0"/>
                <w:sz w:val="24"/>
                <w:szCs w:val="24"/>
              </w:rPr>
              <w:t>Attend to daily Toolbox Talks to ensure full understanding of work scope per PTW requirements.</w:t>
            </w:r>
          </w:p>
        </w:tc>
      </w:tr>
    </w:tbl>
    <w:p w14:paraId="2B4A6574" w14:textId="77777777" w:rsidR="00306FF8" w:rsidRPr="004A0BDB" w:rsidRDefault="00306FF8" w:rsidP="00971532">
      <w:pPr>
        <w:spacing w:after="0" w:line="240" w:lineRule="auto"/>
        <w:rPr>
          <w:rFonts w:ascii="Arial" w:hAnsi="Arial" w:cs="Arial"/>
          <w:sz w:val="24"/>
          <w:szCs w:val="24"/>
          <w:u w:val="single"/>
        </w:rPr>
      </w:pPr>
    </w:p>
    <w:p w14:paraId="6022EA48" w14:textId="77777777" w:rsidR="009443D7" w:rsidRDefault="009443D7" w:rsidP="00971532">
      <w:pPr>
        <w:spacing w:after="0" w:line="240" w:lineRule="auto"/>
        <w:rPr>
          <w:rFonts w:ascii="Arial" w:hAnsi="Arial" w:cs="Arial"/>
          <w:sz w:val="24"/>
          <w:szCs w:val="24"/>
          <w:u w:val="single"/>
        </w:rPr>
      </w:pPr>
    </w:p>
    <w:p w14:paraId="3682AF83" w14:textId="77777777" w:rsidR="004A0BDB" w:rsidRDefault="004A0BDB" w:rsidP="00971532">
      <w:pPr>
        <w:spacing w:after="0" w:line="240" w:lineRule="auto"/>
        <w:rPr>
          <w:rFonts w:ascii="Arial" w:hAnsi="Arial" w:cs="Arial"/>
          <w:sz w:val="24"/>
          <w:szCs w:val="24"/>
          <w:u w:val="single"/>
        </w:rPr>
      </w:pPr>
    </w:p>
    <w:p w14:paraId="4E9408E2" w14:textId="77777777" w:rsidR="004A0BDB" w:rsidRDefault="004A0BDB" w:rsidP="00971532">
      <w:pPr>
        <w:spacing w:after="0" w:line="240" w:lineRule="auto"/>
        <w:rPr>
          <w:rFonts w:ascii="Arial" w:hAnsi="Arial" w:cs="Arial"/>
          <w:sz w:val="24"/>
          <w:szCs w:val="24"/>
          <w:u w:val="single"/>
        </w:rPr>
      </w:pPr>
    </w:p>
    <w:p w14:paraId="2025AD35" w14:textId="77777777" w:rsidR="004A0BDB" w:rsidRPr="004A0BDB" w:rsidRDefault="004A0BDB" w:rsidP="00971532">
      <w:pPr>
        <w:spacing w:after="0" w:line="240" w:lineRule="auto"/>
        <w:rPr>
          <w:rFonts w:ascii="Arial" w:hAnsi="Arial" w:cs="Arial"/>
          <w:sz w:val="24"/>
          <w:szCs w:val="24"/>
          <w:u w:val="single"/>
        </w:rPr>
      </w:pPr>
    </w:p>
    <w:tbl>
      <w:tblPr>
        <w:tblStyle w:val="TableGrid"/>
        <w:tblW w:w="0" w:type="auto"/>
        <w:tblLook w:val="04A0" w:firstRow="1" w:lastRow="0" w:firstColumn="1" w:lastColumn="0" w:noHBand="0" w:noVBand="1"/>
      </w:tblPr>
      <w:tblGrid>
        <w:gridCol w:w="1902"/>
        <w:gridCol w:w="7448"/>
      </w:tblGrid>
      <w:tr w:rsidR="004B4358" w:rsidRPr="004A0BDB" w14:paraId="263AC1C4" w14:textId="77777777" w:rsidTr="00A80D89">
        <w:tc>
          <w:tcPr>
            <w:tcW w:w="1908" w:type="dxa"/>
          </w:tcPr>
          <w:p w14:paraId="60727B55" w14:textId="77777777" w:rsidR="002C6CFB" w:rsidRPr="004A0BDB" w:rsidRDefault="00306FF8" w:rsidP="00971532">
            <w:pPr>
              <w:rPr>
                <w:rFonts w:ascii="Arial" w:hAnsi="Arial" w:cs="Arial"/>
                <w:sz w:val="24"/>
                <w:szCs w:val="24"/>
              </w:rPr>
            </w:pPr>
            <w:r w:rsidRPr="004A0BDB">
              <w:rPr>
                <w:rFonts w:ascii="Arial" w:hAnsi="Arial" w:cs="Arial"/>
                <w:sz w:val="24"/>
                <w:szCs w:val="24"/>
              </w:rPr>
              <w:lastRenderedPageBreak/>
              <w:t>Client / Project:</w:t>
            </w:r>
          </w:p>
        </w:tc>
        <w:tc>
          <w:tcPr>
            <w:tcW w:w="7668" w:type="dxa"/>
          </w:tcPr>
          <w:p w14:paraId="22F244BF" w14:textId="6CA674CF" w:rsidR="004505ED" w:rsidRPr="004A0BDB" w:rsidRDefault="00CB52BF" w:rsidP="00A80D89">
            <w:pPr>
              <w:autoSpaceDE w:val="0"/>
              <w:rPr>
                <w:rFonts w:ascii="Arial" w:hAnsi="Arial" w:cs="Arial"/>
                <w:b/>
                <w:bCs/>
                <w:sz w:val="24"/>
                <w:szCs w:val="24"/>
              </w:rPr>
            </w:pPr>
            <w:r>
              <w:rPr>
                <w:rFonts w:ascii="Arial" w:hAnsi="Arial" w:cs="Arial"/>
                <w:b/>
                <w:bCs/>
                <w:sz w:val="24"/>
                <w:szCs w:val="24"/>
              </w:rPr>
              <w:t>Petrofac (</w:t>
            </w:r>
            <w:proofErr w:type="spellStart"/>
            <w:r w:rsidR="00200D4F">
              <w:rPr>
                <w:rFonts w:ascii="Arial" w:hAnsi="Arial" w:cs="Arial"/>
                <w:b/>
                <w:bCs/>
                <w:sz w:val="24"/>
                <w:szCs w:val="24"/>
              </w:rPr>
              <w:t>Abalto</w:t>
            </w:r>
            <w:proofErr w:type="spellEnd"/>
            <w:r w:rsidR="00200D4F">
              <w:rPr>
                <w:rFonts w:ascii="Arial" w:hAnsi="Arial" w:cs="Arial"/>
                <w:b/>
                <w:bCs/>
                <w:sz w:val="24"/>
                <w:szCs w:val="24"/>
              </w:rPr>
              <w:t xml:space="preserve"> LLC</w:t>
            </w:r>
            <w:r>
              <w:rPr>
                <w:rFonts w:ascii="Arial" w:hAnsi="Arial" w:cs="Arial"/>
                <w:b/>
                <w:bCs/>
                <w:sz w:val="24"/>
                <w:szCs w:val="24"/>
              </w:rPr>
              <w:t>)</w:t>
            </w:r>
          </w:p>
          <w:p w14:paraId="43441732" w14:textId="77777777" w:rsidR="000F1677" w:rsidRPr="004A0BDB" w:rsidRDefault="00AB410C" w:rsidP="00A80D89">
            <w:pPr>
              <w:autoSpaceDE w:val="0"/>
              <w:rPr>
                <w:rFonts w:ascii="Arial" w:hAnsi="Arial" w:cs="Arial"/>
                <w:b/>
                <w:bCs/>
                <w:sz w:val="24"/>
                <w:szCs w:val="24"/>
              </w:rPr>
            </w:pPr>
            <w:r w:rsidRPr="00AB410C">
              <w:rPr>
                <w:rFonts w:ascii="Arial" w:hAnsi="Arial" w:cs="Arial"/>
                <w:b/>
                <w:bCs/>
                <w:sz w:val="24"/>
                <w:szCs w:val="24"/>
              </w:rPr>
              <w:t>Salalah Petrochemical and Liquefied Petroleum Gas Project</w:t>
            </w:r>
          </w:p>
        </w:tc>
      </w:tr>
      <w:tr w:rsidR="004B4358" w:rsidRPr="004A0BDB" w14:paraId="10B83A91" w14:textId="77777777" w:rsidTr="00A80D89">
        <w:tc>
          <w:tcPr>
            <w:tcW w:w="1908" w:type="dxa"/>
          </w:tcPr>
          <w:p w14:paraId="3728458F" w14:textId="77777777" w:rsidR="00306FF8" w:rsidRPr="004A0BDB" w:rsidRDefault="00306FF8" w:rsidP="001D4022">
            <w:pPr>
              <w:rPr>
                <w:rFonts w:ascii="Arial" w:hAnsi="Arial" w:cs="Arial"/>
                <w:sz w:val="24"/>
                <w:szCs w:val="24"/>
              </w:rPr>
            </w:pPr>
            <w:r w:rsidRPr="004A0BDB">
              <w:rPr>
                <w:rFonts w:ascii="Arial" w:hAnsi="Arial" w:cs="Arial"/>
                <w:sz w:val="24"/>
                <w:szCs w:val="24"/>
              </w:rPr>
              <w:t>Date:</w:t>
            </w:r>
          </w:p>
        </w:tc>
        <w:tc>
          <w:tcPr>
            <w:tcW w:w="7668" w:type="dxa"/>
          </w:tcPr>
          <w:p w14:paraId="1F01521F" w14:textId="77777777" w:rsidR="00306FF8" w:rsidRPr="004A0BDB" w:rsidRDefault="000F1677" w:rsidP="00971532">
            <w:pPr>
              <w:autoSpaceDE w:val="0"/>
              <w:rPr>
                <w:rFonts w:ascii="Arial" w:hAnsi="Arial" w:cs="Arial"/>
                <w:b/>
                <w:bCs/>
                <w:sz w:val="24"/>
                <w:szCs w:val="24"/>
              </w:rPr>
            </w:pPr>
            <w:r w:rsidRPr="004A0BDB">
              <w:rPr>
                <w:rFonts w:ascii="Arial" w:hAnsi="Arial" w:cs="Arial"/>
                <w:b/>
                <w:bCs/>
                <w:sz w:val="24"/>
                <w:szCs w:val="24"/>
              </w:rPr>
              <w:t>November 2018 to December 2021</w:t>
            </w:r>
          </w:p>
        </w:tc>
      </w:tr>
      <w:tr w:rsidR="004B4358" w:rsidRPr="004A0BDB" w14:paraId="1B7C31C6" w14:textId="77777777" w:rsidTr="00A80D89">
        <w:tc>
          <w:tcPr>
            <w:tcW w:w="1908" w:type="dxa"/>
          </w:tcPr>
          <w:p w14:paraId="06AB9536" w14:textId="77777777" w:rsidR="00306FF8" w:rsidRPr="004A0BDB" w:rsidRDefault="00306FF8" w:rsidP="001D4022">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7F87E57F" w14:textId="77777777" w:rsidR="00306FF8" w:rsidRPr="004A0BDB" w:rsidRDefault="00CB52BF" w:rsidP="00971532">
            <w:pPr>
              <w:autoSpaceDE w:val="0"/>
              <w:rPr>
                <w:rFonts w:ascii="Arial" w:hAnsi="Arial" w:cs="Arial"/>
                <w:b/>
                <w:bCs/>
                <w:sz w:val="24"/>
                <w:szCs w:val="24"/>
              </w:rPr>
            </w:pPr>
            <w:r>
              <w:rPr>
                <w:rFonts w:ascii="Arial" w:hAnsi="Arial" w:cs="Arial"/>
                <w:b/>
                <w:bCs/>
                <w:sz w:val="24"/>
                <w:szCs w:val="24"/>
              </w:rPr>
              <w:t>Salalah</w:t>
            </w:r>
            <w:r w:rsidR="00306FF8" w:rsidRPr="004A0BDB">
              <w:rPr>
                <w:rFonts w:ascii="Arial" w:hAnsi="Arial" w:cs="Arial"/>
                <w:b/>
                <w:bCs/>
                <w:sz w:val="24"/>
                <w:szCs w:val="24"/>
              </w:rPr>
              <w:t>, Sultanate of Oman</w:t>
            </w:r>
          </w:p>
        </w:tc>
      </w:tr>
      <w:tr w:rsidR="004B4358" w:rsidRPr="004A0BDB" w14:paraId="528C819A" w14:textId="77777777" w:rsidTr="00A80D89">
        <w:tc>
          <w:tcPr>
            <w:tcW w:w="1908" w:type="dxa"/>
          </w:tcPr>
          <w:p w14:paraId="068E3D7E" w14:textId="77777777" w:rsidR="00306FF8" w:rsidRPr="004A0BDB" w:rsidRDefault="00306FF8" w:rsidP="001D4022">
            <w:pPr>
              <w:rPr>
                <w:rFonts w:ascii="Arial" w:hAnsi="Arial" w:cs="Arial"/>
                <w:sz w:val="24"/>
                <w:szCs w:val="24"/>
              </w:rPr>
            </w:pPr>
            <w:r w:rsidRPr="004A0BDB">
              <w:rPr>
                <w:rFonts w:ascii="Arial" w:hAnsi="Arial" w:cs="Arial"/>
                <w:sz w:val="24"/>
                <w:szCs w:val="24"/>
              </w:rPr>
              <w:t>Position:</w:t>
            </w:r>
          </w:p>
        </w:tc>
        <w:tc>
          <w:tcPr>
            <w:tcW w:w="7668" w:type="dxa"/>
          </w:tcPr>
          <w:p w14:paraId="19D9C5F8" w14:textId="3E479D02" w:rsidR="00306FF8" w:rsidRPr="004A0BDB" w:rsidRDefault="009C6C84" w:rsidP="00971532">
            <w:pPr>
              <w:autoSpaceDE w:val="0"/>
              <w:rPr>
                <w:rFonts w:ascii="Arial" w:hAnsi="Arial" w:cs="Arial"/>
                <w:b/>
                <w:sz w:val="24"/>
                <w:szCs w:val="24"/>
              </w:rPr>
            </w:pPr>
            <w:r w:rsidRPr="004A0BDB">
              <w:rPr>
                <w:rFonts w:ascii="Arial" w:hAnsi="Arial" w:cs="Arial"/>
                <w:b/>
                <w:sz w:val="24"/>
                <w:szCs w:val="24"/>
              </w:rPr>
              <w:t>E</w:t>
            </w:r>
            <w:r w:rsidR="004A0BDB">
              <w:rPr>
                <w:rFonts w:ascii="Arial" w:hAnsi="Arial" w:cs="Arial"/>
                <w:b/>
                <w:sz w:val="24"/>
                <w:szCs w:val="24"/>
              </w:rPr>
              <w:t>lectrical</w:t>
            </w:r>
            <w:r w:rsidRPr="004A0BDB">
              <w:rPr>
                <w:rFonts w:ascii="Arial" w:hAnsi="Arial" w:cs="Arial"/>
                <w:b/>
                <w:sz w:val="24"/>
                <w:szCs w:val="24"/>
              </w:rPr>
              <w:t xml:space="preserve"> &amp; I</w:t>
            </w:r>
            <w:r w:rsidR="004A0BDB">
              <w:rPr>
                <w:rFonts w:ascii="Arial" w:hAnsi="Arial" w:cs="Arial"/>
                <w:b/>
                <w:sz w:val="24"/>
                <w:szCs w:val="24"/>
              </w:rPr>
              <w:t>nstrument</w:t>
            </w:r>
            <w:r w:rsidR="000F1677" w:rsidRPr="004A0BDB">
              <w:rPr>
                <w:rFonts w:ascii="Arial" w:hAnsi="Arial" w:cs="Arial"/>
                <w:b/>
                <w:sz w:val="24"/>
                <w:szCs w:val="24"/>
              </w:rPr>
              <w:t xml:space="preserve"> Technician</w:t>
            </w:r>
            <w:r w:rsidR="005D6837">
              <w:rPr>
                <w:rFonts w:ascii="Arial" w:hAnsi="Arial" w:cs="Arial"/>
                <w:b/>
                <w:sz w:val="24"/>
                <w:szCs w:val="24"/>
              </w:rPr>
              <w:t xml:space="preserve"> (Commissioning)</w:t>
            </w:r>
          </w:p>
        </w:tc>
      </w:tr>
      <w:tr w:rsidR="004B4358" w:rsidRPr="004A0BDB" w14:paraId="05A89791" w14:textId="77777777" w:rsidTr="00A80D89">
        <w:tc>
          <w:tcPr>
            <w:tcW w:w="1908" w:type="dxa"/>
          </w:tcPr>
          <w:p w14:paraId="7354C7DC" w14:textId="77777777" w:rsidR="00306FF8" w:rsidRPr="004A0BDB" w:rsidRDefault="00306FF8" w:rsidP="001D4022">
            <w:pPr>
              <w:rPr>
                <w:rFonts w:ascii="Arial" w:hAnsi="Arial" w:cs="Arial"/>
                <w:sz w:val="24"/>
                <w:szCs w:val="24"/>
              </w:rPr>
            </w:pPr>
            <w:r w:rsidRPr="004A0BDB">
              <w:rPr>
                <w:rFonts w:ascii="Arial" w:hAnsi="Arial" w:cs="Arial"/>
                <w:sz w:val="24"/>
                <w:szCs w:val="24"/>
              </w:rPr>
              <w:t>Responsibility:</w:t>
            </w:r>
          </w:p>
        </w:tc>
        <w:tc>
          <w:tcPr>
            <w:tcW w:w="7668" w:type="dxa"/>
          </w:tcPr>
          <w:p w14:paraId="168437BD"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Responsible for commissioning and loop checking of different types of Instrument processes including flow, pressure, temperature and level transmitter and its corresponding control loop.</w:t>
            </w:r>
          </w:p>
          <w:p w14:paraId="695B0807"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Responsible in the calibration of different kinds of instrument process such as level transmitter, flow transmitter, pressure transmitter and temperature transmitter.</w:t>
            </w:r>
          </w:p>
          <w:p w14:paraId="644FE17D"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Performs daily checking based on conformation required ranges from Engineering Data Sheet DCS tag Number, DCS Alarm/Limit and wiring termination</w:t>
            </w:r>
          </w:p>
          <w:p w14:paraId="678A564B"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 xml:space="preserve">Performs Calibration </w:t>
            </w:r>
            <w:proofErr w:type="gramStart"/>
            <w:r w:rsidRPr="004A0BDB">
              <w:rPr>
                <w:rFonts w:ascii="Arial" w:hAnsi="Arial" w:cs="Arial"/>
                <w:sz w:val="24"/>
                <w:szCs w:val="24"/>
              </w:rPr>
              <w:t>of  different</w:t>
            </w:r>
            <w:proofErr w:type="gramEnd"/>
            <w:r w:rsidRPr="004A0BDB">
              <w:rPr>
                <w:rFonts w:ascii="Arial" w:hAnsi="Arial" w:cs="Arial"/>
                <w:sz w:val="24"/>
                <w:szCs w:val="24"/>
              </w:rPr>
              <w:t xml:space="preserve"> as Detectors, Control Valves and variable table suppression</w:t>
            </w:r>
          </w:p>
          <w:p w14:paraId="411D6BF0"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Performs valve stroking with the coordination from control room to field.</w:t>
            </w:r>
          </w:p>
          <w:p w14:paraId="20C2B739"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Assigned to perform adjusting and loop checking of vibration transmitter on compressors and other rotating equipment on filed.</w:t>
            </w:r>
          </w:p>
          <w:p w14:paraId="68FBC1CC"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In charged of the signal testing for fire and gas devices like addressable smoke detector, combustible gas detector, flame detector, H2S gas detector, break glass devices, audible gas sonic detector, fire, smoke beacon, audible alarm and VESDA panel.</w:t>
            </w:r>
          </w:p>
          <w:p w14:paraId="1D46A2E0"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In full knowledge and experience with the use of instrument test equipment including HART communicator.</w:t>
            </w:r>
          </w:p>
          <w:p w14:paraId="39E33734"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Interprets loop drawings, P&amp;ID, block diagram, layout drawings, C&amp;E, logic diagrams, etc.</w:t>
            </w:r>
          </w:p>
          <w:p w14:paraId="5CC998D6"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Assists the commissioning team and vendors in carrying out pre-commissioning and commissioning scope of work as required.</w:t>
            </w:r>
          </w:p>
          <w:p w14:paraId="3CF92681"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Executes troubleshooting of faults arising during commissioning tests.</w:t>
            </w:r>
          </w:p>
          <w:p w14:paraId="3D46F7C2"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Prepares loop folder, filling up check sheets, test records and prepares red-line mark-up drawings, etc. during commissioning tests.</w:t>
            </w:r>
          </w:p>
          <w:p w14:paraId="669B9F99"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 xml:space="preserve">Maintains latest drawings/ documentation on site including all </w:t>
            </w:r>
            <w:r w:rsidRPr="004A0BDB">
              <w:rPr>
                <w:rFonts w:ascii="Arial" w:hAnsi="Arial" w:cs="Arial"/>
                <w:sz w:val="24"/>
                <w:szCs w:val="24"/>
              </w:rPr>
              <w:lastRenderedPageBreak/>
              <w:t>red-line mark-up drawings.</w:t>
            </w:r>
          </w:p>
          <w:p w14:paraId="7B468D6A"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Implements commissioning testing activities safely to comply with site PTW and safety regulations and procedures.</w:t>
            </w:r>
          </w:p>
          <w:p w14:paraId="5CAC1DBB" w14:textId="77777777" w:rsidR="004A0BDB" w:rsidRPr="004A0BDB" w:rsidRDefault="004A0BDB" w:rsidP="004A0BDB">
            <w:pPr>
              <w:widowControl w:val="0"/>
              <w:numPr>
                <w:ilvl w:val="0"/>
                <w:numId w:val="2"/>
              </w:numPr>
              <w:suppressAutoHyphens/>
              <w:rPr>
                <w:rFonts w:ascii="Arial" w:hAnsi="Arial" w:cs="Arial"/>
                <w:sz w:val="24"/>
                <w:szCs w:val="24"/>
              </w:rPr>
            </w:pPr>
            <w:r w:rsidRPr="004A0BDB">
              <w:rPr>
                <w:rFonts w:ascii="Arial" w:hAnsi="Arial" w:cs="Arial"/>
                <w:sz w:val="24"/>
                <w:szCs w:val="24"/>
              </w:rPr>
              <w:t>Attend to daily Toolbox meetings to ensure full understanding of work scope per PTW requirements.</w:t>
            </w:r>
          </w:p>
          <w:p w14:paraId="51FD8372" w14:textId="77777777" w:rsidR="00306FF8" w:rsidRPr="004A0BDB" w:rsidRDefault="00306FF8" w:rsidP="004A0BDB">
            <w:pPr>
              <w:widowControl w:val="0"/>
              <w:suppressAutoHyphens/>
              <w:ind w:left="540"/>
              <w:rPr>
                <w:rFonts w:ascii="Arial" w:hAnsi="Arial" w:cs="Arial"/>
                <w:sz w:val="24"/>
                <w:szCs w:val="24"/>
              </w:rPr>
            </w:pPr>
          </w:p>
        </w:tc>
      </w:tr>
    </w:tbl>
    <w:p w14:paraId="2FCB3F6A" w14:textId="77777777" w:rsidR="002C6CFB" w:rsidRPr="004A0BDB" w:rsidRDefault="002C6CFB" w:rsidP="00971532">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902"/>
        <w:gridCol w:w="7448"/>
      </w:tblGrid>
      <w:tr w:rsidR="004B4358" w:rsidRPr="004A0BDB" w14:paraId="726C5A91" w14:textId="77777777" w:rsidTr="00A80D89">
        <w:tc>
          <w:tcPr>
            <w:tcW w:w="1908" w:type="dxa"/>
          </w:tcPr>
          <w:p w14:paraId="234C7FA7" w14:textId="77777777" w:rsidR="00A80D89" w:rsidRPr="004A0BDB" w:rsidRDefault="00A80D89" w:rsidP="00971532">
            <w:pPr>
              <w:rPr>
                <w:rFonts w:ascii="Arial" w:hAnsi="Arial" w:cs="Arial"/>
                <w:sz w:val="24"/>
                <w:szCs w:val="24"/>
              </w:rPr>
            </w:pPr>
            <w:r w:rsidRPr="004A0BDB">
              <w:rPr>
                <w:rFonts w:ascii="Arial" w:hAnsi="Arial" w:cs="Arial"/>
                <w:sz w:val="24"/>
                <w:szCs w:val="24"/>
              </w:rPr>
              <w:t>Client / Project:</w:t>
            </w:r>
          </w:p>
        </w:tc>
        <w:tc>
          <w:tcPr>
            <w:tcW w:w="7668" w:type="dxa"/>
          </w:tcPr>
          <w:p w14:paraId="48CA01B5" w14:textId="77777777" w:rsidR="00A80D89" w:rsidRPr="004A0BDB" w:rsidRDefault="000F1677" w:rsidP="00A80D89">
            <w:pPr>
              <w:pStyle w:val="NoSpacing1"/>
              <w:rPr>
                <w:rFonts w:ascii="Arial" w:hAnsi="Arial" w:cs="Arial"/>
                <w:b/>
                <w:sz w:val="24"/>
                <w:szCs w:val="24"/>
              </w:rPr>
            </w:pPr>
            <w:r w:rsidRPr="004A0BDB">
              <w:rPr>
                <w:rFonts w:ascii="Arial" w:hAnsi="Arial" w:cs="Arial"/>
                <w:b/>
                <w:sz w:val="24"/>
                <w:szCs w:val="24"/>
              </w:rPr>
              <w:t>DB Schenker Philippines</w:t>
            </w:r>
          </w:p>
          <w:p w14:paraId="08B06702" w14:textId="77777777" w:rsidR="00F50C98" w:rsidRPr="004A0BDB" w:rsidRDefault="00F50C98" w:rsidP="00A80D89">
            <w:pPr>
              <w:pStyle w:val="NoSpacing1"/>
              <w:rPr>
                <w:rFonts w:ascii="Arial" w:hAnsi="Arial" w:cs="Arial"/>
                <w:b/>
                <w:sz w:val="24"/>
                <w:szCs w:val="24"/>
              </w:rPr>
            </w:pPr>
            <w:r w:rsidRPr="004A0BDB">
              <w:rPr>
                <w:rFonts w:ascii="Arial" w:hAnsi="Arial" w:cs="Arial"/>
                <w:b/>
                <w:sz w:val="24"/>
                <w:szCs w:val="24"/>
              </w:rPr>
              <w:t>Global Logistics Solution</w:t>
            </w:r>
          </w:p>
        </w:tc>
      </w:tr>
      <w:tr w:rsidR="004B4358" w:rsidRPr="004A0BDB" w14:paraId="35BA669A" w14:textId="77777777" w:rsidTr="00A80D89">
        <w:tc>
          <w:tcPr>
            <w:tcW w:w="1908" w:type="dxa"/>
          </w:tcPr>
          <w:p w14:paraId="41DB5846" w14:textId="77777777" w:rsidR="00A80D89" w:rsidRPr="004A0BDB" w:rsidRDefault="00A80D89" w:rsidP="00971532">
            <w:pPr>
              <w:rPr>
                <w:rFonts w:ascii="Arial" w:hAnsi="Arial" w:cs="Arial"/>
                <w:sz w:val="24"/>
                <w:szCs w:val="24"/>
              </w:rPr>
            </w:pPr>
            <w:r w:rsidRPr="004A0BDB">
              <w:rPr>
                <w:rFonts w:ascii="Arial" w:hAnsi="Arial" w:cs="Arial"/>
                <w:sz w:val="24"/>
                <w:szCs w:val="24"/>
              </w:rPr>
              <w:t>Date:</w:t>
            </w:r>
          </w:p>
        </w:tc>
        <w:tc>
          <w:tcPr>
            <w:tcW w:w="7668" w:type="dxa"/>
          </w:tcPr>
          <w:p w14:paraId="16D648FA" w14:textId="77777777" w:rsidR="00A80D89" w:rsidRPr="004A0BDB" w:rsidRDefault="00F50C98" w:rsidP="00A80D89">
            <w:pPr>
              <w:autoSpaceDE w:val="0"/>
              <w:rPr>
                <w:rFonts w:ascii="Arial" w:hAnsi="Arial" w:cs="Arial"/>
                <w:b/>
                <w:bCs/>
                <w:sz w:val="24"/>
                <w:szCs w:val="24"/>
              </w:rPr>
            </w:pPr>
            <w:r w:rsidRPr="004A0BDB">
              <w:rPr>
                <w:rFonts w:ascii="Arial" w:hAnsi="Arial" w:cs="Arial"/>
                <w:b/>
                <w:bCs/>
                <w:sz w:val="24"/>
                <w:szCs w:val="24"/>
              </w:rPr>
              <w:t>May 2017 to August 2018</w:t>
            </w:r>
          </w:p>
        </w:tc>
      </w:tr>
      <w:tr w:rsidR="004B4358" w:rsidRPr="004A0BDB" w14:paraId="55891E09" w14:textId="77777777" w:rsidTr="00A80D89">
        <w:tc>
          <w:tcPr>
            <w:tcW w:w="1908" w:type="dxa"/>
          </w:tcPr>
          <w:p w14:paraId="4AFEFC3C" w14:textId="77777777" w:rsidR="00A80D89" w:rsidRPr="004A0BDB" w:rsidRDefault="00A80D89" w:rsidP="001D4022">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331F5EEB" w14:textId="77777777" w:rsidR="00A80D89" w:rsidRPr="004A0BDB" w:rsidRDefault="000F1677" w:rsidP="00A80D89">
            <w:pPr>
              <w:pStyle w:val="NoSpacing1"/>
              <w:rPr>
                <w:rFonts w:ascii="Arial" w:hAnsi="Arial" w:cs="Arial"/>
                <w:b/>
                <w:sz w:val="24"/>
                <w:szCs w:val="24"/>
              </w:rPr>
            </w:pPr>
            <w:r w:rsidRPr="004A0BDB">
              <w:rPr>
                <w:rFonts w:ascii="Arial" w:hAnsi="Arial" w:cs="Arial"/>
                <w:b/>
                <w:sz w:val="24"/>
                <w:szCs w:val="24"/>
              </w:rPr>
              <w:t>Paranaque City, Philippines</w:t>
            </w:r>
          </w:p>
        </w:tc>
      </w:tr>
      <w:tr w:rsidR="004B4358" w:rsidRPr="004A0BDB" w14:paraId="6A563B86" w14:textId="77777777" w:rsidTr="00A80D89">
        <w:tc>
          <w:tcPr>
            <w:tcW w:w="1908" w:type="dxa"/>
          </w:tcPr>
          <w:p w14:paraId="08520FBF" w14:textId="77777777" w:rsidR="00A80D89" w:rsidRPr="004A0BDB" w:rsidRDefault="00A80D89" w:rsidP="001D4022">
            <w:pPr>
              <w:rPr>
                <w:rFonts w:ascii="Arial" w:hAnsi="Arial" w:cs="Arial"/>
                <w:sz w:val="24"/>
                <w:szCs w:val="24"/>
              </w:rPr>
            </w:pPr>
            <w:r w:rsidRPr="004A0BDB">
              <w:rPr>
                <w:rFonts w:ascii="Arial" w:hAnsi="Arial" w:cs="Arial"/>
                <w:sz w:val="24"/>
                <w:szCs w:val="24"/>
              </w:rPr>
              <w:t>Position:</w:t>
            </w:r>
          </w:p>
        </w:tc>
        <w:tc>
          <w:tcPr>
            <w:tcW w:w="7668" w:type="dxa"/>
          </w:tcPr>
          <w:p w14:paraId="4F32C902" w14:textId="77777777" w:rsidR="00A80D89" w:rsidRPr="004A0BDB" w:rsidRDefault="000F1677" w:rsidP="00971532">
            <w:pPr>
              <w:rPr>
                <w:rFonts w:ascii="Arial" w:hAnsi="Arial" w:cs="Arial"/>
                <w:b/>
                <w:sz w:val="24"/>
                <w:szCs w:val="24"/>
              </w:rPr>
            </w:pPr>
            <w:r w:rsidRPr="004A0BDB">
              <w:rPr>
                <w:rFonts w:ascii="Arial" w:hAnsi="Arial" w:cs="Arial"/>
                <w:b/>
                <w:sz w:val="24"/>
                <w:szCs w:val="24"/>
              </w:rPr>
              <w:t>E&amp;I Technician (Maintenance)</w:t>
            </w:r>
          </w:p>
        </w:tc>
      </w:tr>
      <w:tr w:rsidR="004B4358" w:rsidRPr="004A0BDB" w14:paraId="6AF91F71" w14:textId="77777777" w:rsidTr="00A80D89">
        <w:tc>
          <w:tcPr>
            <w:tcW w:w="1908" w:type="dxa"/>
          </w:tcPr>
          <w:p w14:paraId="09366FCE" w14:textId="77777777" w:rsidR="00A80D89" w:rsidRPr="004A0BDB" w:rsidRDefault="00A80D89" w:rsidP="001D4022">
            <w:pPr>
              <w:rPr>
                <w:rFonts w:ascii="Arial" w:hAnsi="Arial" w:cs="Arial"/>
                <w:sz w:val="24"/>
                <w:szCs w:val="24"/>
              </w:rPr>
            </w:pPr>
            <w:r w:rsidRPr="004A0BDB">
              <w:rPr>
                <w:rFonts w:ascii="Arial" w:hAnsi="Arial" w:cs="Arial"/>
                <w:sz w:val="24"/>
                <w:szCs w:val="24"/>
              </w:rPr>
              <w:t>Responsibility:</w:t>
            </w:r>
          </w:p>
        </w:tc>
        <w:tc>
          <w:tcPr>
            <w:tcW w:w="7668" w:type="dxa"/>
          </w:tcPr>
          <w:p w14:paraId="086BE970" w14:textId="77777777" w:rsidR="000F1677" w:rsidRPr="004A0BDB" w:rsidRDefault="000F1677" w:rsidP="000F1677">
            <w:pPr>
              <w:widowControl w:val="0"/>
              <w:numPr>
                <w:ilvl w:val="0"/>
                <w:numId w:val="5"/>
              </w:numPr>
              <w:suppressAutoHyphens/>
              <w:autoSpaceDE w:val="0"/>
              <w:rPr>
                <w:rFonts w:ascii="Arial" w:hAnsi="Arial" w:cs="Arial"/>
                <w:sz w:val="24"/>
                <w:szCs w:val="24"/>
              </w:rPr>
            </w:pPr>
            <w:r w:rsidRPr="004A0BDB">
              <w:rPr>
                <w:rFonts w:ascii="Arial" w:hAnsi="Arial" w:cs="Arial"/>
                <w:sz w:val="24"/>
                <w:szCs w:val="24"/>
              </w:rPr>
              <w:t>Responsible in the daily monitoring of all electrical wiring and connection in all warehouses.</w:t>
            </w:r>
          </w:p>
          <w:p w14:paraId="2EE7189F" w14:textId="77777777" w:rsidR="000F1677" w:rsidRPr="004A0BDB" w:rsidRDefault="000F1677" w:rsidP="000F1677">
            <w:pPr>
              <w:widowControl w:val="0"/>
              <w:numPr>
                <w:ilvl w:val="0"/>
                <w:numId w:val="5"/>
              </w:numPr>
              <w:suppressAutoHyphens/>
              <w:autoSpaceDE w:val="0"/>
              <w:rPr>
                <w:rFonts w:ascii="Arial" w:hAnsi="Arial" w:cs="Arial"/>
                <w:sz w:val="24"/>
                <w:szCs w:val="24"/>
              </w:rPr>
            </w:pPr>
            <w:r w:rsidRPr="004A0BDB">
              <w:rPr>
                <w:rFonts w:ascii="Arial" w:hAnsi="Arial" w:cs="Arial"/>
                <w:sz w:val="24"/>
                <w:szCs w:val="24"/>
              </w:rPr>
              <w:t>In charged in the preparation of Generator and conducts preventive maintenance if needed</w:t>
            </w:r>
          </w:p>
          <w:p w14:paraId="72A868AC" w14:textId="77777777" w:rsidR="000F1677" w:rsidRPr="004A0BDB" w:rsidRDefault="000F1677" w:rsidP="000F1677">
            <w:pPr>
              <w:widowControl w:val="0"/>
              <w:numPr>
                <w:ilvl w:val="0"/>
                <w:numId w:val="5"/>
              </w:numPr>
              <w:suppressAutoHyphens/>
              <w:autoSpaceDE w:val="0"/>
              <w:rPr>
                <w:rFonts w:ascii="Arial" w:hAnsi="Arial" w:cs="Arial"/>
                <w:sz w:val="24"/>
                <w:szCs w:val="24"/>
              </w:rPr>
            </w:pPr>
            <w:r w:rsidRPr="004A0BDB">
              <w:rPr>
                <w:rFonts w:ascii="Arial" w:hAnsi="Arial" w:cs="Arial"/>
                <w:sz w:val="24"/>
                <w:szCs w:val="24"/>
              </w:rPr>
              <w:t>Performs daily monitoring of all circuit breakers for possible overload</w:t>
            </w:r>
          </w:p>
          <w:p w14:paraId="41C47151" w14:textId="77777777" w:rsidR="000F1677" w:rsidRPr="004A0BDB" w:rsidRDefault="000F1677" w:rsidP="000F1677">
            <w:pPr>
              <w:widowControl w:val="0"/>
              <w:numPr>
                <w:ilvl w:val="0"/>
                <w:numId w:val="5"/>
              </w:numPr>
              <w:suppressAutoHyphens/>
              <w:autoSpaceDE w:val="0"/>
              <w:rPr>
                <w:rFonts w:ascii="Arial" w:hAnsi="Arial" w:cs="Arial"/>
                <w:sz w:val="24"/>
                <w:szCs w:val="24"/>
              </w:rPr>
            </w:pPr>
            <w:r w:rsidRPr="004A0BDB">
              <w:rPr>
                <w:rFonts w:ascii="Arial" w:hAnsi="Arial" w:cs="Arial"/>
                <w:sz w:val="24"/>
                <w:szCs w:val="24"/>
              </w:rPr>
              <w:t>Assigned in the maintenance and monitoring of cooling tower</w:t>
            </w:r>
          </w:p>
          <w:p w14:paraId="283BFA62" w14:textId="77777777" w:rsidR="000F1677" w:rsidRPr="004A0BDB" w:rsidRDefault="000F1677" w:rsidP="000F1677">
            <w:pPr>
              <w:widowControl w:val="0"/>
              <w:numPr>
                <w:ilvl w:val="0"/>
                <w:numId w:val="5"/>
              </w:numPr>
              <w:suppressAutoHyphens/>
              <w:autoSpaceDE w:val="0"/>
              <w:rPr>
                <w:rFonts w:ascii="Arial" w:hAnsi="Arial" w:cs="Arial"/>
                <w:sz w:val="24"/>
                <w:szCs w:val="24"/>
              </w:rPr>
            </w:pPr>
            <w:r w:rsidRPr="004A0BDB">
              <w:rPr>
                <w:rFonts w:ascii="Arial" w:hAnsi="Arial" w:cs="Arial"/>
                <w:sz w:val="24"/>
                <w:szCs w:val="24"/>
              </w:rPr>
              <w:t>Responsible in the monitoring all safety equipment and making sure that they are in a proper place, including fire alarms, smoke detectors and fire extinguishers.</w:t>
            </w:r>
          </w:p>
          <w:p w14:paraId="20013FCB" w14:textId="77777777" w:rsidR="00A80D89" w:rsidRPr="004A0BDB" w:rsidRDefault="00A80D89" w:rsidP="000F1677">
            <w:pPr>
              <w:widowControl w:val="0"/>
              <w:suppressAutoHyphens/>
              <w:autoSpaceDE w:val="0"/>
              <w:ind w:left="576"/>
              <w:rPr>
                <w:rFonts w:ascii="Arial" w:hAnsi="Arial" w:cs="Arial"/>
                <w:sz w:val="24"/>
                <w:szCs w:val="24"/>
              </w:rPr>
            </w:pPr>
          </w:p>
        </w:tc>
      </w:tr>
    </w:tbl>
    <w:p w14:paraId="723823F0" w14:textId="77777777" w:rsidR="004A0BDB" w:rsidRDefault="004A0BDB" w:rsidP="00A80D89">
      <w:pPr>
        <w:tabs>
          <w:tab w:val="left" w:pos="7150"/>
        </w:tabs>
        <w:rPr>
          <w:rFonts w:ascii="Arial" w:hAnsi="Arial" w:cs="Arial"/>
          <w:sz w:val="24"/>
          <w:szCs w:val="24"/>
        </w:rPr>
      </w:pPr>
    </w:p>
    <w:p w14:paraId="6EC7B1FC" w14:textId="77777777" w:rsidR="004A0BDB" w:rsidRDefault="004A0BDB" w:rsidP="00A80D89">
      <w:pPr>
        <w:tabs>
          <w:tab w:val="left" w:pos="7150"/>
        </w:tabs>
        <w:rPr>
          <w:rFonts w:ascii="Arial" w:hAnsi="Arial" w:cs="Arial"/>
          <w:sz w:val="24"/>
          <w:szCs w:val="24"/>
        </w:rPr>
      </w:pPr>
    </w:p>
    <w:p w14:paraId="7E03FDDD" w14:textId="77777777" w:rsidR="00A80D89" w:rsidRPr="004A0BDB" w:rsidRDefault="00A80D89" w:rsidP="00A80D89">
      <w:pPr>
        <w:tabs>
          <w:tab w:val="left" w:pos="7150"/>
        </w:tabs>
        <w:rPr>
          <w:rFonts w:ascii="Arial" w:hAnsi="Arial" w:cs="Arial"/>
          <w:sz w:val="24"/>
          <w:szCs w:val="24"/>
        </w:rPr>
      </w:pPr>
      <w:r w:rsidRPr="004A0BDB">
        <w:rPr>
          <w:rFonts w:ascii="Arial" w:hAnsi="Arial" w:cs="Arial"/>
          <w:sz w:val="24"/>
          <w:szCs w:val="24"/>
        </w:rPr>
        <w:tab/>
      </w:r>
    </w:p>
    <w:tbl>
      <w:tblPr>
        <w:tblStyle w:val="TableGrid"/>
        <w:tblW w:w="0" w:type="auto"/>
        <w:tblLook w:val="04A0" w:firstRow="1" w:lastRow="0" w:firstColumn="1" w:lastColumn="0" w:noHBand="0" w:noVBand="1"/>
      </w:tblPr>
      <w:tblGrid>
        <w:gridCol w:w="1902"/>
        <w:gridCol w:w="7448"/>
      </w:tblGrid>
      <w:tr w:rsidR="004B4358" w:rsidRPr="004A0BDB" w14:paraId="07A4D481" w14:textId="77777777" w:rsidTr="00A80D89">
        <w:tc>
          <w:tcPr>
            <w:tcW w:w="1908" w:type="dxa"/>
          </w:tcPr>
          <w:p w14:paraId="7A2F0815" w14:textId="77777777" w:rsidR="00A80D89" w:rsidRPr="004A0BDB" w:rsidRDefault="00A80D89" w:rsidP="00A80D89">
            <w:pPr>
              <w:tabs>
                <w:tab w:val="left" w:pos="7150"/>
              </w:tabs>
              <w:rPr>
                <w:rFonts w:ascii="Arial" w:hAnsi="Arial" w:cs="Arial"/>
                <w:sz w:val="24"/>
                <w:szCs w:val="24"/>
              </w:rPr>
            </w:pPr>
            <w:r w:rsidRPr="004A0BDB">
              <w:rPr>
                <w:rFonts w:ascii="Arial" w:hAnsi="Arial" w:cs="Arial"/>
                <w:sz w:val="24"/>
                <w:szCs w:val="24"/>
              </w:rPr>
              <w:t>Client / Project:</w:t>
            </w:r>
          </w:p>
        </w:tc>
        <w:tc>
          <w:tcPr>
            <w:tcW w:w="7668" w:type="dxa"/>
          </w:tcPr>
          <w:p w14:paraId="7956171F" w14:textId="77777777" w:rsidR="000F1677" w:rsidRPr="004A0BDB" w:rsidRDefault="000F1677" w:rsidP="000F1677">
            <w:pPr>
              <w:autoSpaceDE w:val="0"/>
              <w:rPr>
                <w:rFonts w:ascii="Arial" w:hAnsi="Arial" w:cs="Arial"/>
                <w:b/>
                <w:bCs/>
                <w:sz w:val="24"/>
                <w:szCs w:val="24"/>
              </w:rPr>
            </w:pPr>
            <w:r w:rsidRPr="004A0BDB">
              <w:rPr>
                <w:rFonts w:ascii="Arial" w:hAnsi="Arial" w:cs="Arial"/>
                <w:b/>
                <w:bCs/>
                <w:sz w:val="24"/>
                <w:szCs w:val="24"/>
              </w:rPr>
              <w:t>Atlantic Gulf and Pacific Company of Manila Inc.</w:t>
            </w:r>
          </w:p>
          <w:p w14:paraId="76C1E616" w14:textId="77777777" w:rsidR="00A80D89" w:rsidRPr="004A0BDB" w:rsidRDefault="000F1677" w:rsidP="00F50C98">
            <w:pPr>
              <w:autoSpaceDE w:val="0"/>
              <w:rPr>
                <w:rFonts w:ascii="Arial" w:hAnsi="Arial" w:cs="Arial"/>
                <w:b/>
                <w:bCs/>
                <w:sz w:val="24"/>
                <w:szCs w:val="24"/>
              </w:rPr>
            </w:pPr>
            <w:r w:rsidRPr="004A0BDB">
              <w:rPr>
                <w:rFonts w:ascii="Arial" w:hAnsi="Arial" w:cs="Arial"/>
                <w:b/>
                <w:bCs/>
                <w:sz w:val="24"/>
                <w:szCs w:val="24"/>
              </w:rPr>
              <w:t>Offshore-</w:t>
            </w:r>
            <w:r w:rsidR="00F50C98" w:rsidRPr="004A0BDB">
              <w:rPr>
                <w:rFonts w:ascii="Arial" w:hAnsi="Arial" w:cs="Arial"/>
                <w:b/>
                <w:bCs/>
                <w:sz w:val="24"/>
                <w:szCs w:val="24"/>
              </w:rPr>
              <w:t xml:space="preserve">MSP (Hook up and Commissioning) </w:t>
            </w:r>
            <w:r w:rsidRPr="004A0BDB">
              <w:rPr>
                <w:rFonts w:ascii="Arial" w:hAnsi="Arial" w:cs="Arial"/>
                <w:b/>
                <w:bCs/>
                <w:sz w:val="24"/>
                <w:szCs w:val="24"/>
              </w:rPr>
              <w:t xml:space="preserve">Chevron </w:t>
            </w:r>
          </w:p>
        </w:tc>
      </w:tr>
      <w:tr w:rsidR="004B4358" w:rsidRPr="004A0BDB" w14:paraId="69B1290E" w14:textId="77777777" w:rsidTr="00A80D89">
        <w:tc>
          <w:tcPr>
            <w:tcW w:w="1908" w:type="dxa"/>
          </w:tcPr>
          <w:p w14:paraId="59790BBD" w14:textId="77777777" w:rsidR="00A80D89" w:rsidRPr="004A0BDB" w:rsidRDefault="00A80D89" w:rsidP="001D4022">
            <w:pPr>
              <w:rPr>
                <w:rFonts w:ascii="Arial" w:hAnsi="Arial" w:cs="Arial"/>
                <w:sz w:val="24"/>
                <w:szCs w:val="24"/>
              </w:rPr>
            </w:pPr>
            <w:r w:rsidRPr="004A0BDB">
              <w:rPr>
                <w:rFonts w:ascii="Arial" w:hAnsi="Arial" w:cs="Arial"/>
                <w:sz w:val="24"/>
                <w:szCs w:val="24"/>
              </w:rPr>
              <w:t>Date:</w:t>
            </w:r>
          </w:p>
        </w:tc>
        <w:tc>
          <w:tcPr>
            <w:tcW w:w="7668" w:type="dxa"/>
          </w:tcPr>
          <w:p w14:paraId="13C43851" w14:textId="77777777" w:rsidR="00A80D89" w:rsidRPr="004A0BDB" w:rsidRDefault="000F1677" w:rsidP="00A80D89">
            <w:pPr>
              <w:autoSpaceDE w:val="0"/>
              <w:rPr>
                <w:rFonts w:ascii="Arial" w:hAnsi="Arial" w:cs="Arial"/>
                <w:b/>
                <w:bCs/>
                <w:sz w:val="24"/>
                <w:szCs w:val="24"/>
              </w:rPr>
            </w:pPr>
            <w:r w:rsidRPr="004A0BDB">
              <w:rPr>
                <w:rFonts w:ascii="Arial" w:hAnsi="Arial" w:cs="Arial"/>
                <w:b/>
                <w:bCs/>
                <w:sz w:val="24"/>
                <w:szCs w:val="24"/>
              </w:rPr>
              <w:t>March 2016 to October 2016</w:t>
            </w:r>
          </w:p>
        </w:tc>
      </w:tr>
      <w:tr w:rsidR="004B4358" w:rsidRPr="004A0BDB" w14:paraId="4E6C2E4C" w14:textId="77777777" w:rsidTr="00A80D89">
        <w:tc>
          <w:tcPr>
            <w:tcW w:w="1908" w:type="dxa"/>
          </w:tcPr>
          <w:p w14:paraId="4C80EFAD" w14:textId="77777777" w:rsidR="00A80D89" w:rsidRPr="004A0BDB" w:rsidRDefault="00A80D89" w:rsidP="001D4022">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0977A7C7" w14:textId="77777777" w:rsidR="00A80D89" w:rsidRPr="004A0BDB" w:rsidRDefault="000F1677" w:rsidP="00A80D89">
            <w:pPr>
              <w:tabs>
                <w:tab w:val="left" w:pos="7150"/>
              </w:tabs>
              <w:rPr>
                <w:rFonts w:ascii="Arial" w:hAnsi="Arial" w:cs="Arial"/>
                <w:b/>
                <w:bCs/>
                <w:sz w:val="24"/>
                <w:szCs w:val="24"/>
              </w:rPr>
            </w:pPr>
            <w:r w:rsidRPr="004A0BDB">
              <w:rPr>
                <w:rFonts w:ascii="Arial" w:hAnsi="Arial" w:cs="Arial"/>
                <w:b/>
                <w:bCs/>
                <w:sz w:val="24"/>
                <w:szCs w:val="24"/>
              </w:rPr>
              <w:t xml:space="preserve">Angola, </w:t>
            </w:r>
            <w:r w:rsidR="00F50C98" w:rsidRPr="004A0BDB">
              <w:rPr>
                <w:rFonts w:ascii="Arial" w:hAnsi="Arial" w:cs="Arial"/>
                <w:b/>
                <w:bCs/>
                <w:sz w:val="24"/>
                <w:szCs w:val="24"/>
              </w:rPr>
              <w:t xml:space="preserve">South </w:t>
            </w:r>
            <w:r w:rsidRPr="004A0BDB">
              <w:rPr>
                <w:rFonts w:ascii="Arial" w:hAnsi="Arial" w:cs="Arial"/>
                <w:b/>
                <w:bCs/>
                <w:sz w:val="24"/>
                <w:szCs w:val="24"/>
              </w:rPr>
              <w:t>Africa</w:t>
            </w:r>
          </w:p>
        </w:tc>
      </w:tr>
      <w:tr w:rsidR="004B4358" w:rsidRPr="004A0BDB" w14:paraId="65ECC0C1" w14:textId="77777777" w:rsidTr="00A80D89">
        <w:tc>
          <w:tcPr>
            <w:tcW w:w="1908" w:type="dxa"/>
          </w:tcPr>
          <w:p w14:paraId="2738EB82" w14:textId="77777777" w:rsidR="00A80D89" w:rsidRPr="004A0BDB" w:rsidRDefault="00A80D89" w:rsidP="001D4022">
            <w:pPr>
              <w:rPr>
                <w:rFonts w:ascii="Arial" w:hAnsi="Arial" w:cs="Arial"/>
                <w:sz w:val="24"/>
                <w:szCs w:val="24"/>
              </w:rPr>
            </w:pPr>
            <w:r w:rsidRPr="004A0BDB">
              <w:rPr>
                <w:rFonts w:ascii="Arial" w:hAnsi="Arial" w:cs="Arial"/>
                <w:sz w:val="24"/>
                <w:szCs w:val="24"/>
              </w:rPr>
              <w:t>Position:</w:t>
            </w:r>
          </w:p>
        </w:tc>
        <w:tc>
          <w:tcPr>
            <w:tcW w:w="7668" w:type="dxa"/>
          </w:tcPr>
          <w:p w14:paraId="4DAFA228" w14:textId="77777777" w:rsidR="00A80D89" w:rsidRPr="004A0BDB" w:rsidRDefault="000F1677" w:rsidP="00A80D89">
            <w:pPr>
              <w:tabs>
                <w:tab w:val="left" w:pos="7150"/>
              </w:tabs>
              <w:rPr>
                <w:rFonts w:ascii="Arial" w:hAnsi="Arial" w:cs="Arial"/>
                <w:b/>
                <w:sz w:val="24"/>
                <w:szCs w:val="24"/>
              </w:rPr>
            </w:pPr>
            <w:r w:rsidRPr="004A0BDB">
              <w:rPr>
                <w:rFonts w:ascii="Arial" w:hAnsi="Arial" w:cs="Arial"/>
                <w:b/>
                <w:sz w:val="24"/>
                <w:szCs w:val="24"/>
              </w:rPr>
              <w:t>Instrument Technician</w:t>
            </w:r>
          </w:p>
        </w:tc>
      </w:tr>
      <w:tr w:rsidR="004B4358" w:rsidRPr="004A0BDB" w14:paraId="7CD1CC8B" w14:textId="77777777" w:rsidTr="00A80D89">
        <w:tc>
          <w:tcPr>
            <w:tcW w:w="1908" w:type="dxa"/>
          </w:tcPr>
          <w:p w14:paraId="46AB9F5A" w14:textId="77777777" w:rsidR="00A80D89" w:rsidRPr="004A0BDB" w:rsidRDefault="00A80D89" w:rsidP="001D4022">
            <w:pPr>
              <w:rPr>
                <w:rFonts w:ascii="Arial" w:hAnsi="Arial" w:cs="Arial"/>
                <w:sz w:val="24"/>
                <w:szCs w:val="24"/>
              </w:rPr>
            </w:pPr>
            <w:r w:rsidRPr="004A0BDB">
              <w:rPr>
                <w:rFonts w:ascii="Arial" w:hAnsi="Arial" w:cs="Arial"/>
                <w:sz w:val="24"/>
                <w:szCs w:val="24"/>
              </w:rPr>
              <w:t>Responsibility:</w:t>
            </w:r>
          </w:p>
        </w:tc>
        <w:tc>
          <w:tcPr>
            <w:tcW w:w="7668" w:type="dxa"/>
          </w:tcPr>
          <w:p w14:paraId="410D2779" w14:textId="77777777" w:rsidR="000F1677" w:rsidRPr="004A0BDB" w:rsidRDefault="000F1677" w:rsidP="000F167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Responsible in Hook up and Commissioning of different process variables like PT, LT, FT and Temperature transmitter including functional/setting of switches alarm.</w:t>
            </w:r>
          </w:p>
          <w:p w14:paraId="30B01663" w14:textId="77777777" w:rsidR="00713347" w:rsidRPr="004A0BDB" w:rsidRDefault="000F167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 xml:space="preserve">Fully involved in the calibration of the different kinds of process variables like pressure, temperature, level and flow transmitter including pressure and level switches, gauges </w:t>
            </w:r>
            <w:r w:rsidRPr="004A0BDB">
              <w:rPr>
                <w:rFonts w:ascii="Arial" w:hAnsi="Arial" w:cs="Arial"/>
                <w:sz w:val="24"/>
                <w:szCs w:val="24"/>
              </w:rPr>
              <w:lastRenderedPageBreak/>
              <w:t>and sensing element.</w:t>
            </w:r>
          </w:p>
          <w:p w14:paraId="6E57AE1A" w14:textId="77777777" w:rsidR="00713347" w:rsidRPr="004A0BDB" w:rsidRDefault="000F167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Assigned in the Modification of some instrument cable signal in RIO and ESD panel.</w:t>
            </w:r>
          </w:p>
          <w:p w14:paraId="34BF08FE" w14:textId="77777777" w:rsidR="00713347" w:rsidRPr="004A0BDB" w:rsidRDefault="000F167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 xml:space="preserve">Knowledgeable in the different types of </w:t>
            </w:r>
            <w:proofErr w:type="gramStart"/>
            <w:r w:rsidRPr="004A0BDB">
              <w:rPr>
                <w:rFonts w:ascii="Arial" w:hAnsi="Arial" w:cs="Arial"/>
                <w:sz w:val="24"/>
                <w:szCs w:val="24"/>
              </w:rPr>
              <w:t>instrument</w:t>
            </w:r>
            <w:proofErr w:type="gramEnd"/>
            <w:r w:rsidRPr="004A0BDB">
              <w:rPr>
                <w:rFonts w:ascii="Arial" w:hAnsi="Arial" w:cs="Arial"/>
                <w:sz w:val="24"/>
                <w:szCs w:val="24"/>
              </w:rPr>
              <w:t xml:space="preserve"> for measuring and control of pressure, Flow, Level, Temperature, etc.</w:t>
            </w:r>
          </w:p>
          <w:p w14:paraId="1FC8C155" w14:textId="77777777" w:rsidR="00713347" w:rsidRPr="004A0BDB" w:rsidRDefault="000F167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Valve stroking of motor operated valves, on-off valve and control valve (</w:t>
            </w:r>
            <w:proofErr w:type="gramStart"/>
            <w:r w:rsidRPr="004A0BDB">
              <w:rPr>
                <w:rFonts w:ascii="Arial" w:hAnsi="Arial" w:cs="Arial"/>
                <w:sz w:val="24"/>
                <w:szCs w:val="24"/>
              </w:rPr>
              <w:t>rotork ,</w:t>
            </w:r>
            <w:proofErr w:type="gramEnd"/>
            <w:r w:rsidRPr="004A0BDB">
              <w:rPr>
                <w:rFonts w:ascii="Arial" w:hAnsi="Arial" w:cs="Arial"/>
                <w:sz w:val="24"/>
                <w:szCs w:val="24"/>
              </w:rPr>
              <w:t xml:space="preserve"> auma, Siemens, etc.)</w:t>
            </w:r>
          </w:p>
          <w:p w14:paraId="73AD912C" w14:textId="77777777" w:rsidR="00713347" w:rsidRPr="004A0BDB" w:rsidRDefault="000F167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Performs Calibration of different kind of Gas Detectors</w:t>
            </w:r>
          </w:p>
          <w:p w14:paraId="64A74722" w14:textId="77777777" w:rsidR="00713347" w:rsidRPr="004A0BDB" w:rsidRDefault="000F167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Performs troubleshooting, modify wiring connection and recalibration of transmitters during commissioning and start-up.</w:t>
            </w:r>
          </w:p>
          <w:p w14:paraId="0060D0D3" w14:textId="77777777" w:rsidR="00713347" w:rsidRPr="004A0BDB" w:rsidRDefault="000F167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Worked as QA/QC where we conduct loop test and megger of instrument cables from field to local control room.</w:t>
            </w:r>
          </w:p>
          <w:p w14:paraId="1D37F097" w14:textId="77777777" w:rsidR="00713347" w:rsidRPr="004A0BDB" w:rsidRDefault="000F167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Knowledgeable in analyzing instrument data sheet, schematics, connection hook – up, loops, etc.</w:t>
            </w:r>
          </w:p>
          <w:p w14:paraId="0615A4B5" w14:textId="77777777" w:rsidR="000F1677" w:rsidRPr="004A0BDB" w:rsidRDefault="00713347" w:rsidP="00713347">
            <w:pPr>
              <w:pStyle w:val="ListParagraph"/>
              <w:widowControl w:val="0"/>
              <w:numPr>
                <w:ilvl w:val="0"/>
                <w:numId w:val="15"/>
              </w:numPr>
              <w:suppressAutoHyphens/>
              <w:rPr>
                <w:rFonts w:ascii="Arial" w:hAnsi="Arial" w:cs="Arial"/>
                <w:sz w:val="24"/>
                <w:szCs w:val="24"/>
              </w:rPr>
            </w:pPr>
            <w:r w:rsidRPr="004A0BDB">
              <w:rPr>
                <w:rFonts w:ascii="Arial" w:hAnsi="Arial" w:cs="Arial"/>
                <w:sz w:val="24"/>
                <w:szCs w:val="24"/>
              </w:rPr>
              <w:t>With fu</w:t>
            </w:r>
            <w:r w:rsidR="000F1677" w:rsidRPr="004A0BDB">
              <w:rPr>
                <w:rFonts w:ascii="Arial" w:hAnsi="Arial" w:cs="Arial"/>
                <w:sz w:val="24"/>
                <w:szCs w:val="24"/>
              </w:rPr>
              <w:t>ll awareness and compliance in the quality, safety pra</w:t>
            </w:r>
            <w:r w:rsidRPr="004A0BDB">
              <w:rPr>
                <w:rFonts w:ascii="Arial" w:hAnsi="Arial" w:cs="Arial"/>
                <w:sz w:val="24"/>
                <w:szCs w:val="24"/>
              </w:rPr>
              <w:t>ctices, procedures and policies.</w:t>
            </w:r>
          </w:p>
          <w:p w14:paraId="075C5912" w14:textId="77777777" w:rsidR="00A80D89" w:rsidRPr="004A0BDB" w:rsidRDefault="00A80D89" w:rsidP="00713347">
            <w:pPr>
              <w:widowControl w:val="0"/>
              <w:suppressAutoHyphens/>
              <w:rPr>
                <w:rFonts w:ascii="Arial" w:hAnsi="Arial" w:cs="Arial"/>
                <w:sz w:val="24"/>
                <w:szCs w:val="24"/>
              </w:rPr>
            </w:pPr>
          </w:p>
        </w:tc>
      </w:tr>
    </w:tbl>
    <w:p w14:paraId="17A0FBDE" w14:textId="77777777" w:rsidR="00A80D89" w:rsidRPr="004A0BDB" w:rsidRDefault="00A80D89" w:rsidP="00A80D89">
      <w:pPr>
        <w:autoSpaceDE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1901"/>
        <w:gridCol w:w="7449"/>
      </w:tblGrid>
      <w:tr w:rsidR="004B4358" w:rsidRPr="004A0BDB" w14:paraId="3F0E2FE4" w14:textId="77777777" w:rsidTr="00095E9B">
        <w:tc>
          <w:tcPr>
            <w:tcW w:w="1908" w:type="dxa"/>
          </w:tcPr>
          <w:p w14:paraId="15EB216F" w14:textId="77777777" w:rsidR="000F1677" w:rsidRPr="004A0BDB" w:rsidRDefault="000F1677" w:rsidP="00095E9B">
            <w:pPr>
              <w:tabs>
                <w:tab w:val="left" w:pos="7150"/>
              </w:tabs>
              <w:rPr>
                <w:rFonts w:ascii="Arial" w:hAnsi="Arial" w:cs="Arial"/>
                <w:sz w:val="24"/>
                <w:szCs w:val="24"/>
              </w:rPr>
            </w:pPr>
            <w:r w:rsidRPr="004A0BDB">
              <w:rPr>
                <w:rFonts w:ascii="Arial" w:hAnsi="Arial" w:cs="Arial"/>
                <w:sz w:val="24"/>
                <w:szCs w:val="24"/>
              </w:rPr>
              <w:t>Client / Project:</w:t>
            </w:r>
          </w:p>
        </w:tc>
        <w:tc>
          <w:tcPr>
            <w:tcW w:w="7668" w:type="dxa"/>
          </w:tcPr>
          <w:p w14:paraId="786E521F" w14:textId="77777777" w:rsidR="000F1677" w:rsidRPr="004A0BDB" w:rsidRDefault="00713347" w:rsidP="00095E9B">
            <w:pPr>
              <w:autoSpaceDE w:val="0"/>
              <w:rPr>
                <w:rFonts w:ascii="Arial" w:hAnsi="Arial" w:cs="Arial"/>
                <w:b/>
                <w:bCs/>
                <w:sz w:val="24"/>
                <w:szCs w:val="24"/>
              </w:rPr>
            </w:pPr>
            <w:r w:rsidRPr="004A0BDB">
              <w:rPr>
                <w:rFonts w:ascii="Arial" w:hAnsi="Arial" w:cs="Arial"/>
                <w:b/>
                <w:bCs/>
                <w:sz w:val="24"/>
                <w:szCs w:val="24"/>
              </w:rPr>
              <w:t>Atlantic Gulf and Pacific Company of Manila Inc.</w:t>
            </w:r>
          </w:p>
          <w:p w14:paraId="3B51754F" w14:textId="77777777" w:rsidR="00713347" w:rsidRPr="004A0BDB" w:rsidRDefault="00F50C98" w:rsidP="00095E9B">
            <w:pPr>
              <w:autoSpaceDE w:val="0"/>
              <w:rPr>
                <w:rFonts w:ascii="Arial" w:hAnsi="Arial" w:cs="Arial"/>
                <w:b/>
                <w:bCs/>
                <w:sz w:val="24"/>
                <w:szCs w:val="24"/>
              </w:rPr>
            </w:pPr>
            <w:r w:rsidRPr="004A0BDB">
              <w:rPr>
                <w:rFonts w:ascii="Arial" w:hAnsi="Arial" w:cs="Arial"/>
                <w:b/>
                <w:bCs/>
                <w:sz w:val="24"/>
                <w:szCs w:val="24"/>
              </w:rPr>
              <w:t>INPEX FPSO (Total)</w:t>
            </w:r>
          </w:p>
        </w:tc>
      </w:tr>
      <w:tr w:rsidR="004B4358" w:rsidRPr="004A0BDB" w14:paraId="2C571ED6" w14:textId="77777777" w:rsidTr="00095E9B">
        <w:tc>
          <w:tcPr>
            <w:tcW w:w="1908" w:type="dxa"/>
          </w:tcPr>
          <w:p w14:paraId="1E500FA7" w14:textId="77777777" w:rsidR="000F1677" w:rsidRPr="004A0BDB" w:rsidRDefault="000F1677" w:rsidP="00095E9B">
            <w:pPr>
              <w:rPr>
                <w:rFonts w:ascii="Arial" w:hAnsi="Arial" w:cs="Arial"/>
                <w:sz w:val="24"/>
                <w:szCs w:val="24"/>
              </w:rPr>
            </w:pPr>
            <w:r w:rsidRPr="004A0BDB">
              <w:rPr>
                <w:rFonts w:ascii="Arial" w:hAnsi="Arial" w:cs="Arial"/>
                <w:sz w:val="24"/>
                <w:szCs w:val="24"/>
              </w:rPr>
              <w:t>Date:</w:t>
            </w:r>
          </w:p>
        </w:tc>
        <w:tc>
          <w:tcPr>
            <w:tcW w:w="7668" w:type="dxa"/>
          </w:tcPr>
          <w:p w14:paraId="00753AA3" w14:textId="77777777" w:rsidR="000F1677" w:rsidRPr="004A0BDB" w:rsidRDefault="00713347" w:rsidP="00095E9B">
            <w:pPr>
              <w:autoSpaceDE w:val="0"/>
              <w:rPr>
                <w:rFonts w:ascii="Arial" w:hAnsi="Arial" w:cs="Arial"/>
                <w:b/>
                <w:bCs/>
                <w:sz w:val="24"/>
                <w:szCs w:val="24"/>
              </w:rPr>
            </w:pPr>
            <w:r w:rsidRPr="004A0BDB">
              <w:rPr>
                <w:rFonts w:ascii="Arial" w:hAnsi="Arial" w:cs="Arial"/>
                <w:b/>
                <w:bCs/>
                <w:sz w:val="24"/>
                <w:szCs w:val="24"/>
              </w:rPr>
              <w:t>October 2014 to July 2015</w:t>
            </w:r>
          </w:p>
        </w:tc>
      </w:tr>
      <w:tr w:rsidR="004B4358" w:rsidRPr="004A0BDB" w14:paraId="7F18B778" w14:textId="77777777" w:rsidTr="00095E9B">
        <w:tc>
          <w:tcPr>
            <w:tcW w:w="1908" w:type="dxa"/>
          </w:tcPr>
          <w:p w14:paraId="2546C43F" w14:textId="77777777" w:rsidR="000F1677" w:rsidRPr="004A0BDB" w:rsidRDefault="000F1677" w:rsidP="00095E9B">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26E37553" w14:textId="77777777" w:rsidR="000F1677" w:rsidRPr="004A0BDB" w:rsidRDefault="00713347" w:rsidP="00095E9B">
            <w:pPr>
              <w:tabs>
                <w:tab w:val="left" w:pos="7150"/>
              </w:tabs>
              <w:rPr>
                <w:rFonts w:ascii="Arial" w:hAnsi="Arial" w:cs="Arial"/>
                <w:b/>
                <w:bCs/>
                <w:sz w:val="24"/>
                <w:szCs w:val="24"/>
              </w:rPr>
            </w:pPr>
            <w:r w:rsidRPr="004A0BDB">
              <w:rPr>
                <w:rFonts w:ascii="Arial" w:hAnsi="Arial" w:cs="Arial"/>
                <w:b/>
                <w:bCs/>
                <w:sz w:val="24"/>
                <w:szCs w:val="24"/>
              </w:rPr>
              <w:t>South Korea</w:t>
            </w:r>
          </w:p>
        </w:tc>
      </w:tr>
      <w:tr w:rsidR="004B4358" w:rsidRPr="004A0BDB" w14:paraId="4C7375C0" w14:textId="77777777" w:rsidTr="00095E9B">
        <w:tc>
          <w:tcPr>
            <w:tcW w:w="1908" w:type="dxa"/>
          </w:tcPr>
          <w:p w14:paraId="724375A2" w14:textId="77777777" w:rsidR="000F1677" w:rsidRPr="004A0BDB" w:rsidRDefault="000F1677" w:rsidP="00095E9B">
            <w:pPr>
              <w:rPr>
                <w:rFonts w:ascii="Arial" w:hAnsi="Arial" w:cs="Arial"/>
                <w:sz w:val="24"/>
                <w:szCs w:val="24"/>
              </w:rPr>
            </w:pPr>
            <w:r w:rsidRPr="004A0BDB">
              <w:rPr>
                <w:rFonts w:ascii="Arial" w:hAnsi="Arial" w:cs="Arial"/>
                <w:sz w:val="24"/>
                <w:szCs w:val="24"/>
              </w:rPr>
              <w:t>Position:</w:t>
            </w:r>
          </w:p>
        </w:tc>
        <w:tc>
          <w:tcPr>
            <w:tcW w:w="7668" w:type="dxa"/>
          </w:tcPr>
          <w:p w14:paraId="2104B3D3" w14:textId="77777777" w:rsidR="000F1677" w:rsidRPr="004A0BDB" w:rsidRDefault="00713347" w:rsidP="00095E9B">
            <w:pPr>
              <w:tabs>
                <w:tab w:val="left" w:pos="7150"/>
              </w:tabs>
              <w:rPr>
                <w:rFonts w:ascii="Arial" w:hAnsi="Arial" w:cs="Arial"/>
                <w:sz w:val="24"/>
                <w:szCs w:val="24"/>
              </w:rPr>
            </w:pPr>
            <w:r w:rsidRPr="004A0BDB">
              <w:rPr>
                <w:rFonts w:ascii="Arial" w:hAnsi="Arial" w:cs="Arial"/>
                <w:sz w:val="24"/>
                <w:szCs w:val="24"/>
              </w:rPr>
              <w:t>Electrical and Instrument Foreman</w:t>
            </w:r>
          </w:p>
        </w:tc>
      </w:tr>
      <w:tr w:rsidR="004B4358" w:rsidRPr="004A0BDB" w14:paraId="36C3FCB8" w14:textId="77777777" w:rsidTr="00095E9B">
        <w:tc>
          <w:tcPr>
            <w:tcW w:w="1908" w:type="dxa"/>
          </w:tcPr>
          <w:p w14:paraId="04792743" w14:textId="77777777" w:rsidR="000F1677" w:rsidRPr="004A0BDB" w:rsidRDefault="000F1677" w:rsidP="00095E9B">
            <w:pPr>
              <w:rPr>
                <w:rFonts w:ascii="Arial" w:hAnsi="Arial" w:cs="Arial"/>
                <w:sz w:val="24"/>
                <w:szCs w:val="24"/>
              </w:rPr>
            </w:pPr>
            <w:r w:rsidRPr="004A0BDB">
              <w:rPr>
                <w:rFonts w:ascii="Arial" w:hAnsi="Arial" w:cs="Arial"/>
                <w:sz w:val="24"/>
                <w:szCs w:val="24"/>
              </w:rPr>
              <w:t>Responsibility:</w:t>
            </w:r>
          </w:p>
        </w:tc>
        <w:tc>
          <w:tcPr>
            <w:tcW w:w="7668" w:type="dxa"/>
          </w:tcPr>
          <w:p w14:paraId="36E3E705" w14:textId="77777777" w:rsidR="00713347" w:rsidRPr="004A0BDB" w:rsidRDefault="00713347" w:rsidP="00713347">
            <w:pPr>
              <w:pStyle w:val="ListParagraph"/>
              <w:widowControl w:val="0"/>
              <w:numPr>
                <w:ilvl w:val="0"/>
                <w:numId w:val="16"/>
              </w:numPr>
              <w:suppressAutoHyphens/>
              <w:rPr>
                <w:rFonts w:ascii="Arial" w:hAnsi="Arial" w:cs="Arial"/>
                <w:sz w:val="24"/>
                <w:szCs w:val="24"/>
              </w:rPr>
            </w:pPr>
            <w:r w:rsidRPr="004A0BDB">
              <w:rPr>
                <w:rFonts w:ascii="Arial" w:hAnsi="Arial" w:cs="Arial"/>
                <w:sz w:val="24"/>
                <w:szCs w:val="24"/>
              </w:rPr>
              <w:t>Monitors equipment / materials availability at the warehouse</w:t>
            </w:r>
          </w:p>
          <w:p w14:paraId="60226EB3" w14:textId="77777777" w:rsidR="00713347" w:rsidRPr="004A0BDB" w:rsidRDefault="00713347" w:rsidP="00713347">
            <w:pPr>
              <w:pStyle w:val="ListParagraph"/>
              <w:widowControl w:val="0"/>
              <w:numPr>
                <w:ilvl w:val="0"/>
                <w:numId w:val="16"/>
              </w:numPr>
              <w:suppressAutoHyphens/>
              <w:rPr>
                <w:rFonts w:ascii="Arial" w:hAnsi="Arial" w:cs="Arial"/>
                <w:sz w:val="24"/>
                <w:szCs w:val="24"/>
              </w:rPr>
            </w:pPr>
            <w:r w:rsidRPr="004A0BDB">
              <w:rPr>
                <w:rFonts w:ascii="Arial" w:hAnsi="Arial" w:cs="Arial"/>
                <w:sz w:val="24"/>
                <w:szCs w:val="24"/>
              </w:rPr>
              <w:t>Keeps daily activity progress record and closely monitors any problems that may arise for immediate action</w:t>
            </w:r>
          </w:p>
          <w:p w14:paraId="23FDB899" w14:textId="77777777" w:rsidR="00713347" w:rsidRPr="004A0BDB" w:rsidRDefault="00713347" w:rsidP="00713347">
            <w:pPr>
              <w:pStyle w:val="ListParagraph"/>
              <w:widowControl w:val="0"/>
              <w:numPr>
                <w:ilvl w:val="0"/>
                <w:numId w:val="16"/>
              </w:numPr>
              <w:suppressAutoHyphens/>
              <w:rPr>
                <w:rFonts w:ascii="Arial" w:hAnsi="Arial" w:cs="Arial"/>
                <w:sz w:val="24"/>
                <w:szCs w:val="24"/>
              </w:rPr>
            </w:pPr>
            <w:r w:rsidRPr="004A0BDB">
              <w:rPr>
                <w:rFonts w:ascii="Arial" w:hAnsi="Arial" w:cs="Arial"/>
                <w:sz w:val="24"/>
                <w:szCs w:val="24"/>
              </w:rPr>
              <w:t>Adhere to safety practices at site</w:t>
            </w:r>
          </w:p>
          <w:p w14:paraId="579F8AD1" w14:textId="77777777" w:rsidR="00713347" w:rsidRPr="004A0BDB" w:rsidRDefault="00713347" w:rsidP="00713347">
            <w:pPr>
              <w:pStyle w:val="ListParagraph"/>
              <w:widowControl w:val="0"/>
              <w:numPr>
                <w:ilvl w:val="0"/>
                <w:numId w:val="16"/>
              </w:numPr>
              <w:suppressAutoHyphens/>
              <w:rPr>
                <w:rFonts w:ascii="Arial" w:hAnsi="Arial" w:cs="Arial"/>
                <w:sz w:val="24"/>
                <w:szCs w:val="24"/>
              </w:rPr>
            </w:pPr>
            <w:r w:rsidRPr="004A0BDB">
              <w:rPr>
                <w:rFonts w:ascii="Arial" w:hAnsi="Arial" w:cs="Arial"/>
                <w:sz w:val="24"/>
                <w:szCs w:val="24"/>
              </w:rPr>
              <w:t>Ensures that the work permit requirements are complete prior to work execution</w:t>
            </w:r>
          </w:p>
          <w:p w14:paraId="1E9D4779" w14:textId="77777777" w:rsidR="00713347" w:rsidRPr="004A0BDB" w:rsidRDefault="00713347" w:rsidP="00713347">
            <w:pPr>
              <w:pStyle w:val="ListParagraph"/>
              <w:widowControl w:val="0"/>
              <w:numPr>
                <w:ilvl w:val="0"/>
                <w:numId w:val="16"/>
              </w:numPr>
              <w:suppressAutoHyphens/>
              <w:rPr>
                <w:rFonts w:ascii="Arial" w:hAnsi="Arial" w:cs="Arial"/>
                <w:sz w:val="24"/>
                <w:szCs w:val="24"/>
              </w:rPr>
            </w:pPr>
            <w:r w:rsidRPr="004A0BDB">
              <w:rPr>
                <w:rFonts w:ascii="Arial" w:hAnsi="Arial" w:cs="Arial"/>
                <w:sz w:val="24"/>
                <w:szCs w:val="24"/>
              </w:rPr>
              <w:t>Interpret P&amp;ID location diagram, hook up drawings, manuals, and other specifications to determine installation procedures.</w:t>
            </w:r>
          </w:p>
          <w:p w14:paraId="12CBB4BE" w14:textId="77777777" w:rsidR="00713347" w:rsidRPr="004A0BDB" w:rsidRDefault="00713347" w:rsidP="00713347">
            <w:pPr>
              <w:pStyle w:val="ListParagraph"/>
              <w:widowControl w:val="0"/>
              <w:numPr>
                <w:ilvl w:val="0"/>
                <w:numId w:val="16"/>
              </w:numPr>
              <w:suppressAutoHyphens/>
              <w:rPr>
                <w:rFonts w:ascii="Arial" w:hAnsi="Arial" w:cs="Arial"/>
                <w:sz w:val="24"/>
                <w:szCs w:val="24"/>
              </w:rPr>
            </w:pPr>
            <w:r w:rsidRPr="004A0BDB">
              <w:rPr>
                <w:rFonts w:ascii="Arial" w:hAnsi="Arial" w:cs="Arial"/>
                <w:sz w:val="24"/>
                <w:szCs w:val="24"/>
              </w:rPr>
              <w:t>Performs daily activities like preparing tools and equipment’s needed for loop checking as well as the transmitter scheduled for loop test.</w:t>
            </w:r>
          </w:p>
          <w:p w14:paraId="2BE190F3" w14:textId="77777777" w:rsidR="00713347" w:rsidRPr="004A0BDB" w:rsidRDefault="00713347" w:rsidP="00713347">
            <w:pPr>
              <w:pStyle w:val="ListParagraph"/>
              <w:widowControl w:val="0"/>
              <w:numPr>
                <w:ilvl w:val="0"/>
                <w:numId w:val="16"/>
              </w:numPr>
              <w:suppressAutoHyphens/>
              <w:rPr>
                <w:rFonts w:ascii="Arial" w:hAnsi="Arial" w:cs="Arial"/>
                <w:sz w:val="24"/>
                <w:szCs w:val="24"/>
              </w:rPr>
            </w:pPr>
            <w:r w:rsidRPr="004A0BDB">
              <w:rPr>
                <w:rFonts w:ascii="Arial" w:hAnsi="Arial" w:cs="Arial"/>
                <w:sz w:val="24"/>
                <w:szCs w:val="24"/>
              </w:rPr>
              <w:t>Performs daily routine checking regarding safety precaution wherein a DSTI and JSA as the basis to conduct a safe work in order to eliminate or minimize the risk associated with danger according to the individual task</w:t>
            </w:r>
          </w:p>
          <w:p w14:paraId="07828F66" w14:textId="77777777" w:rsidR="000F1677" w:rsidRPr="004A0BDB" w:rsidRDefault="00713347" w:rsidP="00713347">
            <w:pPr>
              <w:pStyle w:val="ListParagraph"/>
              <w:widowControl w:val="0"/>
              <w:numPr>
                <w:ilvl w:val="0"/>
                <w:numId w:val="16"/>
              </w:numPr>
              <w:suppressAutoHyphens/>
              <w:rPr>
                <w:rFonts w:ascii="Arial" w:hAnsi="Arial" w:cs="Arial"/>
                <w:sz w:val="24"/>
                <w:szCs w:val="24"/>
              </w:rPr>
            </w:pPr>
            <w:r w:rsidRPr="004A0BDB">
              <w:rPr>
                <w:rFonts w:ascii="Arial" w:hAnsi="Arial" w:cs="Arial"/>
                <w:sz w:val="24"/>
                <w:szCs w:val="24"/>
              </w:rPr>
              <w:lastRenderedPageBreak/>
              <w:t>In close coordination with my supervisor/superior regarding daily activities</w:t>
            </w:r>
          </w:p>
        </w:tc>
      </w:tr>
    </w:tbl>
    <w:p w14:paraId="17C2EF52" w14:textId="77777777" w:rsidR="000F1677" w:rsidRPr="004A0BDB" w:rsidRDefault="000F1677" w:rsidP="000F1677">
      <w:pPr>
        <w:autoSpaceDE w:val="0"/>
        <w:spacing w:after="0" w:line="240" w:lineRule="auto"/>
        <w:rPr>
          <w:rFonts w:ascii="Arial" w:hAnsi="Arial" w:cs="Arial"/>
          <w:b/>
          <w:bCs/>
          <w:sz w:val="24"/>
          <w:szCs w:val="24"/>
        </w:rPr>
      </w:pPr>
    </w:p>
    <w:p w14:paraId="2C63D36A" w14:textId="77777777" w:rsidR="009443D7" w:rsidRPr="004A0BDB" w:rsidRDefault="009443D7" w:rsidP="000F1677">
      <w:pPr>
        <w:autoSpaceDE w:val="0"/>
        <w:spacing w:after="0" w:line="240" w:lineRule="auto"/>
        <w:rPr>
          <w:rFonts w:ascii="Arial" w:hAnsi="Arial" w:cs="Arial"/>
          <w:b/>
          <w:bCs/>
          <w:sz w:val="24"/>
          <w:szCs w:val="24"/>
        </w:rPr>
      </w:pPr>
    </w:p>
    <w:p w14:paraId="0CB24CF2" w14:textId="77777777" w:rsidR="009443D7" w:rsidRPr="004A0BDB" w:rsidRDefault="009443D7" w:rsidP="000F1677">
      <w:pPr>
        <w:autoSpaceDE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1902"/>
        <w:gridCol w:w="7448"/>
      </w:tblGrid>
      <w:tr w:rsidR="004B4358" w:rsidRPr="004A0BDB" w14:paraId="75B4AE06" w14:textId="77777777" w:rsidTr="00095E9B">
        <w:tc>
          <w:tcPr>
            <w:tcW w:w="1908" w:type="dxa"/>
          </w:tcPr>
          <w:p w14:paraId="2F3EA5AC" w14:textId="77777777" w:rsidR="000F1677" w:rsidRPr="004A0BDB" w:rsidRDefault="000F1677" w:rsidP="00095E9B">
            <w:pPr>
              <w:tabs>
                <w:tab w:val="left" w:pos="7150"/>
              </w:tabs>
              <w:rPr>
                <w:rFonts w:ascii="Arial" w:hAnsi="Arial" w:cs="Arial"/>
                <w:sz w:val="24"/>
                <w:szCs w:val="24"/>
              </w:rPr>
            </w:pPr>
            <w:r w:rsidRPr="004A0BDB">
              <w:rPr>
                <w:rFonts w:ascii="Arial" w:hAnsi="Arial" w:cs="Arial"/>
                <w:sz w:val="24"/>
                <w:szCs w:val="24"/>
              </w:rPr>
              <w:t>Client / Project:</w:t>
            </w:r>
          </w:p>
        </w:tc>
        <w:tc>
          <w:tcPr>
            <w:tcW w:w="7668" w:type="dxa"/>
          </w:tcPr>
          <w:p w14:paraId="11669573" w14:textId="77777777" w:rsidR="000F1677" w:rsidRPr="004A0BDB" w:rsidRDefault="00713347" w:rsidP="00095E9B">
            <w:pPr>
              <w:autoSpaceDE w:val="0"/>
              <w:rPr>
                <w:rFonts w:ascii="Arial" w:hAnsi="Arial" w:cs="Arial"/>
                <w:b/>
                <w:bCs/>
                <w:sz w:val="24"/>
                <w:szCs w:val="24"/>
              </w:rPr>
            </w:pPr>
            <w:r w:rsidRPr="004A0BDB">
              <w:rPr>
                <w:rFonts w:ascii="Arial" w:hAnsi="Arial" w:cs="Arial"/>
                <w:b/>
                <w:bCs/>
                <w:sz w:val="24"/>
                <w:szCs w:val="24"/>
              </w:rPr>
              <w:t>Atlantic Gulf and Pacific Company of Manila Inc.</w:t>
            </w:r>
          </w:p>
          <w:p w14:paraId="278007B7"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GLNG Module, Bechtel</w:t>
            </w:r>
          </w:p>
        </w:tc>
      </w:tr>
      <w:tr w:rsidR="004B4358" w:rsidRPr="004A0BDB" w14:paraId="336EB292" w14:textId="77777777" w:rsidTr="00095E9B">
        <w:tc>
          <w:tcPr>
            <w:tcW w:w="1908" w:type="dxa"/>
          </w:tcPr>
          <w:p w14:paraId="2F852560" w14:textId="77777777" w:rsidR="000F1677" w:rsidRPr="004A0BDB" w:rsidRDefault="000F1677" w:rsidP="00095E9B">
            <w:pPr>
              <w:rPr>
                <w:rFonts w:ascii="Arial" w:hAnsi="Arial" w:cs="Arial"/>
                <w:sz w:val="24"/>
                <w:szCs w:val="24"/>
              </w:rPr>
            </w:pPr>
            <w:r w:rsidRPr="004A0BDB">
              <w:rPr>
                <w:rFonts w:ascii="Arial" w:hAnsi="Arial" w:cs="Arial"/>
                <w:sz w:val="24"/>
                <w:szCs w:val="24"/>
              </w:rPr>
              <w:t>Date:</w:t>
            </w:r>
          </w:p>
        </w:tc>
        <w:tc>
          <w:tcPr>
            <w:tcW w:w="7668" w:type="dxa"/>
          </w:tcPr>
          <w:p w14:paraId="21F79DD5" w14:textId="77777777" w:rsidR="000F1677" w:rsidRPr="004A0BDB" w:rsidRDefault="00713347" w:rsidP="00095E9B">
            <w:pPr>
              <w:autoSpaceDE w:val="0"/>
              <w:rPr>
                <w:rFonts w:ascii="Arial" w:hAnsi="Arial" w:cs="Arial"/>
                <w:b/>
                <w:bCs/>
                <w:sz w:val="24"/>
                <w:szCs w:val="24"/>
              </w:rPr>
            </w:pPr>
            <w:r w:rsidRPr="004A0BDB">
              <w:rPr>
                <w:rFonts w:ascii="Arial" w:hAnsi="Arial" w:cs="Arial"/>
                <w:b/>
                <w:bCs/>
                <w:sz w:val="24"/>
                <w:szCs w:val="24"/>
              </w:rPr>
              <w:t>July 2013 to June 2014</w:t>
            </w:r>
          </w:p>
        </w:tc>
      </w:tr>
      <w:tr w:rsidR="004B4358" w:rsidRPr="004A0BDB" w14:paraId="3F9B67E0" w14:textId="77777777" w:rsidTr="00095E9B">
        <w:tc>
          <w:tcPr>
            <w:tcW w:w="1908" w:type="dxa"/>
          </w:tcPr>
          <w:p w14:paraId="38C55BBD" w14:textId="77777777" w:rsidR="000F1677" w:rsidRPr="004A0BDB" w:rsidRDefault="000F1677" w:rsidP="00095E9B">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065D2D31" w14:textId="77777777" w:rsidR="000F1677" w:rsidRPr="004A0BDB" w:rsidRDefault="00713347" w:rsidP="00095E9B">
            <w:pPr>
              <w:tabs>
                <w:tab w:val="left" w:pos="7150"/>
              </w:tabs>
              <w:rPr>
                <w:rFonts w:ascii="Arial" w:hAnsi="Arial" w:cs="Arial"/>
                <w:b/>
                <w:bCs/>
                <w:sz w:val="24"/>
                <w:szCs w:val="24"/>
              </w:rPr>
            </w:pPr>
            <w:r w:rsidRPr="004A0BDB">
              <w:rPr>
                <w:rFonts w:ascii="Arial" w:hAnsi="Arial" w:cs="Arial"/>
                <w:b/>
                <w:bCs/>
                <w:sz w:val="24"/>
                <w:szCs w:val="24"/>
              </w:rPr>
              <w:t>Batangas, Philippines</w:t>
            </w:r>
          </w:p>
        </w:tc>
      </w:tr>
      <w:tr w:rsidR="004B4358" w:rsidRPr="004A0BDB" w14:paraId="1361B2B9" w14:textId="77777777" w:rsidTr="00095E9B">
        <w:tc>
          <w:tcPr>
            <w:tcW w:w="1908" w:type="dxa"/>
          </w:tcPr>
          <w:p w14:paraId="47ECC342" w14:textId="77777777" w:rsidR="000F1677" w:rsidRPr="004A0BDB" w:rsidRDefault="000F1677" w:rsidP="00095E9B">
            <w:pPr>
              <w:rPr>
                <w:rFonts w:ascii="Arial" w:hAnsi="Arial" w:cs="Arial"/>
                <w:sz w:val="24"/>
                <w:szCs w:val="24"/>
              </w:rPr>
            </w:pPr>
            <w:r w:rsidRPr="004A0BDB">
              <w:rPr>
                <w:rFonts w:ascii="Arial" w:hAnsi="Arial" w:cs="Arial"/>
                <w:sz w:val="24"/>
                <w:szCs w:val="24"/>
              </w:rPr>
              <w:t>Position:</w:t>
            </w:r>
          </w:p>
        </w:tc>
        <w:tc>
          <w:tcPr>
            <w:tcW w:w="7668" w:type="dxa"/>
          </w:tcPr>
          <w:p w14:paraId="610B8E5F" w14:textId="77777777" w:rsidR="000F1677" w:rsidRPr="004A0BDB" w:rsidRDefault="00713347" w:rsidP="00095E9B">
            <w:pPr>
              <w:tabs>
                <w:tab w:val="left" w:pos="7150"/>
              </w:tabs>
              <w:rPr>
                <w:rFonts w:ascii="Arial" w:hAnsi="Arial" w:cs="Arial"/>
                <w:b/>
                <w:sz w:val="24"/>
                <w:szCs w:val="24"/>
              </w:rPr>
            </w:pPr>
            <w:r w:rsidRPr="004A0BDB">
              <w:rPr>
                <w:rFonts w:ascii="Arial" w:hAnsi="Arial" w:cs="Arial"/>
                <w:b/>
                <w:sz w:val="24"/>
                <w:szCs w:val="24"/>
              </w:rPr>
              <w:t>Electrical and Instrument Technician</w:t>
            </w:r>
          </w:p>
        </w:tc>
      </w:tr>
      <w:tr w:rsidR="004B4358" w:rsidRPr="004A0BDB" w14:paraId="700665D7" w14:textId="77777777" w:rsidTr="00095E9B">
        <w:tc>
          <w:tcPr>
            <w:tcW w:w="1908" w:type="dxa"/>
          </w:tcPr>
          <w:p w14:paraId="26121F60" w14:textId="77777777" w:rsidR="000F1677" w:rsidRPr="004A0BDB" w:rsidRDefault="000F1677" w:rsidP="00095E9B">
            <w:pPr>
              <w:rPr>
                <w:rFonts w:ascii="Arial" w:hAnsi="Arial" w:cs="Arial"/>
                <w:sz w:val="24"/>
                <w:szCs w:val="24"/>
              </w:rPr>
            </w:pPr>
            <w:r w:rsidRPr="004A0BDB">
              <w:rPr>
                <w:rFonts w:ascii="Arial" w:hAnsi="Arial" w:cs="Arial"/>
                <w:sz w:val="24"/>
                <w:szCs w:val="24"/>
              </w:rPr>
              <w:t>Responsibility:</w:t>
            </w:r>
          </w:p>
        </w:tc>
        <w:tc>
          <w:tcPr>
            <w:tcW w:w="7668" w:type="dxa"/>
          </w:tcPr>
          <w:p w14:paraId="204A7A3F" w14:textId="77777777" w:rsidR="00713347" w:rsidRPr="004A0BDB" w:rsidRDefault="00713347" w:rsidP="00713347">
            <w:pPr>
              <w:pStyle w:val="ListParagraph"/>
              <w:widowControl w:val="0"/>
              <w:numPr>
                <w:ilvl w:val="0"/>
                <w:numId w:val="17"/>
              </w:numPr>
              <w:suppressAutoHyphens/>
              <w:rPr>
                <w:rFonts w:ascii="Arial" w:hAnsi="Arial" w:cs="Arial"/>
                <w:sz w:val="24"/>
                <w:szCs w:val="24"/>
              </w:rPr>
            </w:pPr>
            <w:r w:rsidRPr="004A0BDB">
              <w:rPr>
                <w:rFonts w:ascii="Arial" w:hAnsi="Arial" w:cs="Arial"/>
                <w:sz w:val="24"/>
                <w:szCs w:val="24"/>
              </w:rPr>
              <w:t>Performs Insulation Resistance test before and after laying of cables to ensure that the cables are all in good condition</w:t>
            </w:r>
          </w:p>
          <w:p w14:paraId="64408A97" w14:textId="77777777" w:rsidR="00713347" w:rsidRPr="004A0BDB" w:rsidRDefault="00713347" w:rsidP="00713347">
            <w:pPr>
              <w:pStyle w:val="ListParagraph"/>
              <w:widowControl w:val="0"/>
              <w:numPr>
                <w:ilvl w:val="0"/>
                <w:numId w:val="17"/>
              </w:numPr>
              <w:suppressAutoHyphens/>
              <w:rPr>
                <w:rFonts w:ascii="Arial" w:hAnsi="Arial" w:cs="Arial"/>
                <w:sz w:val="24"/>
                <w:szCs w:val="24"/>
              </w:rPr>
            </w:pPr>
            <w:r w:rsidRPr="004A0BDB">
              <w:rPr>
                <w:rFonts w:ascii="Arial" w:hAnsi="Arial" w:cs="Arial"/>
                <w:sz w:val="24"/>
                <w:szCs w:val="24"/>
              </w:rPr>
              <w:t>Interprets P&amp;ID and location diagram</w:t>
            </w:r>
          </w:p>
          <w:p w14:paraId="1B11BC8B" w14:textId="77777777" w:rsidR="00713347" w:rsidRPr="004A0BDB" w:rsidRDefault="00713347" w:rsidP="00713347">
            <w:pPr>
              <w:pStyle w:val="ListParagraph"/>
              <w:widowControl w:val="0"/>
              <w:numPr>
                <w:ilvl w:val="0"/>
                <w:numId w:val="17"/>
              </w:numPr>
              <w:suppressAutoHyphens/>
              <w:rPr>
                <w:rFonts w:ascii="Arial" w:hAnsi="Arial" w:cs="Arial"/>
                <w:sz w:val="24"/>
                <w:szCs w:val="24"/>
              </w:rPr>
            </w:pPr>
            <w:r w:rsidRPr="004A0BDB">
              <w:rPr>
                <w:rFonts w:ascii="Arial" w:hAnsi="Arial" w:cs="Arial"/>
                <w:sz w:val="24"/>
                <w:szCs w:val="24"/>
              </w:rPr>
              <w:t>Installation of Instrument, Junction box and F&amp;G equipment</w:t>
            </w:r>
          </w:p>
          <w:p w14:paraId="127AD360" w14:textId="77777777" w:rsidR="00713347" w:rsidRPr="004A0BDB" w:rsidRDefault="00713347" w:rsidP="00713347">
            <w:pPr>
              <w:pStyle w:val="ListParagraph"/>
              <w:widowControl w:val="0"/>
              <w:numPr>
                <w:ilvl w:val="0"/>
                <w:numId w:val="17"/>
              </w:numPr>
              <w:suppressAutoHyphens/>
              <w:rPr>
                <w:rFonts w:ascii="Arial" w:hAnsi="Arial" w:cs="Arial"/>
                <w:sz w:val="24"/>
                <w:szCs w:val="24"/>
              </w:rPr>
            </w:pPr>
            <w:r w:rsidRPr="004A0BDB">
              <w:rPr>
                <w:rFonts w:ascii="Arial" w:hAnsi="Arial" w:cs="Arial"/>
                <w:sz w:val="24"/>
                <w:szCs w:val="24"/>
              </w:rPr>
              <w:t xml:space="preserve">Performs glanding and termination </w:t>
            </w:r>
          </w:p>
          <w:p w14:paraId="0D0BCA2B" w14:textId="77777777" w:rsidR="00713347" w:rsidRPr="004A0BDB" w:rsidRDefault="00713347" w:rsidP="00713347">
            <w:pPr>
              <w:pStyle w:val="ListParagraph"/>
              <w:widowControl w:val="0"/>
              <w:numPr>
                <w:ilvl w:val="0"/>
                <w:numId w:val="17"/>
              </w:numPr>
              <w:suppressAutoHyphens/>
              <w:rPr>
                <w:rFonts w:ascii="Arial" w:hAnsi="Arial" w:cs="Arial"/>
                <w:sz w:val="24"/>
                <w:szCs w:val="24"/>
              </w:rPr>
            </w:pPr>
            <w:r w:rsidRPr="004A0BDB">
              <w:rPr>
                <w:rFonts w:ascii="Arial" w:hAnsi="Arial" w:cs="Arial"/>
                <w:sz w:val="24"/>
                <w:szCs w:val="24"/>
              </w:rPr>
              <w:t>Responsible in the line checking of cable from instrument to junction box</w:t>
            </w:r>
          </w:p>
          <w:p w14:paraId="18578141" w14:textId="77777777" w:rsidR="000F1677" w:rsidRPr="004A0BDB" w:rsidRDefault="000F1677" w:rsidP="00713347">
            <w:pPr>
              <w:widowControl w:val="0"/>
              <w:suppressAutoHyphens/>
              <w:rPr>
                <w:rFonts w:ascii="Arial" w:hAnsi="Arial" w:cs="Arial"/>
                <w:sz w:val="24"/>
                <w:szCs w:val="24"/>
              </w:rPr>
            </w:pPr>
          </w:p>
        </w:tc>
      </w:tr>
    </w:tbl>
    <w:p w14:paraId="407DD108" w14:textId="77777777" w:rsidR="000F1677" w:rsidRPr="004A0BDB" w:rsidRDefault="000F1677" w:rsidP="000F1677">
      <w:pPr>
        <w:tabs>
          <w:tab w:val="left" w:pos="7150"/>
        </w:tabs>
        <w:rPr>
          <w:rFonts w:ascii="Arial" w:hAnsi="Arial" w:cs="Arial"/>
          <w:sz w:val="24"/>
          <w:szCs w:val="24"/>
        </w:rPr>
      </w:pPr>
    </w:p>
    <w:tbl>
      <w:tblPr>
        <w:tblStyle w:val="TableGrid"/>
        <w:tblW w:w="0" w:type="auto"/>
        <w:tblLook w:val="04A0" w:firstRow="1" w:lastRow="0" w:firstColumn="1" w:lastColumn="0" w:noHBand="0" w:noVBand="1"/>
      </w:tblPr>
      <w:tblGrid>
        <w:gridCol w:w="1901"/>
        <w:gridCol w:w="7449"/>
      </w:tblGrid>
      <w:tr w:rsidR="004B4358" w:rsidRPr="004A0BDB" w14:paraId="491A4DEB" w14:textId="77777777" w:rsidTr="00095E9B">
        <w:tc>
          <w:tcPr>
            <w:tcW w:w="1908" w:type="dxa"/>
          </w:tcPr>
          <w:p w14:paraId="35C8F759" w14:textId="77777777" w:rsidR="000F1677" w:rsidRPr="004A0BDB" w:rsidRDefault="000F1677" w:rsidP="00095E9B">
            <w:pPr>
              <w:tabs>
                <w:tab w:val="left" w:pos="7150"/>
              </w:tabs>
              <w:rPr>
                <w:rFonts w:ascii="Arial" w:hAnsi="Arial" w:cs="Arial"/>
                <w:sz w:val="24"/>
                <w:szCs w:val="24"/>
              </w:rPr>
            </w:pPr>
            <w:r w:rsidRPr="004A0BDB">
              <w:rPr>
                <w:rFonts w:ascii="Arial" w:hAnsi="Arial" w:cs="Arial"/>
                <w:sz w:val="24"/>
                <w:szCs w:val="24"/>
              </w:rPr>
              <w:t>Client / Project:</w:t>
            </w:r>
          </w:p>
        </w:tc>
        <w:tc>
          <w:tcPr>
            <w:tcW w:w="7668" w:type="dxa"/>
          </w:tcPr>
          <w:p w14:paraId="79C5EA32" w14:textId="77777777" w:rsidR="000F1677" w:rsidRPr="004A0BDB" w:rsidRDefault="00713347" w:rsidP="00095E9B">
            <w:pPr>
              <w:autoSpaceDE w:val="0"/>
              <w:rPr>
                <w:rFonts w:ascii="Arial" w:hAnsi="Arial" w:cs="Arial"/>
                <w:b/>
                <w:bCs/>
                <w:sz w:val="24"/>
                <w:szCs w:val="24"/>
              </w:rPr>
            </w:pPr>
            <w:r w:rsidRPr="004A0BDB">
              <w:rPr>
                <w:rFonts w:ascii="Arial" w:hAnsi="Arial" w:cs="Arial"/>
                <w:b/>
                <w:bCs/>
                <w:sz w:val="24"/>
                <w:szCs w:val="24"/>
              </w:rPr>
              <w:t>Kumyang Electric Co. Ltd</w:t>
            </w:r>
          </w:p>
          <w:p w14:paraId="38B66A57"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Petrochemicals Naptha Cracker</w:t>
            </w:r>
          </w:p>
        </w:tc>
      </w:tr>
      <w:tr w:rsidR="004B4358" w:rsidRPr="004A0BDB" w14:paraId="4C4DE728" w14:textId="77777777" w:rsidTr="00095E9B">
        <w:tc>
          <w:tcPr>
            <w:tcW w:w="1908" w:type="dxa"/>
          </w:tcPr>
          <w:p w14:paraId="112C00B3" w14:textId="77777777" w:rsidR="000F1677" w:rsidRPr="004A0BDB" w:rsidRDefault="000F1677" w:rsidP="00095E9B">
            <w:pPr>
              <w:rPr>
                <w:rFonts w:ascii="Arial" w:hAnsi="Arial" w:cs="Arial"/>
                <w:sz w:val="24"/>
                <w:szCs w:val="24"/>
              </w:rPr>
            </w:pPr>
            <w:r w:rsidRPr="004A0BDB">
              <w:rPr>
                <w:rFonts w:ascii="Arial" w:hAnsi="Arial" w:cs="Arial"/>
                <w:sz w:val="24"/>
                <w:szCs w:val="24"/>
              </w:rPr>
              <w:t>Date:</w:t>
            </w:r>
          </w:p>
        </w:tc>
        <w:tc>
          <w:tcPr>
            <w:tcW w:w="7668" w:type="dxa"/>
          </w:tcPr>
          <w:p w14:paraId="60237BB6" w14:textId="77777777" w:rsidR="000F1677" w:rsidRPr="004A0BDB" w:rsidRDefault="00713347" w:rsidP="00095E9B">
            <w:pPr>
              <w:autoSpaceDE w:val="0"/>
              <w:rPr>
                <w:rFonts w:ascii="Arial" w:hAnsi="Arial" w:cs="Arial"/>
                <w:b/>
                <w:bCs/>
                <w:sz w:val="24"/>
                <w:szCs w:val="24"/>
              </w:rPr>
            </w:pPr>
            <w:r w:rsidRPr="004A0BDB">
              <w:rPr>
                <w:rFonts w:ascii="Arial" w:hAnsi="Arial" w:cs="Arial"/>
                <w:b/>
                <w:bCs/>
                <w:sz w:val="24"/>
                <w:szCs w:val="24"/>
              </w:rPr>
              <w:t>January 2013 to July 2013</w:t>
            </w:r>
          </w:p>
        </w:tc>
      </w:tr>
      <w:tr w:rsidR="004B4358" w:rsidRPr="004A0BDB" w14:paraId="5699DFE1" w14:textId="77777777" w:rsidTr="00095E9B">
        <w:tc>
          <w:tcPr>
            <w:tcW w:w="1908" w:type="dxa"/>
          </w:tcPr>
          <w:p w14:paraId="63A9D4E7" w14:textId="77777777" w:rsidR="000F1677" w:rsidRPr="004A0BDB" w:rsidRDefault="000F1677" w:rsidP="00095E9B">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055986ED" w14:textId="77777777" w:rsidR="000F1677" w:rsidRPr="004A0BDB" w:rsidRDefault="00713347" w:rsidP="00095E9B">
            <w:pPr>
              <w:tabs>
                <w:tab w:val="left" w:pos="7150"/>
              </w:tabs>
              <w:rPr>
                <w:rFonts w:ascii="Arial" w:hAnsi="Arial" w:cs="Arial"/>
                <w:b/>
                <w:bCs/>
                <w:sz w:val="24"/>
                <w:szCs w:val="24"/>
              </w:rPr>
            </w:pPr>
            <w:r w:rsidRPr="004A0BDB">
              <w:rPr>
                <w:rFonts w:ascii="Arial" w:hAnsi="Arial" w:cs="Arial"/>
                <w:b/>
                <w:bCs/>
                <w:sz w:val="24"/>
                <w:szCs w:val="24"/>
              </w:rPr>
              <w:t>Philippines</w:t>
            </w:r>
          </w:p>
        </w:tc>
      </w:tr>
      <w:tr w:rsidR="004B4358" w:rsidRPr="004A0BDB" w14:paraId="640AC00F" w14:textId="77777777" w:rsidTr="00095E9B">
        <w:tc>
          <w:tcPr>
            <w:tcW w:w="1908" w:type="dxa"/>
          </w:tcPr>
          <w:p w14:paraId="682E93E7" w14:textId="77777777" w:rsidR="000F1677" w:rsidRPr="004A0BDB" w:rsidRDefault="000F1677" w:rsidP="00095E9B">
            <w:pPr>
              <w:rPr>
                <w:rFonts w:ascii="Arial" w:hAnsi="Arial" w:cs="Arial"/>
                <w:sz w:val="24"/>
                <w:szCs w:val="24"/>
              </w:rPr>
            </w:pPr>
            <w:r w:rsidRPr="004A0BDB">
              <w:rPr>
                <w:rFonts w:ascii="Arial" w:hAnsi="Arial" w:cs="Arial"/>
                <w:sz w:val="24"/>
                <w:szCs w:val="24"/>
              </w:rPr>
              <w:t>Position:</w:t>
            </w:r>
          </w:p>
        </w:tc>
        <w:tc>
          <w:tcPr>
            <w:tcW w:w="7668" w:type="dxa"/>
          </w:tcPr>
          <w:p w14:paraId="5DECE49A" w14:textId="77777777" w:rsidR="000F1677" w:rsidRPr="004A0BDB" w:rsidRDefault="00713347" w:rsidP="00095E9B">
            <w:pPr>
              <w:tabs>
                <w:tab w:val="left" w:pos="7150"/>
              </w:tabs>
              <w:rPr>
                <w:rFonts w:ascii="Arial" w:hAnsi="Arial" w:cs="Arial"/>
                <w:b/>
                <w:sz w:val="24"/>
                <w:szCs w:val="24"/>
              </w:rPr>
            </w:pPr>
            <w:r w:rsidRPr="004A0BDB">
              <w:rPr>
                <w:rFonts w:ascii="Arial" w:hAnsi="Arial" w:cs="Arial"/>
                <w:b/>
                <w:sz w:val="24"/>
                <w:szCs w:val="24"/>
              </w:rPr>
              <w:t>Instrument Foreman</w:t>
            </w:r>
          </w:p>
        </w:tc>
      </w:tr>
      <w:tr w:rsidR="004B4358" w:rsidRPr="004A0BDB" w14:paraId="0C01D580" w14:textId="77777777" w:rsidTr="00095E9B">
        <w:tc>
          <w:tcPr>
            <w:tcW w:w="1908" w:type="dxa"/>
          </w:tcPr>
          <w:p w14:paraId="0B76F0AB" w14:textId="77777777" w:rsidR="000F1677" w:rsidRPr="004A0BDB" w:rsidRDefault="000F1677" w:rsidP="00095E9B">
            <w:pPr>
              <w:rPr>
                <w:rFonts w:ascii="Arial" w:hAnsi="Arial" w:cs="Arial"/>
                <w:sz w:val="24"/>
                <w:szCs w:val="24"/>
              </w:rPr>
            </w:pPr>
            <w:r w:rsidRPr="004A0BDB">
              <w:rPr>
                <w:rFonts w:ascii="Arial" w:hAnsi="Arial" w:cs="Arial"/>
                <w:sz w:val="24"/>
                <w:szCs w:val="24"/>
              </w:rPr>
              <w:t>Responsibility:</w:t>
            </w:r>
          </w:p>
        </w:tc>
        <w:tc>
          <w:tcPr>
            <w:tcW w:w="7668" w:type="dxa"/>
          </w:tcPr>
          <w:p w14:paraId="6CFB9534" w14:textId="77777777" w:rsidR="00713347" w:rsidRPr="004A0BDB" w:rsidRDefault="00713347" w:rsidP="00713347">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Assigned in the Fabrication of support and installation of perforated tray and conduit pipe, and stanchion pool</w:t>
            </w:r>
          </w:p>
          <w:p w14:paraId="0A97D7DE" w14:textId="77777777" w:rsidR="00713347" w:rsidRPr="004A0BDB" w:rsidRDefault="00713347" w:rsidP="00713347">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In close coordination with my supervisor/superior regarding daily activities</w:t>
            </w:r>
          </w:p>
          <w:p w14:paraId="7E410961" w14:textId="77777777" w:rsidR="00713347" w:rsidRPr="004A0BDB" w:rsidRDefault="00713347" w:rsidP="00713347">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Monitors work progress in accordance with their submitted work schedule</w:t>
            </w:r>
          </w:p>
          <w:p w14:paraId="2011D51D" w14:textId="77777777" w:rsidR="00713347" w:rsidRPr="004A0BDB" w:rsidRDefault="00713347" w:rsidP="00713347">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Attends to daily meetings and informs my co-workers about the priorities to be taken into consideration</w:t>
            </w:r>
          </w:p>
          <w:p w14:paraId="67296B36" w14:textId="77777777" w:rsidR="00713347" w:rsidRPr="004A0BDB" w:rsidRDefault="00713347" w:rsidP="00713347">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Monitors equipment / materials availability at the warehouse</w:t>
            </w:r>
          </w:p>
          <w:p w14:paraId="3B02E0DE" w14:textId="77777777" w:rsidR="00713347" w:rsidRPr="004A0BDB" w:rsidRDefault="00713347" w:rsidP="00713347">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Keeps daily activity progress record and closely monitors any problems that may arise for immediate action</w:t>
            </w:r>
          </w:p>
          <w:p w14:paraId="78796DDA" w14:textId="77777777" w:rsidR="00713347" w:rsidRPr="004A0BDB" w:rsidRDefault="00713347" w:rsidP="00713347">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Adhere to safety practices at site</w:t>
            </w:r>
          </w:p>
          <w:p w14:paraId="65782FCA" w14:textId="77777777" w:rsidR="00713347" w:rsidRPr="004A0BDB" w:rsidRDefault="00713347" w:rsidP="00713347">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Ensures that the work permit requirements are complete prior to work execution</w:t>
            </w:r>
          </w:p>
          <w:p w14:paraId="4ECE524A" w14:textId="77777777" w:rsidR="005C60C1" w:rsidRPr="004A0BDB" w:rsidRDefault="00713347" w:rsidP="005C60C1">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 xml:space="preserve">Monitors site work to make sure subcontractor complies with </w:t>
            </w:r>
            <w:r w:rsidRPr="004A0BDB">
              <w:rPr>
                <w:rFonts w:ascii="Arial" w:hAnsi="Arial" w:cs="Arial"/>
                <w:sz w:val="24"/>
                <w:szCs w:val="24"/>
              </w:rPr>
              <w:lastRenderedPageBreak/>
              <w:t>aspect of work in accordance with quality co</w:t>
            </w:r>
            <w:r w:rsidR="005C60C1" w:rsidRPr="004A0BDB">
              <w:rPr>
                <w:rFonts w:ascii="Arial" w:hAnsi="Arial" w:cs="Arial"/>
                <w:sz w:val="24"/>
                <w:szCs w:val="24"/>
              </w:rPr>
              <w:t>nstruction and HSE requirement.</w:t>
            </w:r>
          </w:p>
          <w:p w14:paraId="5C37CF07" w14:textId="77777777" w:rsidR="005C60C1" w:rsidRPr="004A0BDB" w:rsidRDefault="005C60C1" w:rsidP="005C60C1">
            <w:pPr>
              <w:pStyle w:val="ListParagraph"/>
              <w:widowControl w:val="0"/>
              <w:numPr>
                <w:ilvl w:val="0"/>
                <w:numId w:val="18"/>
              </w:numPr>
              <w:suppressAutoHyphens/>
              <w:rPr>
                <w:rFonts w:ascii="Arial" w:hAnsi="Arial" w:cs="Arial"/>
                <w:sz w:val="24"/>
                <w:szCs w:val="24"/>
              </w:rPr>
            </w:pPr>
            <w:r w:rsidRPr="004A0BDB">
              <w:rPr>
                <w:rFonts w:ascii="Arial" w:hAnsi="Arial" w:cs="Arial"/>
                <w:sz w:val="24"/>
                <w:szCs w:val="24"/>
              </w:rPr>
              <w:t>Performs other duties that may be assigned from time to time by the superior.</w:t>
            </w:r>
          </w:p>
          <w:p w14:paraId="640E19D4" w14:textId="77777777" w:rsidR="000F1677" w:rsidRPr="004A0BDB" w:rsidRDefault="000F1677" w:rsidP="00713347">
            <w:pPr>
              <w:widowControl w:val="0"/>
              <w:suppressAutoHyphens/>
              <w:rPr>
                <w:rFonts w:ascii="Arial" w:hAnsi="Arial" w:cs="Arial"/>
                <w:sz w:val="24"/>
                <w:szCs w:val="24"/>
              </w:rPr>
            </w:pPr>
          </w:p>
        </w:tc>
      </w:tr>
    </w:tbl>
    <w:p w14:paraId="3D68502A" w14:textId="77777777" w:rsidR="009443D7" w:rsidRPr="004A0BDB" w:rsidRDefault="009443D7" w:rsidP="000F1677">
      <w:pPr>
        <w:tabs>
          <w:tab w:val="left" w:pos="7150"/>
        </w:tabs>
        <w:rPr>
          <w:rFonts w:ascii="Arial" w:hAnsi="Arial" w:cs="Arial"/>
          <w:sz w:val="24"/>
          <w:szCs w:val="24"/>
        </w:rPr>
      </w:pPr>
    </w:p>
    <w:tbl>
      <w:tblPr>
        <w:tblStyle w:val="TableGrid"/>
        <w:tblW w:w="0" w:type="auto"/>
        <w:tblLook w:val="04A0" w:firstRow="1" w:lastRow="0" w:firstColumn="1" w:lastColumn="0" w:noHBand="0" w:noVBand="1"/>
      </w:tblPr>
      <w:tblGrid>
        <w:gridCol w:w="1902"/>
        <w:gridCol w:w="7448"/>
      </w:tblGrid>
      <w:tr w:rsidR="004B4358" w:rsidRPr="004A0BDB" w14:paraId="1039A3BF" w14:textId="77777777" w:rsidTr="00095E9B">
        <w:tc>
          <w:tcPr>
            <w:tcW w:w="1908" w:type="dxa"/>
          </w:tcPr>
          <w:p w14:paraId="65D82BBB" w14:textId="77777777" w:rsidR="000F1677" w:rsidRPr="004A0BDB" w:rsidRDefault="000F1677" w:rsidP="00095E9B">
            <w:pPr>
              <w:tabs>
                <w:tab w:val="left" w:pos="7150"/>
              </w:tabs>
              <w:rPr>
                <w:rFonts w:ascii="Arial" w:hAnsi="Arial" w:cs="Arial"/>
                <w:sz w:val="24"/>
                <w:szCs w:val="24"/>
              </w:rPr>
            </w:pPr>
            <w:r w:rsidRPr="004A0BDB">
              <w:rPr>
                <w:rFonts w:ascii="Arial" w:hAnsi="Arial" w:cs="Arial"/>
                <w:sz w:val="24"/>
                <w:szCs w:val="24"/>
              </w:rPr>
              <w:t>Client / Project:</w:t>
            </w:r>
          </w:p>
        </w:tc>
        <w:tc>
          <w:tcPr>
            <w:tcW w:w="7668" w:type="dxa"/>
          </w:tcPr>
          <w:p w14:paraId="311281EC" w14:textId="77777777" w:rsidR="000F1677" w:rsidRPr="004A0BDB" w:rsidRDefault="00713347" w:rsidP="00095E9B">
            <w:pPr>
              <w:autoSpaceDE w:val="0"/>
              <w:rPr>
                <w:rFonts w:ascii="Arial" w:hAnsi="Arial" w:cs="Arial"/>
                <w:b/>
                <w:bCs/>
                <w:sz w:val="24"/>
                <w:szCs w:val="24"/>
              </w:rPr>
            </w:pPr>
            <w:r w:rsidRPr="004A0BDB">
              <w:rPr>
                <w:rFonts w:ascii="Arial" w:hAnsi="Arial" w:cs="Arial"/>
                <w:b/>
                <w:bCs/>
                <w:sz w:val="24"/>
                <w:szCs w:val="24"/>
              </w:rPr>
              <w:t>KENTZ Caribbean DR LLC</w:t>
            </w:r>
          </w:p>
          <w:p w14:paraId="2E0EFE2C"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Mining Project</w:t>
            </w:r>
          </w:p>
        </w:tc>
      </w:tr>
      <w:tr w:rsidR="004B4358" w:rsidRPr="004A0BDB" w14:paraId="31EFB462" w14:textId="77777777" w:rsidTr="00095E9B">
        <w:tc>
          <w:tcPr>
            <w:tcW w:w="1908" w:type="dxa"/>
          </w:tcPr>
          <w:p w14:paraId="0E4B8DFD" w14:textId="77777777" w:rsidR="000F1677" w:rsidRPr="004A0BDB" w:rsidRDefault="000F1677" w:rsidP="00095E9B">
            <w:pPr>
              <w:rPr>
                <w:rFonts w:ascii="Arial" w:hAnsi="Arial" w:cs="Arial"/>
                <w:sz w:val="24"/>
                <w:szCs w:val="24"/>
              </w:rPr>
            </w:pPr>
            <w:r w:rsidRPr="004A0BDB">
              <w:rPr>
                <w:rFonts w:ascii="Arial" w:hAnsi="Arial" w:cs="Arial"/>
                <w:sz w:val="24"/>
                <w:szCs w:val="24"/>
              </w:rPr>
              <w:t>Date:</w:t>
            </w:r>
          </w:p>
        </w:tc>
        <w:tc>
          <w:tcPr>
            <w:tcW w:w="7668" w:type="dxa"/>
          </w:tcPr>
          <w:p w14:paraId="0392CDD9" w14:textId="77777777" w:rsidR="000F1677" w:rsidRPr="004A0BDB" w:rsidRDefault="00713347" w:rsidP="00095E9B">
            <w:pPr>
              <w:autoSpaceDE w:val="0"/>
              <w:rPr>
                <w:rFonts w:ascii="Arial" w:hAnsi="Arial" w:cs="Arial"/>
                <w:b/>
                <w:bCs/>
                <w:sz w:val="24"/>
                <w:szCs w:val="24"/>
              </w:rPr>
            </w:pPr>
            <w:r w:rsidRPr="004A0BDB">
              <w:rPr>
                <w:rFonts w:ascii="Arial" w:hAnsi="Arial" w:cs="Arial"/>
                <w:b/>
                <w:bCs/>
                <w:sz w:val="24"/>
                <w:szCs w:val="24"/>
              </w:rPr>
              <w:t>December 2011 to June 2012</w:t>
            </w:r>
          </w:p>
        </w:tc>
      </w:tr>
      <w:tr w:rsidR="004B4358" w:rsidRPr="004A0BDB" w14:paraId="71B74274" w14:textId="77777777" w:rsidTr="00095E9B">
        <w:tc>
          <w:tcPr>
            <w:tcW w:w="1908" w:type="dxa"/>
          </w:tcPr>
          <w:p w14:paraId="53E7D011" w14:textId="77777777" w:rsidR="000F1677" w:rsidRPr="004A0BDB" w:rsidRDefault="000F1677" w:rsidP="00095E9B">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7F260C6A" w14:textId="77777777" w:rsidR="000F1677" w:rsidRPr="004A0BDB" w:rsidRDefault="00713347" w:rsidP="00095E9B">
            <w:pPr>
              <w:tabs>
                <w:tab w:val="left" w:pos="7150"/>
              </w:tabs>
              <w:rPr>
                <w:rFonts w:ascii="Arial" w:hAnsi="Arial" w:cs="Arial"/>
                <w:b/>
                <w:bCs/>
                <w:sz w:val="24"/>
                <w:szCs w:val="24"/>
              </w:rPr>
            </w:pPr>
            <w:r w:rsidRPr="004A0BDB">
              <w:rPr>
                <w:rFonts w:ascii="Arial" w:hAnsi="Arial" w:cs="Arial"/>
                <w:b/>
                <w:bCs/>
                <w:sz w:val="24"/>
                <w:szCs w:val="24"/>
              </w:rPr>
              <w:t>Sto. Domingo, Dominican Republic</w:t>
            </w:r>
          </w:p>
        </w:tc>
      </w:tr>
      <w:tr w:rsidR="004B4358" w:rsidRPr="004A0BDB" w14:paraId="02F2990F" w14:textId="77777777" w:rsidTr="00095E9B">
        <w:tc>
          <w:tcPr>
            <w:tcW w:w="1908" w:type="dxa"/>
          </w:tcPr>
          <w:p w14:paraId="1E7D5766" w14:textId="77777777" w:rsidR="000F1677" w:rsidRPr="004A0BDB" w:rsidRDefault="000F1677" w:rsidP="00095E9B">
            <w:pPr>
              <w:rPr>
                <w:rFonts w:ascii="Arial" w:hAnsi="Arial" w:cs="Arial"/>
                <w:sz w:val="24"/>
                <w:szCs w:val="24"/>
              </w:rPr>
            </w:pPr>
            <w:r w:rsidRPr="004A0BDB">
              <w:rPr>
                <w:rFonts w:ascii="Arial" w:hAnsi="Arial" w:cs="Arial"/>
                <w:sz w:val="24"/>
                <w:szCs w:val="24"/>
              </w:rPr>
              <w:t>Position:</w:t>
            </w:r>
          </w:p>
        </w:tc>
        <w:tc>
          <w:tcPr>
            <w:tcW w:w="7668" w:type="dxa"/>
          </w:tcPr>
          <w:p w14:paraId="498EB640" w14:textId="77777777" w:rsidR="000F1677" w:rsidRPr="004A0BDB" w:rsidRDefault="00713347" w:rsidP="00095E9B">
            <w:pPr>
              <w:tabs>
                <w:tab w:val="left" w:pos="7150"/>
              </w:tabs>
              <w:rPr>
                <w:rFonts w:ascii="Arial" w:hAnsi="Arial" w:cs="Arial"/>
                <w:b/>
                <w:sz w:val="24"/>
                <w:szCs w:val="24"/>
              </w:rPr>
            </w:pPr>
            <w:r w:rsidRPr="004A0BDB">
              <w:rPr>
                <w:rFonts w:ascii="Arial" w:hAnsi="Arial" w:cs="Arial"/>
                <w:b/>
                <w:sz w:val="24"/>
                <w:szCs w:val="24"/>
              </w:rPr>
              <w:t>Instrument Technician</w:t>
            </w:r>
          </w:p>
        </w:tc>
      </w:tr>
      <w:tr w:rsidR="004B4358" w:rsidRPr="004A0BDB" w14:paraId="1E852059" w14:textId="77777777" w:rsidTr="00095E9B">
        <w:tc>
          <w:tcPr>
            <w:tcW w:w="1908" w:type="dxa"/>
          </w:tcPr>
          <w:p w14:paraId="2FE685D4" w14:textId="77777777" w:rsidR="000F1677" w:rsidRPr="004A0BDB" w:rsidRDefault="000F1677" w:rsidP="00095E9B">
            <w:pPr>
              <w:rPr>
                <w:rFonts w:ascii="Arial" w:hAnsi="Arial" w:cs="Arial"/>
                <w:sz w:val="24"/>
                <w:szCs w:val="24"/>
              </w:rPr>
            </w:pPr>
            <w:r w:rsidRPr="004A0BDB">
              <w:rPr>
                <w:rFonts w:ascii="Arial" w:hAnsi="Arial" w:cs="Arial"/>
                <w:sz w:val="24"/>
                <w:szCs w:val="24"/>
              </w:rPr>
              <w:t>Responsibility:</w:t>
            </w:r>
          </w:p>
        </w:tc>
        <w:tc>
          <w:tcPr>
            <w:tcW w:w="7668" w:type="dxa"/>
          </w:tcPr>
          <w:p w14:paraId="39A8E465" w14:textId="77777777" w:rsidR="00713347" w:rsidRPr="004A0BDB" w:rsidRDefault="00713347" w:rsidP="00713347">
            <w:pPr>
              <w:pStyle w:val="ListParagraph"/>
              <w:numPr>
                <w:ilvl w:val="0"/>
                <w:numId w:val="19"/>
              </w:numPr>
              <w:tabs>
                <w:tab w:val="left" w:pos="7150"/>
              </w:tabs>
              <w:rPr>
                <w:rFonts w:ascii="Arial" w:hAnsi="Arial" w:cs="Arial"/>
                <w:sz w:val="24"/>
                <w:szCs w:val="24"/>
              </w:rPr>
            </w:pPr>
            <w:r w:rsidRPr="004A0BDB">
              <w:rPr>
                <w:rFonts w:ascii="Arial" w:hAnsi="Arial" w:cs="Arial"/>
                <w:sz w:val="24"/>
                <w:szCs w:val="24"/>
              </w:rPr>
              <w:t>Responsible for commissioning and loop checking of the different types of the instrument process</w:t>
            </w:r>
          </w:p>
          <w:p w14:paraId="1F4EC106" w14:textId="77777777" w:rsidR="00713347" w:rsidRPr="004A0BDB" w:rsidRDefault="00713347" w:rsidP="00713347">
            <w:pPr>
              <w:pStyle w:val="ListParagraph"/>
              <w:numPr>
                <w:ilvl w:val="0"/>
                <w:numId w:val="19"/>
              </w:numPr>
              <w:tabs>
                <w:tab w:val="left" w:pos="7150"/>
              </w:tabs>
              <w:rPr>
                <w:rFonts w:ascii="Arial" w:hAnsi="Arial" w:cs="Arial"/>
                <w:sz w:val="24"/>
                <w:szCs w:val="24"/>
              </w:rPr>
            </w:pPr>
            <w:r w:rsidRPr="004A0BDB">
              <w:rPr>
                <w:rFonts w:ascii="Arial" w:hAnsi="Arial" w:cs="Arial"/>
                <w:sz w:val="24"/>
                <w:szCs w:val="24"/>
              </w:rPr>
              <w:t>Re-calibration / configuration and troubleshooting of hart instrument and non-hart instrument</w:t>
            </w:r>
          </w:p>
          <w:p w14:paraId="2B4FBDDA" w14:textId="77777777" w:rsidR="00713347" w:rsidRPr="004A0BDB" w:rsidRDefault="00713347" w:rsidP="00713347">
            <w:pPr>
              <w:pStyle w:val="ListParagraph"/>
              <w:numPr>
                <w:ilvl w:val="0"/>
                <w:numId w:val="19"/>
              </w:numPr>
              <w:tabs>
                <w:tab w:val="left" w:pos="7150"/>
              </w:tabs>
              <w:rPr>
                <w:rFonts w:ascii="Arial" w:hAnsi="Arial" w:cs="Arial"/>
                <w:sz w:val="24"/>
                <w:szCs w:val="24"/>
              </w:rPr>
            </w:pPr>
            <w:r w:rsidRPr="004A0BDB">
              <w:rPr>
                <w:rFonts w:ascii="Arial" w:hAnsi="Arial" w:cs="Arial"/>
                <w:sz w:val="24"/>
                <w:szCs w:val="24"/>
              </w:rPr>
              <w:t>Knowledgeable in the use of motor interlock emergency push button.</w:t>
            </w:r>
          </w:p>
          <w:p w14:paraId="2D33104A" w14:textId="77777777" w:rsidR="00713347" w:rsidRPr="004A0BDB" w:rsidRDefault="00713347" w:rsidP="00713347">
            <w:pPr>
              <w:pStyle w:val="ListParagraph"/>
              <w:numPr>
                <w:ilvl w:val="0"/>
                <w:numId w:val="19"/>
              </w:numPr>
              <w:tabs>
                <w:tab w:val="left" w:pos="7150"/>
              </w:tabs>
              <w:rPr>
                <w:rFonts w:ascii="Arial" w:hAnsi="Arial" w:cs="Arial"/>
                <w:sz w:val="24"/>
                <w:szCs w:val="24"/>
              </w:rPr>
            </w:pPr>
            <w:r w:rsidRPr="004A0BDB">
              <w:rPr>
                <w:rFonts w:ascii="Arial" w:hAnsi="Arial" w:cs="Arial"/>
                <w:sz w:val="24"/>
                <w:szCs w:val="24"/>
              </w:rPr>
              <w:t>Checks functionality of the different types of process switch from time to time.</w:t>
            </w:r>
          </w:p>
          <w:p w14:paraId="1B04B449" w14:textId="77777777" w:rsidR="000F1677" w:rsidRPr="004A0BDB" w:rsidRDefault="00713347" w:rsidP="00713347">
            <w:pPr>
              <w:pStyle w:val="ListParagraph"/>
              <w:numPr>
                <w:ilvl w:val="0"/>
                <w:numId w:val="19"/>
              </w:numPr>
              <w:tabs>
                <w:tab w:val="left" w:pos="7150"/>
              </w:tabs>
              <w:rPr>
                <w:rFonts w:ascii="Arial" w:hAnsi="Arial" w:cs="Arial"/>
                <w:sz w:val="24"/>
                <w:szCs w:val="24"/>
              </w:rPr>
            </w:pPr>
            <w:r w:rsidRPr="004A0BDB">
              <w:rPr>
                <w:rFonts w:ascii="Arial" w:hAnsi="Arial" w:cs="Arial"/>
                <w:sz w:val="24"/>
                <w:szCs w:val="24"/>
              </w:rPr>
              <w:t>Installation of different kinds of transmitter controllers, recorders, indicator gauge and switches.</w:t>
            </w:r>
          </w:p>
        </w:tc>
      </w:tr>
    </w:tbl>
    <w:p w14:paraId="7436C946" w14:textId="77777777" w:rsidR="000F1677" w:rsidRPr="004A0BDB" w:rsidRDefault="000F1677" w:rsidP="000F1677">
      <w:pPr>
        <w:tabs>
          <w:tab w:val="left" w:pos="7150"/>
        </w:tabs>
        <w:rPr>
          <w:rFonts w:ascii="Arial" w:hAnsi="Arial" w:cs="Arial"/>
          <w:sz w:val="24"/>
          <w:szCs w:val="24"/>
        </w:rPr>
      </w:pPr>
    </w:p>
    <w:tbl>
      <w:tblPr>
        <w:tblStyle w:val="TableGrid"/>
        <w:tblW w:w="0" w:type="auto"/>
        <w:tblLook w:val="04A0" w:firstRow="1" w:lastRow="0" w:firstColumn="1" w:lastColumn="0" w:noHBand="0" w:noVBand="1"/>
      </w:tblPr>
      <w:tblGrid>
        <w:gridCol w:w="1902"/>
        <w:gridCol w:w="7448"/>
      </w:tblGrid>
      <w:tr w:rsidR="004B4358" w:rsidRPr="004A0BDB" w14:paraId="45184453" w14:textId="77777777" w:rsidTr="00095E9B">
        <w:tc>
          <w:tcPr>
            <w:tcW w:w="1908" w:type="dxa"/>
          </w:tcPr>
          <w:p w14:paraId="74D4858D" w14:textId="77777777" w:rsidR="00713347" w:rsidRPr="004A0BDB" w:rsidRDefault="00713347" w:rsidP="00095E9B">
            <w:pPr>
              <w:tabs>
                <w:tab w:val="left" w:pos="7150"/>
              </w:tabs>
              <w:rPr>
                <w:rFonts w:ascii="Arial" w:hAnsi="Arial" w:cs="Arial"/>
                <w:sz w:val="24"/>
                <w:szCs w:val="24"/>
              </w:rPr>
            </w:pPr>
            <w:r w:rsidRPr="004A0BDB">
              <w:rPr>
                <w:rFonts w:ascii="Arial" w:hAnsi="Arial" w:cs="Arial"/>
                <w:sz w:val="24"/>
                <w:szCs w:val="24"/>
              </w:rPr>
              <w:t>Client / Project:</w:t>
            </w:r>
          </w:p>
        </w:tc>
        <w:tc>
          <w:tcPr>
            <w:tcW w:w="7668" w:type="dxa"/>
          </w:tcPr>
          <w:p w14:paraId="18146DA2"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Hyundai Engineering and Construction</w:t>
            </w:r>
          </w:p>
          <w:p w14:paraId="62BE999F"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Fertilizer Company</w:t>
            </w:r>
          </w:p>
        </w:tc>
      </w:tr>
      <w:tr w:rsidR="004B4358" w:rsidRPr="004A0BDB" w14:paraId="0C780D46" w14:textId="77777777" w:rsidTr="00095E9B">
        <w:tc>
          <w:tcPr>
            <w:tcW w:w="1908" w:type="dxa"/>
          </w:tcPr>
          <w:p w14:paraId="4F01FCA4" w14:textId="77777777" w:rsidR="00713347" w:rsidRPr="004A0BDB" w:rsidRDefault="00713347" w:rsidP="00095E9B">
            <w:pPr>
              <w:rPr>
                <w:rFonts w:ascii="Arial" w:hAnsi="Arial" w:cs="Arial"/>
                <w:sz w:val="24"/>
                <w:szCs w:val="24"/>
              </w:rPr>
            </w:pPr>
            <w:r w:rsidRPr="004A0BDB">
              <w:rPr>
                <w:rFonts w:ascii="Arial" w:hAnsi="Arial" w:cs="Arial"/>
                <w:sz w:val="24"/>
                <w:szCs w:val="24"/>
              </w:rPr>
              <w:t>Date:</w:t>
            </w:r>
          </w:p>
        </w:tc>
        <w:tc>
          <w:tcPr>
            <w:tcW w:w="7668" w:type="dxa"/>
          </w:tcPr>
          <w:p w14:paraId="1A460D47"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September 2010 to June 2011</w:t>
            </w:r>
          </w:p>
        </w:tc>
      </w:tr>
      <w:tr w:rsidR="004B4358" w:rsidRPr="004A0BDB" w14:paraId="022DECEB" w14:textId="77777777" w:rsidTr="00095E9B">
        <w:tc>
          <w:tcPr>
            <w:tcW w:w="1908" w:type="dxa"/>
          </w:tcPr>
          <w:p w14:paraId="74A1FDE9" w14:textId="77777777" w:rsidR="00713347" w:rsidRPr="004A0BDB" w:rsidRDefault="00713347" w:rsidP="00095E9B">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0596B86D" w14:textId="77777777" w:rsidR="00713347" w:rsidRPr="004A0BDB" w:rsidRDefault="00713347" w:rsidP="00095E9B">
            <w:pPr>
              <w:tabs>
                <w:tab w:val="left" w:pos="7150"/>
              </w:tabs>
              <w:rPr>
                <w:rFonts w:ascii="Arial" w:hAnsi="Arial" w:cs="Arial"/>
                <w:b/>
                <w:bCs/>
                <w:sz w:val="24"/>
                <w:szCs w:val="24"/>
              </w:rPr>
            </w:pPr>
            <w:r w:rsidRPr="004A0BDB">
              <w:rPr>
                <w:rFonts w:ascii="Arial" w:hAnsi="Arial" w:cs="Arial"/>
                <w:b/>
                <w:bCs/>
                <w:sz w:val="24"/>
                <w:szCs w:val="24"/>
              </w:rPr>
              <w:t>Messaid, Qatar</w:t>
            </w:r>
          </w:p>
        </w:tc>
      </w:tr>
      <w:tr w:rsidR="004B4358" w:rsidRPr="004A0BDB" w14:paraId="28AC1003" w14:textId="77777777" w:rsidTr="00095E9B">
        <w:tc>
          <w:tcPr>
            <w:tcW w:w="1908" w:type="dxa"/>
          </w:tcPr>
          <w:p w14:paraId="36E69324" w14:textId="77777777" w:rsidR="00713347" w:rsidRPr="004A0BDB" w:rsidRDefault="00713347" w:rsidP="00095E9B">
            <w:pPr>
              <w:rPr>
                <w:rFonts w:ascii="Arial" w:hAnsi="Arial" w:cs="Arial"/>
                <w:sz w:val="24"/>
                <w:szCs w:val="24"/>
              </w:rPr>
            </w:pPr>
            <w:r w:rsidRPr="004A0BDB">
              <w:rPr>
                <w:rFonts w:ascii="Arial" w:hAnsi="Arial" w:cs="Arial"/>
                <w:sz w:val="24"/>
                <w:szCs w:val="24"/>
              </w:rPr>
              <w:t>Position:</w:t>
            </w:r>
          </w:p>
        </w:tc>
        <w:tc>
          <w:tcPr>
            <w:tcW w:w="7668" w:type="dxa"/>
          </w:tcPr>
          <w:p w14:paraId="46A7A685" w14:textId="77777777" w:rsidR="00713347" w:rsidRPr="004A0BDB" w:rsidRDefault="00713347" w:rsidP="00095E9B">
            <w:pPr>
              <w:tabs>
                <w:tab w:val="left" w:pos="7150"/>
              </w:tabs>
              <w:rPr>
                <w:rFonts w:ascii="Arial" w:hAnsi="Arial" w:cs="Arial"/>
                <w:b/>
                <w:sz w:val="24"/>
                <w:szCs w:val="24"/>
              </w:rPr>
            </w:pPr>
            <w:r w:rsidRPr="004A0BDB">
              <w:rPr>
                <w:rFonts w:ascii="Arial" w:hAnsi="Arial" w:cs="Arial"/>
                <w:b/>
                <w:sz w:val="24"/>
                <w:szCs w:val="24"/>
              </w:rPr>
              <w:t>Instrument Technician</w:t>
            </w:r>
          </w:p>
        </w:tc>
      </w:tr>
      <w:tr w:rsidR="004B4358" w:rsidRPr="004A0BDB" w14:paraId="0EBF3726" w14:textId="77777777" w:rsidTr="00095E9B">
        <w:tc>
          <w:tcPr>
            <w:tcW w:w="1908" w:type="dxa"/>
          </w:tcPr>
          <w:p w14:paraId="6BEF18CE" w14:textId="77777777" w:rsidR="00713347" w:rsidRPr="004A0BDB" w:rsidRDefault="00713347" w:rsidP="00095E9B">
            <w:pPr>
              <w:rPr>
                <w:rFonts w:ascii="Arial" w:hAnsi="Arial" w:cs="Arial"/>
                <w:sz w:val="24"/>
                <w:szCs w:val="24"/>
              </w:rPr>
            </w:pPr>
            <w:r w:rsidRPr="004A0BDB">
              <w:rPr>
                <w:rFonts w:ascii="Arial" w:hAnsi="Arial" w:cs="Arial"/>
                <w:sz w:val="24"/>
                <w:szCs w:val="24"/>
              </w:rPr>
              <w:t>Responsibility:</w:t>
            </w:r>
          </w:p>
        </w:tc>
        <w:tc>
          <w:tcPr>
            <w:tcW w:w="7668" w:type="dxa"/>
          </w:tcPr>
          <w:p w14:paraId="4E978F3F"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Responsible in the loop checking of the instruments such as pressure, level, flow and temperature transmitter, vibration, pressure and level switches, motor MS, burner machine igniters and valve back to DCS or PLC.</w:t>
            </w:r>
          </w:p>
          <w:p w14:paraId="275F39D5"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Conducts cold and hot check of termination in the panel to eliminate some deficiencies in the wiring connection ferrules.</w:t>
            </w:r>
          </w:p>
          <w:p w14:paraId="0B3A60F8"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Prepares individual folders for instruments needed for inspection and loop checking like attaching front page, I/O check data sheets, ILD’s P&amp;ID and punch list form.</w:t>
            </w:r>
          </w:p>
          <w:p w14:paraId="59A6D399"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Simulating of transmitter and control valve stroke check using mA loop simulator</w:t>
            </w:r>
          </w:p>
          <w:p w14:paraId="701075B0"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lastRenderedPageBreak/>
              <w:t>Repairs, replaces and cleans equipment and components such as terminal strips, wiring strips inside junction boxes.</w:t>
            </w:r>
          </w:p>
          <w:p w14:paraId="427FCA5D"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Interprets piping and instrument diagram.</w:t>
            </w:r>
          </w:p>
          <w:p w14:paraId="3B831B24"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Knowledgeable in setting the speed and vibration of transmitters.</w:t>
            </w:r>
          </w:p>
          <w:p w14:paraId="2FB50740"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Strokes check of control valves and on-off valves (Samson, fisher, etc.).</w:t>
            </w:r>
          </w:p>
          <w:p w14:paraId="4EE3ED8D"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 xml:space="preserve">Responsible in the functional </w:t>
            </w:r>
            <w:proofErr w:type="gramStart"/>
            <w:r w:rsidRPr="004A0BDB">
              <w:rPr>
                <w:rFonts w:ascii="Arial" w:hAnsi="Arial" w:cs="Arial"/>
                <w:sz w:val="24"/>
                <w:szCs w:val="24"/>
              </w:rPr>
              <w:t>test  for</w:t>
            </w:r>
            <w:proofErr w:type="gramEnd"/>
            <w:r w:rsidRPr="004A0BDB">
              <w:rPr>
                <w:rFonts w:ascii="Arial" w:hAnsi="Arial" w:cs="Arial"/>
                <w:sz w:val="24"/>
                <w:szCs w:val="24"/>
              </w:rPr>
              <w:t xml:space="preserve"> various kinds of limits switch ZSC/ZSO, pressure switch and solenoid valve.</w:t>
            </w:r>
          </w:p>
          <w:p w14:paraId="191D291F" w14:textId="77777777" w:rsidR="00713347" w:rsidRPr="004A0BDB" w:rsidRDefault="00713347" w:rsidP="00713347">
            <w:pPr>
              <w:pStyle w:val="ListParagraph"/>
              <w:numPr>
                <w:ilvl w:val="0"/>
                <w:numId w:val="20"/>
              </w:numPr>
              <w:tabs>
                <w:tab w:val="left" w:pos="7150"/>
              </w:tabs>
              <w:rPr>
                <w:rFonts w:ascii="Arial" w:hAnsi="Arial" w:cs="Arial"/>
                <w:sz w:val="24"/>
                <w:szCs w:val="24"/>
              </w:rPr>
            </w:pPr>
            <w:r w:rsidRPr="004A0BDB">
              <w:rPr>
                <w:rFonts w:ascii="Arial" w:hAnsi="Arial" w:cs="Arial"/>
                <w:sz w:val="24"/>
                <w:szCs w:val="24"/>
              </w:rPr>
              <w:t xml:space="preserve">Responsible in the commissioning and loop checking of different types of process instrument </w:t>
            </w:r>
          </w:p>
        </w:tc>
      </w:tr>
    </w:tbl>
    <w:p w14:paraId="58B358B6" w14:textId="77777777" w:rsidR="002C6CFB" w:rsidRPr="004A0BDB" w:rsidRDefault="002C6CFB" w:rsidP="00A80D89">
      <w:pPr>
        <w:tabs>
          <w:tab w:val="left" w:pos="7150"/>
        </w:tabs>
        <w:rPr>
          <w:rFonts w:ascii="Arial" w:hAnsi="Arial" w:cs="Arial"/>
          <w:sz w:val="24"/>
          <w:szCs w:val="24"/>
        </w:rPr>
      </w:pPr>
    </w:p>
    <w:tbl>
      <w:tblPr>
        <w:tblStyle w:val="TableGrid"/>
        <w:tblW w:w="0" w:type="auto"/>
        <w:tblLook w:val="04A0" w:firstRow="1" w:lastRow="0" w:firstColumn="1" w:lastColumn="0" w:noHBand="0" w:noVBand="1"/>
      </w:tblPr>
      <w:tblGrid>
        <w:gridCol w:w="1902"/>
        <w:gridCol w:w="7448"/>
      </w:tblGrid>
      <w:tr w:rsidR="004B4358" w:rsidRPr="004A0BDB" w14:paraId="060DE937" w14:textId="77777777" w:rsidTr="00095E9B">
        <w:tc>
          <w:tcPr>
            <w:tcW w:w="1908" w:type="dxa"/>
          </w:tcPr>
          <w:p w14:paraId="735F28E3" w14:textId="77777777" w:rsidR="00713347" w:rsidRPr="004A0BDB" w:rsidRDefault="00713347" w:rsidP="00095E9B">
            <w:pPr>
              <w:tabs>
                <w:tab w:val="left" w:pos="7150"/>
              </w:tabs>
              <w:rPr>
                <w:rFonts w:ascii="Arial" w:hAnsi="Arial" w:cs="Arial"/>
                <w:sz w:val="24"/>
                <w:szCs w:val="24"/>
              </w:rPr>
            </w:pPr>
            <w:r w:rsidRPr="004A0BDB">
              <w:rPr>
                <w:rFonts w:ascii="Arial" w:hAnsi="Arial" w:cs="Arial"/>
                <w:sz w:val="24"/>
                <w:szCs w:val="24"/>
              </w:rPr>
              <w:t>Client / Project:</w:t>
            </w:r>
          </w:p>
        </w:tc>
        <w:tc>
          <w:tcPr>
            <w:tcW w:w="7668" w:type="dxa"/>
          </w:tcPr>
          <w:p w14:paraId="24B08673"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Gama Industry Arabia</w:t>
            </w:r>
          </w:p>
          <w:p w14:paraId="2322B887"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Sulfuric Acid Plant Project</w:t>
            </w:r>
          </w:p>
        </w:tc>
      </w:tr>
      <w:tr w:rsidR="004B4358" w:rsidRPr="004A0BDB" w14:paraId="0A2E1215" w14:textId="77777777" w:rsidTr="00095E9B">
        <w:tc>
          <w:tcPr>
            <w:tcW w:w="1908" w:type="dxa"/>
          </w:tcPr>
          <w:p w14:paraId="5EB8921C" w14:textId="77777777" w:rsidR="00713347" w:rsidRPr="004A0BDB" w:rsidRDefault="00713347" w:rsidP="00095E9B">
            <w:pPr>
              <w:rPr>
                <w:rFonts w:ascii="Arial" w:hAnsi="Arial" w:cs="Arial"/>
                <w:sz w:val="24"/>
                <w:szCs w:val="24"/>
              </w:rPr>
            </w:pPr>
            <w:r w:rsidRPr="004A0BDB">
              <w:rPr>
                <w:rFonts w:ascii="Arial" w:hAnsi="Arial" w:cs="Arial"/>
                <w:sz w:val="24"/>
                <w:szCs w:val="24"/>
              </w:rPr>
              <w:t>Date:</w:t>
            </w:r>
          </w:p>
        </w:tc>
        <w:tc>
          <w:tcPr>
            <w:tcW w:w="7668" w:type="dxa"/>
          </w:tcPr>
          <w:p w14:paraId="69CA1FAD"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January 2010 to July 2010</w:t>
            </w:r>
          </w:p>
        </w:tc>
      </w:tr>
      <w:tr w:rsidR="004B4358" w:rsidRPr="004A0BDB" w14:paraId="2E1802C0" w14:textId="77777777" w:rsidTr="00095E9B">
        <w:tc>
          <w:tcPr>
            <w:tcW w:w="1908" w:type="dxa"/>
          </w:tcPr>
          <w:p w14:paraId="24786820" w14:textId="77777777" w:rsidR="00713347" w:rsidRPr="004A0BDB" w:rsidRDefault="00713347" w:rsidP="00095E9B">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3A3F6BD1" w14:textId="77777777" w:rsidR="00713347" w:rsidRPr="004A0BDB" w:rsidRDefault="00713347" w:rsidP="00095E9B">
            <w:pPr>
              <w:tabs>
                <w:tab w:val="left" w:pos="7150"/>
              </w:tabs>
              <w:rPr>
                <w:rFonts w:ascii="Arial" w:hAnsi="Arial" w:cs="Arial"/>
                <w:b/>
                <w:bCs/>
                <w:sz w:val="24"/>
                <w:szCs w:val="24"/>
              </w:rPr>
            </w:pPr>
            <w:r w:rsidRPr="004A0BDB">
              <w:rPr>
                <w:rFonts w:ascii="Arial" w:hAnsi="Arial" w:cs="Arial"/>
                <w:b/>
                <w:bCs/>
                <w:sz w:val="24"/>
                <w:szCs w:val="24"/>
              </w:rPr>
              <w:t>Kingdom of Saudi Arabia</w:t>
            </w:r>
          </w:p>
        </w:tc>
      </w:tr>
      <w:tr w:rsidR="004B4358" w:rsidRPr="004A0BDB" w14:paraId="33B50BBC" w14:textId="77777777" w:rsidTr="00095E9B">
        <w:tc>
          <w:tcPr>
            <w:tcW w:w="1908" w:type="dxa"/>
          </w:tcPr>
          <w:p w14:paraId="6A2E40B6" w14:textId="77777777" w:rsidR="00713347" w:rsidRPr="004A0BDB" w:rsidRDefault="00713347" w:rsidP="00095E9B">
            <w:pPr>
              <w:rPr>
                <w:rFonts w:ascii="Arial" w:hAnsi="Arial" w:cs="Arial"/>
                <w:sz w:val="24"/>
                <w:szCs w:val="24"/>
              </w:rPr>
            </w:pPr>
            <w:r w:rsidRPr="004A0BDB">
              <w:rPr>
                <w:rFonts w:ascii="Arial" w:hAnsi="Arial" w:cs="Arial"/>
                <w:sz w:val="24"/>
                <w:szCs w:val="24"/>
              </w:rPr>
              <w:t>Position:</w:t>
            </w:r>
          </w:p>
        </w:tc>
        <w:tc>
          <w:tcPr>
            <w:tcW w:w="7668" w:type="dxa"/>
          </w:tcPr>
          <w:p w14:paraId="0B757278" w14:textId="77777777" w:rsidR="00713347" w:rsidRPr="004A0BDB" w:rsidRDefault="00713347" w:rsidP="00095E9B">
            <w:pPr>
              <w:tabs>
                <w:tab w:val="left" w:pos="7150"/>
              </w:tabs>
              <w:rPr>
                <w:rFonts w:ascii="Arial" w:hAnsi="Arial" w:cs="Arial"/>
                <w:b/>
                <w:sz w:val="24"/>
                <w:szCs w:val="24"/>
              </w:rPr>
            </w:pPr>
            <w:r w:rsidRPr="004A0BDB">
              <w:rPr>
                <w:rFonts w:ascii="Arial" w:hAnsi="Arial" w:cs="Arial"/>
                <w:b/>
                <w:sz w:val="24"/>
                <w:szCs w:val="24"/>
              </w:rPr>
              <w:t>Instrument Technician</w:t>
            </w:r>
          </w:p>
        </w:tc>
      </w:tr>
      <w:tr w:rsidR="004B4358" w:rsidRPr="004A0BDB" w14:paraId="7AFF1653" w14:textId="77777777" w:rsidTr="00095E9B">
        <w:tc>
          <w:tcPr>
            <w:tcW w:w="1908" w:type="dxa"/>
          </w:tcPr>
          <w:p w14:paraId="438FF03B" w14:textId="77777777" w:rsidR="00713347" w:rsidRPr="004A0BDB" w:rsidRDefault="00713347" w:rsidP="00095E9B">
            <w:pPr>
              <w:rPr>
                <w:rFonts w:ascii="Arial" w:hAnsi="Arial" w:cs="Arial"/>
                <w:sz w:val="24"/>
                <w:szCs w:val="24"/>
              </w:rPr>
            </w:pPr>
            <w:r w:rsidRPr="004A0BDB">
              <w:rPr>
                <w:rFonts w:ascii="Arial" w:hAnsi="Arial" w:cs="Arial"/>
                <w:sz w:val="24"/>
                <w:szCs w:val="24"/>
              </w:rPr>
              <w:t>Responsibility:</w:t>
            </w:r>
          </w:p>
        </w:tc>
        <w:tc>
          <w:tcPr>
            <w:tcW w:w="7668" w:type="dxa"/>
          </w:tcPr>
          <w:p w14:paraId="03FFE579" w14:textId="77777777" w:rsidR="00713347" w:rsidRPr="004A0BDB" w:rsidRDefault="00713347" w:rsidP="00713347">
            <w:pPr>
              <w:pStyle w:val="ListParagraph"/>
              <w:numPr>
                <w:ilvl w:val="0"/>
                <w:numId w:val="21"/>
              </w:numPr>
              <w:tabs>
                <w:tab w:val="left" w:pos="7150"/>
              </w:tabs>
              <w:rPr>
                <w:rFonts w:ascii="Arial" w:hAnsi="Arial" w:cs="Arial"/>
                <w:sz w:val="24"/>
                <w:szCs w:val="24"/>
              </w:rPr>
            </w:pPr>
            <w:r w:rsidRPr="004A0BDB">
              <w:rPr>
                <w:rFonts w:ascii="Arial" w:hAnsi="Arial" w:cs="Arial"/>
                <w:sz w:val="24"/>
                <w:szCs w:val="24"/>
              </w:rPr>
              <w:t xml:space="preserve">Responsible in the calibration of different types of instruments such as temperature indicator transmitter (RTD, TC), pressure indicator transmitter, pressure differential indicator transmitter, flow indicator transmitter, level indicator transmitter, liquid analyzer chlorine, analyzer concentration ultrasonic. </w:t>
            </w:r>
          </w:p>
          <w:p w14:paraId="0B1304DD" w14:textId="77777777" w:rsidR="00713347" w:rsidRPr="004A0BDB" w:rsidRDefault="00713347" w:rsidP="00713347">
            <w:pPr>
              <w:pStyle w:val="ListParagraph"/>
              <w:numPr>
                <w:ilvl w:val="0"/>
                <w:numId w:val="21"/>
              </w:numPr>
              <w:tabs>
                <w:tab w:val="left" w:pos="7150"/>
              </w:tabs>
              <w:rPr>
                <w:rFonts w:ascii="Arial" w:hAnsi="Arial" w:cs="Arial"/>
                <w:sz w:val="24"/>
                <w:szCs w:val="24"/>
              </w:rPr>
            </w:pPr>
            <w:r w:rsidRPr="004A0BDB">
              <w:rPr>
                <w:rFonts w:ascii="Arial" w:hAnsi="Arial" w:cs="Arial"/>
                <w:sz w:val="24"/>
                <w:szCs w:val="24"/>
              </w:rPr>
              <w:t xml:space="preserve">In charged in the calibration of Control Valve (xomox type &amp;butterfly type) Siemens electronic positioner sipart PS2 based on valve travel, bench set, valve positioner and pneumatic signal. </w:t>
            </w:r>
          </w:p>
          <w:p w14:paraId="73AE44B6" w14:textId="77777777" w:rsidR="00713347" w:rsidRPr="004A0BDB" w:rsidRDefault="00713347" w:rsidP="00713347">
            <w:pPr>
              <w:pStyle w:val="ListParagraph"/>
              <w:numPr>
                <w:ilvl w:val="0"/>
                <w:numId w:val="21"/>
              </w:numPr>
              <w:tabs>
                <w:tab w:val="left" w:pos="7150"/>
              </w:tabs>
              <w:rPr>
                <w:rFonts w:ascii="Arial" w:hAnsi="Arial" w:cs="Arial"/>
                <w:sz w:val="24"/>
                <w:szCs w:val="24"/>
              </w:rPr>
            </w:pPr>
            <w:r w:rsidRPr="004A0BDB">
              <w:rPr>
                <w:rFonts w:ascii="Arial" w:hAnsi="Arial" w:cs="Arial"/>
                <w:sz w:val="24"/>
                <w:szCs w:val="24"/>
              </w:rPr>
              <w:t xml:space="preserve">In charged in the calibration of PSV/PRV using dead weight tester. </w:t>
            </w:r>
          </w:p>
          <w:p w14:paraId="7F8EDD52" w14:textId="77777777" w:rsidR="00713347" w:rsidRPr="004A0BDB" w:rsidRDefault="00713347" w:rsidP="00713347">
            <w:pPr>
              <w:pStyle w:val="ListParagraph"/>
              <w:numPr>
                <w:ilvl w:val="0"/>
                <w:numId w:val="21"/>
              </w:numPr>
              <w:tabs>
                <w:tab w:val="left" w:pos="7150"/>
              </w:tabs>
              <w:rPr>
                <w:rFonts w:ascii="Arial" w:hAnsi="Arial" w:cs="Arial"/>
                <w:sz w:val="24"/>
                <w:szCs w:val="24"/>
              </w:rPr>
            </w:pPr>
            <w:r w:rsidRPr="004A0BDB">
              <w:rPr>
                <w:rFonts w:ascii="Arial" w:hAnsi="Arial" w:cs="Arial"/>
                <w:sz w:val="24"/>
                <w:szCs w:val="24"/>
              </w:rPr>
              <w:t>In charged in the calibration of AUMA motor with actuator controls</w:t>
            </w:r>
          </w:p>
          <w:p w14:paraId="26CD7F83" w14:textId="77777777" w:rsidR="00713347" w:rsidRPr="004A0BDB" w:rsidRDefault="00713347" w:rsidP="00713347">
            <w:pPr>
              <w:pStyle w:val="ListParagraph"/>
              <w:numPr>
                <w:ilvl w:val="0"/>
                <w:numId w:val="21"/>
              </w:numPr>
              <w:tabs>
                <w:tab w:val="left" w:pos="7150"/>
              </w:tabs>
              <w:rPr>
                <w:rFonts w:ascii="Arial" w:hAnsi="Arial" w:cs="Arial"/>
                <w:sz w:val="24"/>
                <w:szCs w:val="24"/>
              </w:rPr>
            </w:pPr>
            <w:r w:rsidRPr="004A0BDB">
              <w:rPr>
                <w:rFonts w:ascii="Arial" w:hAnsi="Arial" w:cs="Arial"/>
                <w:sz w:val="24"/>
                <w:szCs w:val="24"/>
              </w:rPr>
              <w:t>Stroking of Control Valve and functional test of Motor operated valve (MOV).</w:t>
            </w:r>
          </w:p>
          <w:p w14:paraId="34A18DA5" w14:textId="77777777" w:rsidR="00713347" w:rsidRPr="004A0BDB" w:rsidRDefault="00713347" w:rsidP="00713347">
            <w:pPr>
              <w:pStyle w:val="ListParagraph"/>
              <w:numPr>
                <w:ilvl w:val="0"/>
                <w:numId w:val="21"/>
              </w:numPr>
              <w:tabs>
                <w:tab w:val="left" w:pos="7150"/>
              </w:tabs>
              <w:rPr>
                <w:rFonts w:ascii="Arial" w:hAnsi="Arial" w:cs="Arial"/>
                <w:sz w:val="24"/>
                <w:szCs w:val="24"/>
              </w:rPr>
            </w:pPr>
            <w:r w:rsidRPr="004A0BDB">
              <w:rPr>
                <w:rFonts w:ascii="Arial" w:hAnsi="Arial" w:cs="Arial"/>
                <w:sz w:val="24"/>
                <w:szCs w:val="24"/>
              </w:rPr>
              <w:t>Performs loop checking of transmitter, control valves, motor sensor, limit switches and burner machine igniters from instrument-to-junction boxes-to-control room.</w:t>
            </w:r>
          </w:p>
          <w:p w14:paraId="34C3D09A" w14:textId="77777777" w:rsidR="00713347" w:rsidRPr="004A0BDB" w:rsidRDefault="00713347" w:rsidP="00713347">
            <w:pPr>
              <w:pStyle w:val="ListParagraph"/>
              <w:numPr>
                <w:ilvl w:val="0"/>
                <w:numId w:val="21"/>
              </w:numPr>
              <w:tabs>
                <w:tab w:val="left" w:pos="7150"/>
              </w:tabs>
              <w:rPr>
                <w:rFonts w:ascii="Arial" w:hAnsi="Arial" w:cs="Arial"/>
                <w:sz w:val="24"/>
                <w:szCs w:val="24"/>
              </w:rPr>
            </w:pPr>
            <w:r w:rsidRPr="004A0BDB">
              <w:rPr>
                <w:rFonts w:ascii="Arial" w:hAnsi="Arial" w:cs="Arial"/>
                <w:sz w:val="24"/>
                <w:szCs w:val="24"/>
              </w:rPr>
              <w:t>Rectifies problem with minimum supervision, pertaining to instrumentation and control.</w:t>
            </w:r>
          </w:p>
          <w:p w14:paraId="57267FBB" w14:textId="77777777" w:rsidR="00713347" w:rsidRPr="004A0BDB" w:rsidRDefault="00713347" w:rsidP="00713347">
            <w:pPr>
              <w:pStyle w:val="ListParagraph"/>
              <w:numPr>
                <w:ilvl w:val="0"/>
                <w:numId w:val="21"/>
              </w:numPr>
              <w:tabs>
                <w:tab w:val="left" w:pos="7150"/>
              </w:tabs>
              <w:rPr>
                <w:rFonts w:ascii="Arial" w:hAnsi="Arial" w:cs="Arial"/>
                <w:sz w:val="24"/>
                <w:szCs w:val="24"/>
              </w:rPr>
            </w:pPr>
            <w:r w:rsidRPr="004A0BDB">
              <w:rPr>
                <w:rFonts w:ascii="Arial" w:hAnsi="Arial" w:cs="Arial"/>
                <w:sz w:val="24"/>
                <w:szCs w:val="24"/>
              </w:rPr>
              <w:lastRenderedPageBreak/>
              <w:t>Ensures that all instrument assets in the area are maintained safe, in an efficient condition based on the agreed procedures and practices</w:t>
            </w:r>
          </w:p>
        </w:tc>
      </w:tr>
    </w:tbl>
    <w:p w14:paraId="270875D9" w14:textId="77777777" w:rsidR="004B4358" w:rsidRPr="004A0BDB" w:rsidRDefault="004B4358" w:rsidP="00A80D89">
      <w:pPr>
        <w:tabs>
          <w:tab w:val="left" w:pos="7150"/>
        </w:tabs>
        <w:rPr>
          <w:rFonts w:ascii="Arial" w:hAnsi="Arial" w:cs="Arial"/>
          <w:sz w:val="24"/>
          <w:szCs w:val="24"/>
        </w:rPr>
      </w:pPr>
    </w:p>
    <w:tbl>
      <w:tblPr>
        <w:tblStyle w:val="TableGrid"/>
        <w:tblW w:w="0" w:type="auto"/>
        <w:tblLook w:val="04A0" w:firstRow="1" w:lastRow="0" w:firstColumn="1" w:lastColumn="0" w:noHBand="0" w:noVBand="1"/>
      </w:tblPr>
      <w:tblGrid>
        <w:gridCol w:w="1902"/>
        <w:gridCol w:w="7448"/>
      </w:tblGrid>
      <w:tr w:rsidR="004B4358" w:rsidRPr="004A0BDB" w14:paraId="7D9D7517" w14:textId="77777777" w:rsidTr="00095E9B">
        <w:tc>
          <w:tcPr>
            <w:tcW w:w="1908" w:type="dxa"/>
          </w:tcPr>
          <w:p w14:paraId="0A9DDDE0" w14:textId="77777777" w:rsidR="00713347" w:rsidRPr="004A0BDB" w:rsidRDefault="00713347" w:rsidP="00095E9B">
            <w:pPr>
              <w:tabs>
                <w:tab w:val="left" w:pos="7150"/>
              </w:tabs>
              <w:rPr>
                <w:rFonts w:ascii="Arial" w:hAnsi="Arial" w:cs="Arial"/>
                <w:sz w:val="24"/>
                <w:szCs w:val="24"/>
              </w:rPr>
            </w:pPr>
            <w:r w:rsidRPr="004A0BDB">
              <w:rPr>
                <w:rFonts w:ascii="Arial" w:hAnsi="Arial" w:cs="Arial"/>
                <w:sz w:val="24"/>
                <w:szCs w:val="24"/>
              </w:rPr>
              <w:t>Client / Project:</w:t>
            </w:r>
          </w:p>
        </w:tc>
        <w:tc>
          <w:tcPr>
            <w:tcW w:w="7668" w:type="dxa"/>
          </w:tcPr>
          <w:p w14:paraId="65559E42"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STMicroelectronics Inc.</w:t>
            </w:r>
          </w:p>
          <w:p w14:paraId="20A5398C"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Semiconductors</w:t>
            </w:r>
          </w:p>
        </w:tc>
      </w:tr>
      <w:tr w:rsidR="004B4358" w:rsidRPr="004A0BDB" w14:paraId="35667C35" w14:textId="77777777" w:rsidTr="00095E9B">
        <w:tc>
          <w:tcPr>
            <w:tcW w:w="1908" w:type="dxa"/>
          </w:tcPr>
          <w:p w14:paraId="1CA1ED44" w14:textId="77777777" w:rsidR="00713347" w:rsidRPr="004A0BDB" w:rsidRDefault="00713347" w:rsidP="00095E9B">
            <w:pPr>
              <w:rPr>
                <w:rFonts w:ascii="Arial" w:hAnsi="Arial" w:cs="Arial"/>
                <w:sz w:val="24"/>
                <w:szCs w:val="24"/>
              </w:rPr>
            </w:pPr>
            <w:r w:rsidRPr="004A0BDB">
              <w:rPr>
                <w:rFonts w:ascii="Arial" w:hAnsi="Arial" w:cs="Arial"/>
                <w:sz w:val="24"/>
                <w:szCs w:val="24"/>
              </w:rPr>
              <w:t>Date:</w:t>
            </w:r>
          </w:p>
        </w:tc>
        <w:tc>
          <w:tcPr>
            <w:tcW w:w="7668" w:type="dxa"/>
          </w:tcPr>
          <w:p w14:paraId="0B181190" w14:textId="77777777" w:rsidR="00713347" w:rsidRPr="004A0BDB" w:rsidRDefault="00713347" w:rsidP="00095E9B">
            <w:pPr>
              <w:autoSpaceDE w:val="0"/>
              <w:rPr>
                <w:rFonts w:ascii="Arial" w:hAnsi="Arial" w:cs="Arial"/>
                <w:b/>
                <w:bCs/>
                <w:sz w:val="24"/>
                <w:szCs w:val="24"/>
              </w:rPr>
            </w:pPr>
            <w:r w:rsidRPr="004A0BDB">
              <w:rPr>
                <w:rFonts w:ascii="Arial" w:hAnsi="Arial" w:cs="Arial"/>
                <w:b/>
                <w:bCs/>
                <w:sz w:val="24"/>
                <w:szCs w:val="24"/>
              </w:rPr>
              <w:t>November 14, 2000 to March 31, 2009</w:t>
            </w:r>
          </w:p>
        </w:tc>
      </w:tr>
      <w:tr w:rsidR="004B4358" w:rsidRPr="004A0BDB" w14:paraId="6D6C579E" w14:textId="77777777" w:rsidTr="00095E9B">
        <w:tc>
          <w:tcPr>
            <w:tcW w:w="1908" w:type="dxa"/>
          </w:tcPr>
          <w:p w14:paraId="37B7CE41" w14:textId="77777777" w:rsidR="00713347" w:rsidRPr="004A0BDB" w:rsidRDefault="00713347" w:rsidP="00095E9B">
            <w:pPr>
              <w:tabs>
                <w:tab w:val="left" w:pos="1468"/>
              </w:tabs>
              <w:rPr>
                <w:rFonts w:ascii="Arial" w:hAnsi="Arial" w:cs="Arial"/>
                <w:sz w:val="24"/>
                <w:szCs w:val="24"/>
              </w:rPr>
            </w:pPr>
            <w:r w:rsidRPr="004A0BDB">
              <w:rPr>
                <w:rFonts w:ascii="Arial" w:hAnsi="Arial" w:cs="Arial"/>
                <w:sz w:val="24"/>
                <w:szCs w:val="24"/>
              </w:rPr>
              <w:t>Location:</w:t>
            </w:r>
          </w:p>
        </w:tc>
        <w:tc>
          <w:tcPr>
            <w:tcW w:w="7668" w:type="dxa"/>
          </w:tcPr>
          <w:p w14:paraId="217054A7" w14:textId="77777777" w:rsidR="00713347" w:rsidRPr="004A0BDB" w:rsidRDefault="00713347" w:rsidP="00095E9B">
            <w:pPr>
              <w:tabs>
                <w:tab w:val="left" w:pos="7150"/>
              </w:tabs>
              <w:rPr>
                <w:rFonts w:ascii="Arial" w:hAnsi="Arial" w:cs="Arial"/>
                <w:b/>
                <w:bCs/>
                <w:sz w:val="24"/>
                <w:szCs w:val="24"/>
              </w:rPr>
            </w:pPr>
            <w:r w:rsidRPr="004A0BDB">
              <w:rPr>
                <w:rFonts w:ascii="Arial" w:hAnsi="Arial" w:cs="Arial"/>
                <w:b/>
                <w:bCs/>
                <w:sz w:val="24"/>
                <w:szCs w:val="24"/>
              </w:rPr>
              <w:t>Laguna, Philippines</w:t>
            </w:r>
          </w:p>
        </w:tc>
      </w:tr>
      <w:tr w:rsidR="004B4358" w:rsidRPr="004A0BDB" w14:paraId="5FB69F14" w14:textId="77777777" w:rsidTr="00095E9B">
        <w:tc>
          <w:tcPr>
            <w:tcW w:w="1908" w:type="dxa"/>
          </w:tcPr>
          <w:p w14:paraId="706A3724" w14:textId="77777777" w:rsidR="00713347" w:rsidRPr="004A0BDB" w:rsidRDefault="00713347" w:rsidP="00095E9B">
            <w:pPr>
              <w:rPr>
                <w:rFonts w:ascii="Arial" w:hAnsi="Arial" w:cs="Arial"/>
                <w:sz w:val="24"/>
                <w:szCs w:val="24"/>
              </w:rPr>
            </w:pPr>
            <w:r w:rsidRPr="004A0BDB">
              <w:rPr>
                <w:rFonts w:ascii="Arial" w:hAnsi="Arial" w:cs="Arial"/>
                <w:sz w:val="24"/>
                <w:szCs w:val="24"/>
              </w:rPr>
              <w:t>Position:</w:t>
            </w:r>
          </w:p>
        </w:tc>
        <w:tc>
          <w:tcPr>
            <w:tcW w:w="7668" w:type="dxa"/>
          </w:tcPr>
          <w:p w14:paraId="35D24BE7" w14:textId="77777777" w:rsidR="00713347" w:rsidRPr="004A0BDB" w:rsidRDefault="00713347" w:rsidP="00095E9B">
            <w:pPr>
              <w:tabs>
                <w:tab w:val="left" w:pos="7150"/>
              </w:tabs>
              <w:rPr>
                <w:rFonts w:ascii="Arial" w:hAnsi="Arial" w:cs="Arial"/>
                <w:b/>
                <w:sz w:val="24"/>
                <w:szCs w:val="24"/>
              </w:rPr>
            </w:pPr>
            <w:r w:rsidRPr="004A0BDB">
              <w:rPr>
                <w:rFonts w:ascii="Arial" w:hAnsi="Arial" w:cs="Arial"/>
                <w:b/>
                <w:sz w:val="24"/>
                <w:szCs w:val="24"/>
              </w:rPr>
              <w:t>Test Technician (Maintenance)</w:t>
            </w:r>
          </w:p>
        </w:tc>
      </w:tr>
      <w:tr w:rsidR="004B4358" w:rsidRPr="004A0BDB" w14:paraId="7AE417C2" w14:textId="77777777" w:rsidTr="00095E9B">
        <w:tc>
          <w:tcPr>
            <w:tcW w:w="1908" w:type="dxa"/>
          </w:tcPr>
          <w:p w14:paraId="7C01AB03" w14:textId="77777777" w:rsidR="00713347" w:rsidRPr="004A0BDB" w:rsidRDefault="00713347" w:rsidP="00095E9B">
            <w:pPr>
              <w:rPr>
                <w:rFonts w:ascii="Arial" w:hAnsi="Arial" w:cs="Arial"/>
                <w:sz w:val="24"/>
                <w:szCs w:val="24"/>
              </w:rPr>
            </w:pPr>
            <w:r w:rsidRPr="004A0BDB">
              <w:rPr>
                <w:rFonts w:ascii="Arial" w:hAnsi="Arial" w:cs="Arial"/>
                <w:sz w:val="24"/>
                <w:szCs w:val="24"/>
              </w:rPr>
              <w:t>Responsibility:</w:t>
            </w:r>
          </w:p>
        </w:tc>
        <w:tc>
          <w:tcPr>
            <w:tcW w:w="7668" w:type="dxa"/>
          </w:tcPr>
          <w:p w14:paraId="670A8FBE" w14:textId="77777777" w:rsidR="00713347" w:rsidRPr="004A0BDB" w:rsidRDefault="00713347" w:rsidP="00713347">
            <w:pPr>
              <w:pStyle w:val="ListParagraph"/>
              <w:numPr>
                <w:ilvl w:val="0"/>
                <w:numId w:val="22"/>
              </w:numPr>
              <w:tabs>
                <w:tab w:val="left" w:pos="7150"/>
              </w:tabs>
              <w:rPr>
                <w:rFonts w:ascii="Arial" w:hAnsi="Arial" w:cs="Arial"/>
                <w:sz w:val="24"/>
                <w:szCs w:val="24"/>
              </w:rPr>
            </w:pPr>
            <w:r w:rsidRPr="004A0BDB">
              <w:rPr>
                <w:rFonts w:ascii="Arial" w:hAnsi="Arial" w:cs="Arial"/>
                <w:sz w:val="24"/>
                <w:szCs w:val="24"/>
              </w:rPr>
              <w:t xml:space="preserve">Responsible in the daily maintenance and repair of Teradyne test system (Catalyst and a565, LTX77, Agilent 93xx, Micro flex and several </w:t>
            </w:r>
            <w:proofErr w:type="gramStart"/>
            <w:r w:rsidRPr="004A0BDB">
              <w:rPr>
                <w:rFonts w:ascii="Arial" w:hAnsi="Arial" w:cs="Arial"/>
                <w:sz w:val="24"/>
                <w:szCs w:val="24"/>
              </w:rPr>
              <w:t>handler</w:t>
            </w:r>
            <w:proofErr w:type="gramEnd"/>
            <w:r w:rsidRPr="004A0BDB">
              <w:rPr>
                <w:rFonts w:ascii="Arial" w:hAnsi="Arial" w:cs="Arial"/>
                <w:sz w:val="24"/>
                <w:szCs w:val="24"/>
              </w:rPr>
              <w:t xml:space="preserve"> such as Tesec (9588, 9410,9110), Multi test (MT9510, MT93XX), Epson (NS600, NS6040, NS7000) Rasco SO2000, and Kuwano93XX.</w:t>
            </w:r>
          </w:p>
          <w:p w14:paraId="1B395D64" w14:textId="77777777" w:rsidR="00713347" w:rsidRPr="004A0BDB" w:rsidRDefault="00713347" w:rsidP="00713347">
            <w:pPr>
              <w:pStyle w:val="ListParagraph"/>
              <w:numPr>
                <w:ilvl w:val="0"/>
                <w:numId w:val="22"/>
              </w:numPr>
              <w:tabs>
                <w:tab w:val="left" w:pos="7150"/>
              </w:tabs>
              <w:rPr>
                <w:rFonts w:ascii="Arial" w:hAnsi="Arial" w:cs="Arial"/>
                <w:sz w:val="24"/>
                <w:szCs w:val="24"/>
              </w:rPr>
            </w:pPr>
            <w:r w:rsidRPr="004A0BDB">
              <w:rPr>
                <w:rFonts w:ascii="Arial" w:hAnsi="Arial" w:cs="Arial"/>
                <w:sz w:val="24"/>
                <w:szCs w:val="24"/>
              </w:rPr>
              <w:t>Updates daily shift report, coordinates line issues to concerned support groups.</w:t>
            </w:r>
          </w:p>
          <w:p w14:paraId="02C0985A" w14:textId="77777777" w:rsidR="00713347" w:rsidRPr="004A0BDB" w:rsidRDefault="00713347" w:rsidP="00713347">
            <w:pPr>
              <w:pStyle w:val="ListParagraph"/>
              <w:numPr>
                <w:ilvl w:val="0"/>
                <w:numId w:val="22"/>
              </w:numPr>
              <w:tabs>
                <w:tab w:val="left" w:pos="7150"/>
              </w:tabs>
              <w:rPr>
                <w:rFonts w:ascii="Arial" w:hAnsi="Arial" w:cs="Arial"/>
                <w:sz w:val="24"/>
                <w:szCs w:val="24"/>
              </w:rPr>
            </w:pPr>
            <w:r w:rsidRPr="004A0BDB">
              <w:rPr>
                <w:rFonts w:ascii="Arial" w:hAnsi="Arial" w:cs="Arial"/>
                <w:sz w:val="24"/>
                <w:szCs w:val="24"/>
              </w:rPr>
              <w:t>Performs problem isolation on device set-up not meeting production target yield.</w:t>
            </w:r>
          </w:p>
          <w:p w14:paraId="31A17210" w14:textId="77777777" w:rsidR="00713347" w:rsidRPr="004A0BDB" w:rsidRDefault="00713347" w:rsidP="00713347">
            <w:pPr>
              <w:pStyle w:val="ListParagraph"/>
              <w:numPr>
                <w:ilvl w:val="0"/>
                <w:numId w:val="22"/>
              </w:numPr>
              <w:tabs>
                <w:tab w:val="left" w:pos="7150"/>
              </w:tabs>
              <w:rPr>
                <w:rFonts w:ascii="Arial" w:hAnsi="Arial" w:cs="Arial"/>
                <w:sz w:val="24"/>
                <w:szCs w:val="24"/>
              </w:rPr>
            </w:pPr>
            <w:r w:rsidRPr="004A0BDB">
              <w:rPr>
                <w:rFonts w:ascii="Arial" w:hAnsi="Arial" w:cs="Arial"/>
                <w:sz w:val="24"/>
                <w:szCs w:val="24"/>
              </w:rPr>
              <w:t>Creates and suggests ideas to the team that may be helpful for line improvement</w:t>
            </w:r>
          </w:p>
          <w:p w14:paraId="19A1A097" w14:textId="77777777" w:rsidR="00713347" w:rsidRPr="004A0BDB" w:rsidRDefault="00713347" w:rsidP="00713347">
            <w:pPr>
              <w:pStyle w:val="ListParagraph"/>
              <w:numPr>
                <w:ilvl w:val="0"/>
                <w:numId w:val="22"/>
              </w:numPr>
              <w:tabs>
                <w:tab w:val="left" w:pos="7150"/>
              </w:tabs>
              <w:rPr>
                <w:rFonts w:ascii="Arial" w:hAnsi="Arial" w:cs="Arial"/>
                <w:sz w:val="24"/>
                <w:szCs w:val="24"/>
              </w:rPr>
            </w:pPr>
            <w:r w:rsidRPr="004A0BDB">
              <w:rPr>
                <w:rFonts w:ascii="Arial" w:hAnsi="Arial" w:cs="Arial"/>
                <w:sz w:val="24"/>
                <w:szCs w:val="24"/>
              </w:rPr>
              <w:t>Delegates daily schedule device set-up to my co-technicians and set-up operators.</w:t>
            </w:r>
          </w:p>
          <w:p w14:paraId="689A83FD" w14:textId="77777777" w:rsidR="00713347" w:rsidRPr="004A0BDB" w:rsidRDefault="00713347" w:rsidP="00713347">
            <w:pPr>
              <w:pStyle w:val="ListParagraph"/>
              <w:numPr>
                <w:ilvl w:val="0"/>
                <w:numId w:val="22"/>
              </w:numPr>
              <w:tabs>
                <w:tab w:val="left" w:pos="7150"/>
              </w:tabs>
              <w:rPr>
                <w:rFonts w:ascii="Arial" w:hAnsi="Arial" w:cs="Arial"/>
                <w:sz w:val="24"/>
                <w:szCs w:val="24"/>
              </w:rPr>
            </w:pPr>
            <w:r w:rsidRPr="004A0BDB">
              <w:rPr>
                <w:rFonts w:ascii="Arial" w:hAnsi="Arial" w:cs="Arial"/>
                <w:sz w:val="24"/>
                <w:szCs w:val="24"/>
              </w:rPr>
              <w:t xml:space="preserve">Checks and verifies setup done by set-up operators based on device specifications. </w:t>
            </w:r>
          </w:p>
          <w:p w14:paraId="0AC67786" w14:textId="77777777" w:rsidR="00713347" w:rsidRPr="004A0BDB" w:rsidRDefault="00713347" w:rsidP="00713347">
            <w:pPr>
              <w:pStyle w:val="ListParagraph"/>
              <w:numPr>
                <w:ilvl w:val="0"/>
                <w:numId w:val="22"/>
              </w:numPr>
              <w:tabs>
                <w:tab w:val="left" w:pos="7150"/>
              </w:tabs>
              <w:rPr>
                <w:rFonts w:ascii="Arial" w:hAnsi="Arial" w:cs="Arial"/>
                <w:sz w:val="24"/>
                <w:szCs w:val="24"/>
              </w:rPr>
            </w:pPr>
            <w:r w:rsidRPr="004A0BDB">
              <w:rPr>
                <w:rFonts w:ascii="Arial" w:hAnsi="Arial" w:cs="Arial"/>
                <w:sz w:val="24"/>
                <w:szCs w:val="24"/>
              </w:rPr>
              <w:t>Works closely with engineers in solving production highlighted issues and concerns.</w:t>
            </w:r>
          </w:p>
        </w:tc>
      </w:tr>
    </w:tbl>
    <w:p w14:paraId="1B7063A4" w14:textId="77777777" w:rsidR="00713347" w:rsidRPr="004A0BDB" w:rsidRDefault="00713347" w:rsidP="00A80D89">
      <w:pPr>
        <w:tabs>
          <w:tab w:val="left" w:pos="7150"/>
        </w:tabs>
        <w:rPr>
          <w:rFonts w:ascii="Arial" w:hAnsi="Arial" w:cs="Arial"/>
          <w:sz w:val="24"/>
          <w:szCs w:val="24"/>
        </w:rPr>
      </w:pPr>
    </w:p>
    <w:p w14:paraId="41AB4F4A" w14:textId="77777777" w:rsidR="00713347" w:rsidRPr="004A0BDB" w:rsidRDefault="00713347" w:rsidP="00A80D89">
      <w:pPr>
        <w:tabs>
          <w:tab w:val="left" w:pos="7150"/>
        </w:tabs>
        <w:rPr>
          <w:rFonts w:ascii="Arial" w:hAnsi="Arial" w:cs="Arial"/>
          <w:sz w:val="24"/>
          <w:szCs w:val="24"/>
        </w:rPr>
      </w:pPr>
    </w:p>
    <w:sectPr w:rsidR="00713347" w:rsidRPr="004A0B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77F1" w14:textId="77777777" w:rsidR="00425AA6" w:rsidRDefault="00425AA6" w:rsidP="00971532">
      <w:pPr>
        <w:spacing w:after="0" w:line="240" w:lineRule="auto"/>
      </w:pPr>
      <w:r>
        <w:separator/>
      </w:r>
    </w:p>
  </w:endnote>
  <w:endnote w:type="continuationSeparator" w:id="0">
    <w:p w14:paraId="42E94CF3" w14:textId="77777777" w:rsidR="00425AA6" w:rsidRDefault="00425AA6" w:rsidP="0097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Print"/>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D05A" w14:textId="77777777" w:rsidR="00615D01" w:rsidRDefault="00615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3A52" w14:textId="77777777" w:rsidR="00615D01" w:rsidRDefault="00615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D57F" w14:textId="77777777" w:rsidR="00615D01" w:rsidRDefault="0061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9B8D" w14:textId="77777777" w:rsidR="00425AA6" w:rsidRDefault="00425AA6" w:rsidP="00971532">
      <w:pPr>
        <w:spacing w:after="0" w:line="240" w:lineRule="auto"/>
      </w:pPr>
      <w:r>
        <w:separator/>
      </w:r>
    </w:p>
  </w:footnote>
  <w:footnote w:type="continuationSeparator" w:id="0">
    <w:p w14:paraId="2AF9E8CE" w14:textId="77777777" w:rsidR="00425AA6" w:rsidRDefault="00425AA6" w:rsidP="0097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2CAC" w14:textId="77777777" w:rsidR="00615D01" w:rsidRDefault="00615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9DEF" w14:textId="77777777" w:rsidR="00DE612C" w:rsidRDefault="00DE612C" w:rsidP="00DE612C">
    <w:pPr>
      <w:pStyle w:val="Header"/>
      <w:jc w:val="center"/>
      <w:rPr>
        <w:sz w:val="2"/>
      </w:rPr>
    </w:pPr>
  </w:p>
  <w:p w14:paraId="5345B1B7" w14:textId="77777777" w:rsidR="00DE612C" w:rsidRDefault="003418F3" w:rsidP="003418F3">
    <w:pPr>
      <w:pStyle w:val="Header"/>
      <w:tabs>
        <w:tab w:val="clear" w:pos="4680"/>
        <w:tab w:val="clear" w:pos="9360"/>
        <w:tab w:val="left" w:pos="8318"/>
      </w:tabs>
      <w:rPr>
        <w:rFonts w:ascii="Calibri" w:hAnsi="Calibri"/>
        <w:b/>
        <w:noProof/>
        <w:sz w:val="48"/>
        <w:szCs w:val="48"/>
        <w:lang w:eastAsia="en-GB"/>
      </w:rPr>
    </w:pPr>
    <w:r>
      <w:rPr>
        <w:rFonts w:ascii="Calibri" w:hAnsi="Calibri"/>
        <w:b/>
        <w:noProof/>
        <w:sz w:val="48"/>
        <w:szCs w:val="48"/>
      </w:rPr>
      <w:drawing>
        <wp:anchor distT="0" distB="0" distL="114300" distR="114300" simplePos="0" relativeHeight="251660288" behindDoc="1" locked="0" layoutInCell="1" allowOverlap="1" wp14:anchorId="5D274A1A" wp14:editId="4752A029">
          <wp:simplePos x="0" y="0"/>
          <wp:positionH relativeFrom="column">
            <wp:posOffset>5133975</wp:posOffset>
          </wp:positionH>
          <wp:positionV relativeFrom="paragraph">
            <wp:posOffset>3810</wp:posOffset>
          </wp:positionV>
          <wp:extent cx="890270" cy="115252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1152525"/>
                  </a:xfrm>
                  <a:prstGeom prst="rect">
                    <a:avLst/>
                  </a:prstGeom>
                  <a:noFill/>
                </pic:spPr>
              </pic:pic>
            </a:graphicData>
          </a:graphic>
          <wp14:sizeRelH relativeFrom="page">
            <wp14:pctWidth>0</wp14:pctWidth>
          </wp14:sizeRelH>
          <wp14:sizeRelV relativeFrom="page">
            <wp14:pctHeight>0</wp14:pctHeight>
          </wp14:sizeRelV>
        </wp:anchor>
      </w:drawing>
    </w:r>
    <w:r w:rsidR="00DE612C" w:rsidRPr="00FC3F91">
      <w:rPr>
        <w:rFonts w:ascii="Calibri" w:hAnsi="Calibri"/>
        <w:b/>
        <w:noProof/>
        <w:sz w:val="48"/>
        <w:szCs w:val="48"/>
      </w:rPr>
      <mc:AlternateContent>
        <mc:Choice Requires="wps">
          <w:drawing>
            <wp:anchor distT="0" distB="0" distL="114300" distR="114300" simplePos="0" relativeHeight="251659264" behindDoc="0" locked="0" layoutInCell="1" allowOverlap="1" wp14:anchorId="47D72122" wp14:editId="231EDFD5">
              <wp:simplePos x="0" y="0"/>
              <wp:positionH relativeFrom="column">
                <wp:posOffset>-74295</wp:posOffset>
              </wp:positionH>
              <wp:positionV relativeFrom="paragraph">
                <wp:posOffset>107950</wp:posOffset>
              </wp:positionV>
              <wp:extent cx="10047605" cy="635"/>
              <wp:effectExtent l="1905" t="3175"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7605"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5A81D460" id="_x0000_t32" coordsize="21600,21600" o:spt="32" o:oned="t" path="m,l21600,21600e" filled="f">
              <v:path arrowok="t" fillok="f" o:connecttype="none"/>
              <o:lock v:ext="edit" shapetype="t"/>
            </v:shapetype>
            <v:shape id="AutoShape 8" o:spid="_x0000_s1026" type="#_x0000_t32" style="position:absolute;margin-left:-5.85pt;margin-top:8.5pt;width:791.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" stroked="f"/>
          </w:pict>
        </mc:Fallback>
      </mc:AlternateContent>
    </w:r>
    <w:r w:rsidR="006E6994" w:rsidRPr="00FC3F91">
      <w:rPr>
        <w:rFonts w:ascii="Calibri" w:hAnsi="Calibri"/>
        <w:b/>
        <w:noProof/>
        <w:sz w:val="48"/>
        <w:szCs w:val="48"/>
        <w:lang w:eastAsia="en-GB"/>
      </w:rPr>
      <w:t>ALVIN L. LANDICHO</w:t>
    </w:r>
    <w:r>
      <w:rPr>
        <w:rFonts w:ascii="Calibri" w:hAnsi="Calibri"/>
        <w:b/>
        <w:noProof/>
        <w:sz w:val="48"/>
        <w:szCs w:val="48"/>
        <w:lang w:eastAsia="en-GB"/>
      </w:rPr>
      <w:tab/>
    </w:r>
  </w:p>
  <w:p w14:paraId="33BF95CB" w14:textId="77777777" w:rsidR="00615D01" w:rsidRPr="00615D01" w:rsidRDefault="00615D01" w:rsidP="00615D01">
    <w:pPr>
      <w:pStyle w:val="Header"/>
      <w:rPr>
        <w:rFonts w:ascii="Arial" w:hAnsi="Arial" w:cs="Arial"/>
        <w:b/>
        <w:noProof/>
        <w:sz w:val="24"/>
        <w:szCs w:val="24"/>
        <w:lang w:eastAsia="en-GB"/>
      </w:rPr>
    </w:pPr>
    <w:r w:rsidRPr="00615D01">
      <w:rPr>
        <w:rFonts w:ascii="Arial" w:hAnsi="Arial" w:cs="Arial"/>
        <w:b/>
        <w:noProof/>
        <w:sz w:val="24"/>
        <w:szCs w:val="24"/>
        <w:lang w:eastAsia="en-GB"/>
      </w:rPr>
      <w:t>Address: Dumuclay, Batangas City</w:t>
    </w:r>
  </w:p>
  <w:p w14:paraId="57E25E31" w14:textId="77777777" w:rsidR="00615D01" w:rsidRPr="00615D01" w:rsidRDefault="009C6C84" w:rsidP="00615D01">
    <w:pPr>
      <w:pStyle w:val="Header"/>
      <w:rPr>
        <w:rFonts w:ascii="Arial" w:hAnsi="Arial" w:cs="Arial"/>
        <w:b/>
        <w:noProof/>
        <w:sz w:val="24"/>
        <w:szCs w:val="24"/>
        <w:lang w:eastAsia="en-GB"/>
      </w:rPr>
    </w:pPr>
    <w:r>
      <w:rPr>
        <w:rFonts w:ascii="Arial" w:hAnsi="Arial" w:cs="Arial"/>
        <w:b/>
        <w:noProof/>
        <w:sz w:val="24"/>
        <w:szCs w:val="24"/>
        <w:lang w:eastAsia="en-GB"/>
      </w:rPr>
      <w:t xml:space="preserve">Mobile: </w:t>
    </w:r>
    <w:r w:rsidR="00615D01" w:rsidRPr="00615D01">
      <w:rPr>
        <w:rFonts w:ascii="Arial" w:hAnsi="Arial" w:cs="Arial"/>
        <w:b/>
        <w:noProof/>
        <w:sz w:val="24"/>
        <w:szCs w:val="24"/>
        <w:lang w:eastAsia="en-GB"/>
      </w:rPr>
      <w:t>+639473122496</w:t>
    </w:r>
  </w:p>
  <w:p w14:paraId="224468A7" w14:textId="77777777" w:rsidR="00615D01" w:rsidRPr="00615D01" w:rsidRDefault="00615D01" w:rsidP="00615D01">
    <w:pPr>
      <w:pStyle w:val="Header"/>
      <w:rPr>
        <w:rFonts w:ascii="Arial" w:hAnsi="Arial" w:cs="Arial"/>
        <w:b/>
        <w:noProof/>
        <w:sz w:val="24"/>
        <w:szCs w:val="24"/>
        <w:lang w:eastAsia="en-GB"/>
      </w:rPr>
    </w:pPr>
    <w:r w:rsidRPr="00615D01">
      <w:rPr>
        <w:rFonts w:ascii="Arial" w:hAnsi="Arial" w:cs="Arial"/>
        <w:b/>
        <w:noProof/>
        <w:sz w:val="24"/>
        <w:szCs w:val="24"/>
        <w:lang w:eastAsia="en-GB"/>
      </w:rPr>
      <w:t>Email: alvinlandicho23@yahoo.com.ph/landichoalvin3@gmail.com</w:t>
    </w:r>
  </w:p>
  <w:p w14:paraId="356F82E5" w14:textId="77777777" w:rsidR="00DE612C" w:rsidRPr="007B2B90" w:rsidRDefault="00DE612C" w:rsidP="00DE612C">
    <w:pPr>
      <w:pStyle w:val="Header"/>
      <w:jc w:val="right"/>
      <w:rPr>
        <w:rFonts w:ascii="Calibri" w:hAnsi="Calibri"/>
        <w:b/>
        <w:noProof/>
        <w:color w:val="963214"/>
        <w:sz w:val="48"/>
        <w:szCs w:val="48"/>
        <w:lang w:eastAsia="en-GB"/>
      </w:rPr>
    </w:pPr>
    <w:r>
      <w:rPr>
        <w:rFonts w:ascii="Calibri" w:hAnsi="Calibri"/>
        <w:b/>
        <w:noProof/>
        <w:color w:val="984806"/>
        <w:sz w:val="48"/>
        <w:szCs w:val="48"/>
        <w:lang w:eastAsia="en-GB"/>
      </w:rPr>
      <w:t xml:space="preserve"> </w:t>
    </w:r>
  </w:p>
  <w:p w14:paraId="11FD55D3" w14:textId="77777777" w:rsidR="00971532" w:rsidRDefault="00971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06AD" w14:textId="77777777" w:rsidR="00615D01" w:rsidRDefault="00615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bullet"/>
      <w:lvlText w:val=""/>
      <w:lvlJc w:val="left"/>
      <w:pPr>
        <w:tabs>
          <w:tab w:val="left" w:pos="1800"/>
        </w:tabs>
        <w:ind w:left="1800" w:hanging="360"/>
      </w:pPr>
      <w:rPr>
        <w:rFonts w:ascii="Wingdings" w:hAnsi="Wingdings" w:cs="StarSymbol"/>
        <w:sz w:val="18"/>
        <w:szCs w:val="18"/>
      </w:rPr>
    </w:lvl>
    <w:lvl w:ilvl="1" w:tentative="1">
      <w:start w:val="1"/>
      <w:numFmt w:val="bullet"/>
      <w:lvlText w:val=""/>
      <w:lvlJc w:val="left"/>
      <w:pPr>
        <w:tabs>
          <w:tab w:val="left" w:pos="1800"/>
        </w:tabs>
        <w:ind w:left="1800" w:hanging="360"/>
      </w:pPr>
      <w:rPr>
        <w:rFonts w:ascii="Wingdings" w:hAnsi="Wingdings" w:cs="StarSymbol"/>
        <w:sz w:val="18"/>
        <w:szCs w:val="18"/>
      </w:rPr>
    </w:lvl>
    <w:lvl w:ilvl="2" w:tentative="1">
      <w:start w:val="1"/>
      <w:numFmt w:val="bullet"/>
      <w:lvlText w:val=""/>
      <w:lvlJc w:val="left"/>
      <w:pPr>
        <w:tabs>
          <w:tab w:val="left" w:pos="2160"/>
        </w:tabs>
        <w:ind w:left="2160" w:hanging="360"/>
      </w:pPr>
      <w:rPr>
        <w:rFonts w:ascii="Wingdings" w:hAnsi="Wingdings" w:cs="StarSymbol"/>
        <w:sz w:val="18"/>
        <w:szCs w:val="18"/>
      </w:rPr>
    </w:lvl>
    <w:lvl w:ilvl="3" w:tentative="1">
      <w:start w:val="1"/>
      <w:numFmt w:val="bullet"/>
      <w:lvlText w:val=""/>
      <w:lvlJc w:val="left"/>
      <w:pPr>
        <w:tabs>
          <w:tab w:val="left" w:pos="2520"/>
        </w:tabs>
        <w:ind w:left="2520" w:hanging="360"/>
      </w:pPr>
      <w:rPr>
        <w:rFonts w:ascii="Wingdings" w:hAnsi="Wingdings" w:cs="StarSymbol"/>
        <w:sz w:val="18"/>
        <w:szCs w:val="18"/>
      </w:rPr>
    </w:lvl>
    <w:lvl w:ilvl="4" w:tentative="1">
      <w:start w:val="1"/>
      <w:numFmt w:val="bullet"/>
      <w:lvlText w:val=""/>
      <w:lvlJc w:val="left"/>
      <w:pPr>
        <w:tabs>
          <w:tab w:val="left" w:pos="2880"/>
        </w:tabs>
        <w:ind w:left="2880" w:hanging="360"/>
      </w:pPr>
      <w:rPr>
        <w:rFonts w:ascii="Wingdings" w:hAnsi="Wingdings" w:cs="StarSymbol"/>
        <w:sz w:val="18"/>
        <w:szCs w:val="18"/>
      </w:rPr>
    </w:lvl>
    <w:lvl w:ilvl="5" w:tentative="1">
      <w:start w:val="1"/>
      <w:numFmt w:val="bullet"/>
      <w:lvlText w:val=""/>
      <w:lvlJc w:val="left"/>
      <w:pPr>
        <w:tabs>
          <w:tab w:val="left" w:pos="3240"/>
        </w:tabs>
        <w:ind w:left="3240" w:hanging="360"/>
      </w:pPr>
      <w:rPr>
        <w:rFonts w:ascii="Wingdings" w:hAnsi="Wingdings" w:cs="StarSymbol"/>
        <w:sz w:val="18"/>
        <w:szCs w:val="18"/>
      </w:rPr>
    </w:lvl>
    <w:lvl w:ilvl="6" w:tentative="1">
      <w:start w:val="1"/>
      <w:numFmt w:val="bullet"/>
      <w:lvlText w:val=""/>
      <w:lvlJc w:val="left"/>
      <w:pPr>
        <w:tabs>
          <w:tab w:val="left" w:pos="3600"/>
        </w:tabs>
        <w:ind w:left="3600" w:hanging="360"/>
      </w:pPr>
      <w:rPr>
        <w:rFonts w:ascii="Wingdings" w:hAnsi="Wingdings" w:cs="StarSymbol"/>
        <w:sz w:val="18"/>
        <w:szCs w:val="18"/>
      </w:rPr>
    </w:lvl>
    <w:lvl w:ilvl="7" w:tentative="1">
      <w:start w:val="1"/>
      <w:numFmt w:val="bullet"/>
      <w:lvlText w:val=""/>
      <w:lvlJc w:val="left"/>
      <w:pPr>
        <w:tabs>
          <w:tab w:val="left" w:pos="3960"/>
        </w:tabs>
        <w:ind w:left="3960" w:hanging="360"/>
      </w:pPr>
      <w:rPr>
        <w:rFonts w:ascii="Wingdings" w:hAnsi="Wingdings" w:cs="StarSymbol"/>
        <w:sz w:val="18"/>
        <w:szCs w:val="18"/>
      </w:rPr>
    </w:lvl>
    <w:lvl w:ilvl="8" w:tentative="1">
      <w:start w:val="1"/>
      <w:numFmt w:val="bullet"/>
      <w:lvlText w:val=""/>
      <w:lvlJc w:val="left"/>
      <w:pPr>
        <w:tabs>
          <w:tab w:val="left" w:pos="4320"/>
        </w:tabs>
        <w:ind w:left="4320" w:hanging="360"/>
      </w:pPr>
      <w:rPr>
        <w:rFonts w:ascii="Wingdings" w:hAnsi="Wingdings" w:cs="StarSymbol"/>
        <w:sz w:val="18"/>
        <w:szCs w:val="18"/>
      </w:rPr>
    </w:lvl>
  </w:abstractNum>
  <w:abstractNum w:abstractNumId="1" w15:restartNumberingAfterBreak="0">
    <w:nsid w:val="016D50B9"/>
    <w:multiLevelType w:val="hybridMultilevel"/>
    <w:tmpl w:val="BC6C23C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010FB1"/>
    <w:multiLevelType w:val="multilevel"/>
    <w:tmpl w:val="02010FB1"/>
    <w:lvl w:ilvl="0">
      <w:start w:val="1"/>
      <w:numFmt w:val="bullet"/>
      <w:lvlText w:val=""/>
      <w:lvlJc w:val="left"/>
      <w:pPr>
        <w:tabs>
          <w:tab w:val="left" w:pos="576"/>
        </w:tabs>
        <w:ind w:left="576" w:hanging="396"/>
      </w:pPr>
      <w:rPr>
        <w:rFonts w:ascii="Symbol" w:hAnsi="Symbol" w:hint="default"/>
        <w:sz w:val="22"/>
        <w:szCs w:val="22"/>
      </w:rPr>
    </w:lvl>
    <w:lvl w:ilvl="1" w:tentative="1">
      <w:start w:val="1"/>
      <w:numFmt w:val="bullet"/>
      <w:lvlText w:val="o"/>
      <w:lvlJc w:val="left"/>
      <w:pPr>
        <w:tabs>
          <w:tab w:val="left" w:pos="1980"/>
        </w:tabs>
        <w:ind w:left="1980" w:hanging="360"/>
      </w:pPr>
      <w:rPr>
        <w:rFonts w:ascii="Courier New" w:hAnsi="Courier New" w:cs="Courier New" w:hint="default"/>
      </w:rPr>
    </w:lvl>
    <w:lvl w:ilvl="2" w:tentative="1">
      <w:start w:val="1"/>
      <w:numFmt w:val="bullet"/>
      <w:lvlText w:val=""/>
      <w:lvlJc w:val="left"/>
      <w:pPr>
        <w:tabs>
          <w:tab w:val="left" w:pos="2700"/>
        </w:tabs>
        <w:ind w:left="2700" w:hanging="360"/>
      </w:pPr>
      <w:rPr>
        <w:rFonts w:ascii="Wingdings" w:hAnsi="Wingdings" w:hint="default"/>
      </w:rPr>
    </w:lvl>
    <w:lvl w:ilvl="3" w:tentative="1">
      <w:start w:val="1"/>
      <w:numFmt w:val="bullet"/>
      <w:lvlText w:val=""/>
      <w:lvlJc w:val="left"/>
      <w:pPr>
        <w:tabs>
          <w:tab w:val="left" w:pos="3420"/>
        </w:tabs>
        <w:ind w:left="3420" w:hanging="360"/>
      </w:pPr>
      <w:rPr>
        <w:rFonts w:ascii="Symbol" w:hAnsi="Symbol" w:hint="default"/>
      </w:rPr>
    </w:lvl>
    <w:lvl w:ilvl="4" w:tentative="1">
      <w:start w:val="1"/>
      <w:numFmt w:val="bullet"/>
      <w:lvlText w:val="o"/>
      <w:lvlJc w:val="left"/>
      <w:pPr>
        <w:tabs>
          <w:tab w:val="left" w:pos="4140"/>
        </w:tabs>
        <w:ind w:left="4140" w:hanging="360"/>
      </w:pPr>
      <w:rPr>
        <w:rFonts w:ascii="Courier New" w:hAnsi="Courier New" w:cs="Courier New" w:hint="default"/>
      </w:rPr>
    </w:lvl>
    <w:lvl w:ilvl="5" w:tentative="1">
      <w:start w:val="1"/>
      <w:numFmt w:val="bullet"/>
      <w:lvlText w:val=""/>
      <w:lvlJc w:val="left"/>
      <w:pPr>
        <w:tabs>
          <w:tab w:val="left" w:pos="4860"/>
        </w:tabs>
        <w:ind w:left="4860" w:hanging="360"/>
      </w:pPr>
      <w:rPr>
        <w:rFonts w:ascii="Wingdings" w:hAnsi="Wingdings" w:hint="default"/>
      </w:rPr>
    </w:lvl>
    <w:lvl w:ilvl="6" w:tentative="1">
      <w:start w:val="1"/>
      <w:numFmt w:val="bullet"/>
      <w:lvlText w:val=""/>
      <w:lvlJc w:val="left"/>
      <w:pPr>
        <w:tabs>
          <w:tab w:val="left" w:pos="5580"/>
        </w:tabs>
        <w:ind w:left="5580" w:hanging="360"/>
      </w:pPr>
      <w:rPr>
        <w:rFonts w:ascii="Symbol" w:hAnsi="Symbol" w:hint="default"/>
      </w:rPr>
    </w:lvl>
    <w:lvl w:ilvl="7" w:tentative="1">
      <w:start w:val="1"/>
      <w:numFmt w:val="bullet"/>
      <w:lvlText w:val="o"/>
      <w:lvlJc w:val="left"/>
      <w:pPr>
        <w:tabs>
          <w:tab w:val="left" w:pos="6300"/>
        </w:tabs>
        <w:ind w:left="6300" w:hanging="360"/>
      </w:pPr>
      <w:rPr>
        <w:rFonts w:ascii="Courier New" w:hAnsi="Courier New" w:cs="Courier New" w:hint="default"/>
      </w:rPr>
    </w:lvl>
    <w:lvl w:ilvl="8" w:tentative="1">
      <w:start w:val="1"/>
      <w:numFmt w:val="bullet"/>
      <w:lvlText w:val=""/>
      <w:lvlJc w:val="left"/>
      <w:pPr>
        <w:tabs>
          <w:tab w:val="left" w:pos="7020"/>
        </w:tabs>
        <w:ind w:left="7020" w:hanging="360"/>
      </w:pPr>
      <w:rPr>
        <w:rFonts w:ascii="Wingdings" w:hAnsi="Wingdings" w:hint="default"/>
      </w:rPr>
    </w:lvl>
  </w:abstractNum>
  <w:abstractNum w:abstractNumId="3" w15:restartNumberingAfterBreak="0">
    <w:nsid w:val="052A5180"/>
    <w:multiLevelType w:val="hybridMultilevel"/>
    <w:tmpl w:val="A4E8DF9C"/>
    <w:lvl w:ilvl="0" w:tplc="9E70C7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BDF"/>
    <w:multiLevelType w:val="hybridMultilevel"/>
    <w:tmpl w:val="84A4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F7ADF"/>
    <w:multiLevelType w:val="hybridMultilevel"/>
    <w:tmpl w:val="6EF4F94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778"/>
        </w:tabs>
        <w:ind w:left="1778" w:hanging="360"/>
      </w:pPr>
      <w:rPr>
        <w:rFonts w:ascii="Courier New" w:hAnsi="Courier New" w:cs="Courier New" w:hint="default"/>
      </w:rPr>
    </w:lvl>
    <w:lvl w:ilvl="2" w:tplc="04090005">
      <w:start w:val="1"/>
      <w:numFmt w:val="bullet"/>
      <w:lvlText w:val=""/>
      <w:lvlJc w:val="left"/>
      <w:pPr>
        <w:tabs>
          <w:tab w:val="num" w:pos="2498"/>
        </w:tabs>
        <w:ind w:left="2498" w:hanging="360"/>
      </w:pPr>
      <w:rPr>
        <w:rFonts w:ascii="Wingdings" w:hAnsi="Wingdings" w:hint="default"/>
      </w:rPr>
    </w:lvl>
    <w:lvl w:ilvl="3" w:tplc="04090001">
      <w:start w:val="1"/>
      <w:numFmt w:val="bullet"/>
      <w:lvlText w:val=""/>
      <w:lvlJc w:val="left"/>
      <w:pPr>
        <w:tabs>
          <w:tab w:val="num" w:pos="3218"/>
        </w:tabs>
        <w:ind w:left="3218" w:hanging="360"/>
      </w:pPr>
      <w:rPr>
        <w:rFonts w:ascii="Symbol" w:hAnsi="Symbol" w:hint="default"/>
      </w:rPr>
    </w:lvl>
    <w:lvl w:ilvl="4" w:tplc="04090003">
      <w:start w:val="1"/>
      <w:numFmt w:val="bullet"/>
      <w:lvlText w:val="o"/>
      <w:lvlJc w:val="left"/>
      <w:pPr>
        <w:tabs>
          <w:tab w:val="num" w:pos="3938"/>
        </w:tabs>
        <w:ind w:left="3938" w:hanging="360"/>
      </w:pPr>
      <w:rPr>
        <w:rFonts w:ascii="Courier New" w:hAnsi="Courier New" w:cs="Courier New" w:hint="default"/>
      </w:rPr>
    </w:lvl>
    <w:lvl w:ilvl="5" w:tplc="04090005">
      <w:start w:val="1"/>
      <w:numFmt w:val="bullet"/>
      <w:lvlText w:val=""/>
      <w:lvlJc w:val="left"/>
      <w:pPr>
        <w:tabs>
          <w:tab w:val="num" w:pos="4658"/>
        </w:tabs>
        <w:ind w:left="4658" w:hanging="360"/>
      </w:pPr>
      <w:rPr>
        <w:rFonts w:ascii="Wingdings" w:hAnsi="Wingdings" w:hint="default"/>
      </w:rPr>
    </w:lvl>
    <w:lvl w:ilvl="6" w:tplc="04090001">
      <w:start w:val="1"/>
      <w:numFmt w:val="bullet"/>
      <w:lvlText w:val=""/>
      <w:lvlJc w:val="left"/>
      <w:pPr>
        <w:tabs>
          <w:tab w:val="num" w:pos="5378"/>
        </w:tabs>
        <w:ind w:left="5378" w:hanging="360"/>
      </w:pPr>
      <w:rPr>
        <w:rFonts w:ascii="Symbol" w:hAnsi="Symbol" w:hint="default"/>
      </w:rPr>
    </w:lvl>
    <w:lvl w:ilvl="7" w:tplc="04090003">
      <w:start w:val="1"/>
      <w:numFmt w:val="bullet"/>
      <w:lvlText w:val="o"/>
      <w:lvlJc w:val="left"/>
      <w:pPr>
        <w:tabs>
          <w:tab w:val="num" w:pos="6098"/>
        </w:tabs>
        <w:ind w:left="6098" w:hanging="360"/>
      </w:pPr>
      <w:rPr>
        <w:rFonts w:ascii="Courier New" w:hAnsi="Courier New" w:cs="Courier New" w:hint="default"/>
      </w:rPr>
    </w:lvl>
    <w:lvl w:ilvl="8" w:tplc="04090005">
      <w:start w:val="1"/>
      <w:numFmt w:val="bullet"/>
      <w:lvlText w:val=""/>
      <w:lvlJc w:val="left"/>
      <w:pPr>
        <w:tabs>
          <w:tab w:val="num" w:pos="6818"/>
        </w:tabs>
        <w:ind w:left="6818" w:hanging="360"/>
      </w:pPr>
      <w:rPr>
        <w:rFonts w:ascii="Wingdings" w:hAnsi="Wingdings" w:hint="default"/>
      </w:rPr>
    </w:lvl>
  </w:abstractNum>
  <w:abstractNum w:abstractNumId="6" w15:restartNumberingAfterBreak="0">
    <w:nsid w:val="11663943"/>
    <w:multiLevelType w:val="hybridMultilevel"/>
    <w:tmpl w:val="FCD6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E0411"/>
    <w:multiLevelType w:val="hybridMultilevel"/>
    <w:tmpl w:val="F03E44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7313345"/>
    <w:multiLevelType w:val="hybridMultilevel"/>
    <w:tmpl w:val="19C6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16F8"/>
    <w:multiLevelType w:val="hybridMultilevel"/>
    <w:tmpl w:val="BD366718"/>
    <w:lvl w:ilvl="0" w:tplc="595D5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42715"/>
    <w:multiLevelType w:val="multilevel"/>
    <w:tmpl w:val="15DAA486"/>
    <w:lvl w:ilvl="0">
      <w:start w:val="1"/>
      <w:numFmt w:val="bullet"/>
      <w:lvlText w:val=""/>
      <w:lvlJc w:val="left"/>
      <w:pPr>
        <w:tabs>
          <w:tab w:val="left" w:pos="1800"/>
        </w:tabs>
        <w:ind w:left="1800" w:hanging="360"/>
      </w:pPr>
      <w:rPr>
        <w:rFonts w:ascii="Symbol" w:hAnsi="Symbol" w:hint="default"/>
        <w:sz w:val="18"/>
        <w:szCs w:val="18"/>
      </w:rPr>
    </w:lvl>
    <w:lvl w:ilvl="1" w:tentative="1">
      <w:start w:val="1"/>
      <w:numFmt w:val="bullet"/>
      <w:lvlText w:val=""/>
      <w:lvlJc w:val="left"/>
      <w:pPr>
        <w:tabs>
          <w:tab w:val="left" w:pos="1800"/>
        </w:tabs>
        <w:ind w:left="1800" w:hanging="360"/>
      </w:pPr>
      <w:rPr>
        <w:rFonts w:ascii="Wingdings" w:hAnsi="Wingdings" w:cs="StarSymbol"/>
        <w:sz w:val="18"/>
        <w:szCs w:val="18"/>
      </w:rPr>
    </w:lvl>
    <w:lvl w:ilvl="2" w:tentative="1">
      <w:start w:val="1"/>
      <w:numFmt w:val="bullet"/>
      <w:lvlText w:val=""/>
      <w:lvlJc w:val="left"/>
      <w:pPr>
        <w:tabs>
          <w:tab w:val="left" w:pos="2160"/>
        </w:tabs>
        <w:ind w:left="2160" w:hanging="360"/>
      </w:pPr>
      <w:rPr>
        <w:rFonts w:ascii="Wingdings" w:hAnsi="Wingdings" w:cs="StarSymbol"/>
        <w:sz w:val="18"/>
        <w:szCs w:val="18"/>
      </w:rPr>
    </w:lvl>
    <w:lvl w:ilvl="3" w:tentative="1">
      <w:start w:val="1"/>
      <w:numFmt w:val="bullet"/>
      <w:lvlText w:val=""/>
      <w:lvlJc w:val="left"/>
      <w:pPr>
        <w:tabs>
          <w:tab w:val="left" w:pos="2520"/>
        </w:tabs>
        <w:ind w:left="2520" w:hanging="360"/>
      </w:pPr>
      <w:rPr>
        <w:rFonts w:ascii="Wingdings" w:hAnsi="Wingdings" w:cs="StarSymbol"/>
        <w:sz w:val="18"/>
        <w:szCs w:val="18"/>
      </w:rPr>
    </w:lvl>
    <w:lvl w:ilvl="4" w:tentative="1">
      <w:start w:val="1"/>
      <w:numFmt w:val="bullet"/>
      <w:lvlText w:val=""/>
      <w:lvlJc w:val="left"/>
      <w:pPr>
        <w:tabs>
          <w:tab w:val="left" w:pos="2880"/>
        </w:tabs>
        <w:ind w:left="2880" w:hanging="360"/>
      </w:pPr>
      <w:rPr>
        <w:rFonts w:ascii="Wingdings" w:hAnsi="Wingdings" w:cs="StarSymbol"/>
        <w:sz w:val="18"/>
        <w:szCs w:val="18"/>
      </w:rPr>
    </w:lvl>
    <w:lvl w:ilvl="5" w:tentative="1">
      <w:start w:val="1"/>
      <w:numFmt w:val="bullet"/>
      <w:lvlText w:val=""/>
      <w:lvlJc w:val="left"/>
      <w:pPr>
        <w:tabs>
          <w:tab w:val="left" w:pos="3240"/>
        </w:tabs>
        <w:ind w:left="3240" w:hanging="360"/>
      </w:pPr>
      <w:rPr>
        <w:rFonts w:ascii="Wingdings" w:hAnsi="Wingdings" w:cs="StarSymbol"/>
        <w:sz w:val="18"/>
        <w:szCs w:val="18"/>
      </w:rPr>
    </w:lvl>
    <w:lvl w:ilvl="6" w:tentative="1">
      <w:start w:val="1"/>
      <w:numFmt w:val="bullet"/>
      <w:lvlText w:val=""/>
      <w:lvlJc w:val="left"/>
      <w:pPr>
        <w:tabs>
          <w:tab w:val="left" w:pos="3600"/>
        </w:tabs>
        <w:ind w:left="3600" w:hanging="360"/>
      </w:pPr>
      <w:rPr>
        <w:rFonts w:ascii="Wingdings" w:hAnsi="Wingdings" w:cs="StarSymbol"/>
        <w:sz w:val="18"/>
        <w:szCs w:val="18"/>
      </w:rPr>
    </w:lvl>
    <w:lvl w:ilvl="7" w:tentative="1">
      <w:start w:val="1"/>
      <w:numFmt w:val="bullet"/>
      <w:lvlText w:val=""/>
      <w:lvlJc w:val="left"/>
      <w:pPr>
        <w:tabs>
          <w:tab w:val="left" w:pos="3960"/>
        </w:tabs>
        <w:ind w:left="3960" w:hanging="360"/>
      </w:pPr>
      <w:rPr>
        <w:rFonts w:ascii="Wingdings" w:hAnsi="Wingdings" w:cs="StarSymbol"/>
        <w:sz w:val="18"/>
        <w:szCs w:val="18"/>
      </w:rPr>
    </w:lvl>
    <w:lvl w:ilvl="8" w:tentative="1">
      <w:start w:val="1"/>
      <w:numFmt w:val="bullet"/>
      <w:lvlText w:val=""/>
      <w:lvlJc w:val="left"/>
      <w:pPr>
        <w:tabs>
          <w:tab w:val="left" w:pos="4320"/>
        </w:tabs>
        <w:ind w:left="4320" w:hanging="360"/>
      </w:pPr>
      <w:rPr>
        <w:rFonts w:ascii="Wingdings" w:hAnsi="Wingdings" w:cs="StarSymbol"/>
        <w:sz w:val="18"/>
        <w:szCs w:val="18"/>
      </w:rPr>
    </w:lvl>
  </w:abstractNum>
  <w:abstractNum w:abstractNumId="11" w15:restartNumberingAfterBreak="0">
    <w:nsid w:val="43991896"/>
    <w:multiLevelType w:val="hybridMultilevel"/>
    <w:tmpl w:val="EDC09A72"/>
    <w:lvl w:ilvl="0" w:tplc="595D5A3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5D5A3A"/>
    <w:multiLevelType w:val="singleLevel"/>
    <w:tmpl w:val="595D5A3A"/>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DC47C06"/>
    <w:multiLevelType w:val="hybridMultilevel"/>
    <w:tmpl w:val="AE5A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91F99"/>
    <w:multiLevelType w:val="hybridMultilevel"/>
    <w:tmpl w:val="DAB6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011F1"/>
    <w:multiLevelType w:val="hybridMultilevel"/>
    <w:tmpl w:val="EED8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D5A27"/>
    <w:multiLevelType w:val="hybridMultilevel"/>
    <w:tmpl w:val="82EA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F628F"/>
    <w:multiLevelType w:val="multilevel"/>
    <w:tmpl w:val="667F628F"/>
    <w:lvl w:ilvl="0">
      <w:start w:val="1"/>
      <w:numFmt w:val="bullet"/>
      <w:lvlText w:val=""/>
      <w:lvlJc w:val="left"/>
      <w:pPr>
        <w:tabs>
          <w:tab w:val="left" w:pos="580"/>
        </w:tabs>
        <w:ind w:left="580" w:hanging="400"/>
      </w:pPr>
      <w:rPr>
        <w:rFonts w:ascii="Symbol" w:hAnsi="Symbol" w:hint="default"/>
      </w:rPr>
    </w:lvl>
    <w:lvl w:ilvl="1" w:tentative="1">
      <w:start w:val="1"/>
      <w:numFmt w:val="bullet"/>
      <w:lvlText w:val=""/>
      <w:lvlJc w:val="left"/>
      <w:pPr>
        <w:tabs>
          <w:tab w:val="left" w:pos="1200"/>
        </w:tabs>
        <w:ind w:left="1200" w:hanging="400"/>
      </w:pPr>
      <w:rPr>
        <w:rFonts w:ascii="Wingdings" w:hAnsi="Wingdings" w:hint="default"/>
      </w:rPr>
    </w:lvl>
    <w:lvl w:ilvl="2" w:tentative="1">
      <w:start w:val="1"/>
      <w:numFmt w:val="bullet"/>
      <w:lvlText w:val=""/>
      <w:lvlJc w:val="left"/>
      <w:pPr>
        <w:tabs>
          <w:tab w:val="left" w:pos="1600"/>
        </w:tabs>
        <w:ind w:left="1600" w:hanging="400"/>
      </w:pPr>
      <w:rPr>
        <w:rFonts w:ascii="Wingdings" w:hAnsi="Wingdings" w:hint="default"/>
      </w:rPr>
    </w:lvl>
    <w:lvl w:ilvl="3" w:tentative="1">
      <w:start w:val="1"/>
      <w:numFmt w:val="bullet"/>
      <w:lvlText w:val=""/>
      <w:lvlJc w:val="left"/>
      <w:pPr>
        <w:tabs>
          <w:tab w:val="left" w:pos="2000"/>
        </w:tabs>
        <w:ind w:left="2000" w:hanging="400"/>
      </w:pPr>
      <w:rPr>
        <w:rFonts w:ascii="Wingdings" w:hAnsi="Wingdings" w:hint="default"/>
      </w:rPr>
    </w:lvl>
    <w:lvl w:ilvl="4" w:tentative="1">
      <w:start w:val="1"/>
      <w:numFmt w:val="bullet"/>
      <w:lvlText w:val=""/>
      <w:lvlJc w:val="left"/>
      <w:pPr>
        <w:tabs>
          <w:tab w:val="left" w:pos="2400"/>
        </w:tabs>
        <w:ind w:left="2400" w:hanging="400"/>
      </w:pPr>
      <w:rPr>
        <w:rFonts w:ascii="Wingdings" w:hAnsi="Wingdings" w:hint="default"/>
      </w:rPr>
    </w:lvl>
    <w:lvl w:ilvl="5" w:tentative="1">
      <w:start w:val="1"/>
      <w:numFmt w:val="bullet"/>
      <w:lvlText w:val=""/>
      <w:lvlJc w:val="left"/>
      <w:pPr>
        <w:tabs>
          <w:tab w:val="left" w:pos="2800"/>
        </w:tabs>
        <w:ind w:left="2800" w:hanging="400"/>
      </w:pPr>
      <w:rPr>
        <w:rFonts w:ascii="Wingdings" w:hAnsi="Wingdings" w:hint="default"/>
      </w:rPr>
    </w:lvl>
    <w:lvl w:ilvl="6" w:tentative="1">
      <w:start w:val="1"/>
      <w:numFmt w:val="bullet"/>
      <w:lvlText w:val=""/>
      <w:lvlJc w:val="left"/>
      <w:pPr>
        <w:tabs>
          <w:tab w:val="left" w:pos="3200"/>
        </w:tabs>
        <w:ind w:left="3200" w:hanging="400"/>
      </w:pPr>
      <w:rPr>
        <w:rFonts w:ascii="Wingdings" w:hAnsi="Wingdings" w:hint="default"/>
      </w:rPr>
    </w:lvl>
    <w:lvl w:ilvl="7" w:tentative="1">
      <w:start w:val="1"/>
      <w:numFmt w:val="bullet"/>
      <w:lvlText w:val=""/>
      <w:lvlJc w:val="left"/>
      <w:pPr>
        <w:tabs>
          <w:tab w:val="left" w:pos="3600"/>
        </w:tabs>
        <w:ind w:left="3600" w:hanging="400"/>
      </w:pPr>
      <w:rPr>
        <w:rFonts w:ascii="Wingdings" w:hAnsi="Wingdings" w:hint="default"/>
      </w:rPr>
    </w:lvl>
    <w:lvl w:ilvl="8" w:tentative="1">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68BC4F7A"/>
    <w:multiLevelType w:val="hybridMultilevel"/>
    <w:tmpl w:val="825C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F76BA"/>
    <w:multiLevelType w:val="hybridMultilevel"/>
    <w:tmpl w:val="01CC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7227"/>
    <w:multiLevelType w:val="hybridMultilevel"/>
    <w:tmpl w:val="1894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A3B36"/>
    <w:multiLevelType w:val="hybridMultilevel"/>
    <w:tmpl w:val="AEEC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925FC"/>
    <w:multiLevelType w:val="hybridMultilevel"/>
    <w:tmpl w:val="CC240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9A1B07"/>
    <w:multiLevelType w:val="hybridMultilevel"/>
    <w:tmpl w:val="034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466888">
    <w:abstractNumId w:val="0"/>
  </w:num>
  <w:num w:numId="2" w16cid:durableId="1188567100">
    <w:abstractNumId w:val="7"/>
  </w:num>
  <w:num w:numId="3" w16cid:durableId="1665087411">
    <w:abstractNumId w:val="10"/>
  </w:num>
  <w:num w:numId="4" w16cid:durableId="308825953">
    <w:abstractNumId w:val="17"/>
  </w:num>
  <w:num w:numId="5" w16cid:durableId="2032223468">
    <w:abstractNumId w:val="2"/>
  </w:num>
  <w:num w:numId="6" w16cid:durableId="1242913818">
    <w:abstractNumId w:val="5"/>
  </w:num>
  <w:num w:numId="7" w16cid:durableId="1913468879">
    <w:abstractNumId w:val="3"/>
  </w:num>
  <w:num w:numId="8" w16cid:durableId="490293981">
    <w:abstractNumId w:val="12"/>
  </w:num>
  <w:num w:numId="9" w16cid:durableId="839614316">
    <w:abstractNumId w:val="22"/>
  </w:num>
  <w:num w:numId="10" w16cid:durableId="1900751715">
    <w:abstractNumId w:val="11"/>
  </w:num>
  <w:num w:numId="11" w16cid:durableId="98334667">
    <w:abstractNumId w:val="9"/>
  </w:num>
  <w:num w:numId="12" w16cid:durableId="604458347">
    <w:abstractNumId w:val="8"/>
  </w:num>
  <w:num w:numId="13" w16cid:durableId="1710959381">
    <w:abstractNumId w:val="1"/>
  </w:num>
  <w:num w:numId="14" w16cid:durableId="341510923">
    <w:abstractNumId w:val="18"/>
  </w:num>
  <w:num w:numId="15" w16cid:durableId="1170830203">
    <w:abstractNumId w:val="13"/>
  </w:num>
  <w:num w:numId="16" w16cid:durableId="169881522">
    <w:abstractNumId w:val="23"/>
  </w:num>
  <w:num w:numId="17" w16cid:durableId="1936088645">
    <w:abstractNumId w:val="20"/>
  </w:num>
  <w:num w:numId="18" w16cid:durableId="832263893">
    <w:abstractNumId w:val="4"/>
  </w:num>
  <w:num w:numId="19" w16cid:durableId="848830425">
    <w:abstractNumId w:val="19"/>
  </w:num>
  <w:num w:numId="20" w16cid:durableId="1601717053">
    <w:abstractNumId w:val="16"/>
  </w:num>
  <w:num w:numId="21" w16cid:durableId="400450925">
    <w:abstractNumId w:val="21"/>
  </w:num>
  <w:num w:numId="22" w16cid:durableId="2075853671">
    <w:abstractNumId w:val="14"/>
  </w:num>
  <w:num w:numId="23" w16cid:durableId="947658871">
    <w:abstractNumId w:val="6"/>
  </w:num>
  <w:num w:numId="24" w16cid:durableId="279533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CFB"/>
    <w:rsid w:val="00017F62"/>
    <w:rsid w:val="00050FAA"/>
    <w:rsid w:val="000630FD"/>
    <w:rsid w:val="00097DF6"/>
    <w:rsid w:val="000F1677"/>
    <w:rsid w:val="000F7DB0"/>
    <w:rsid w:val="00124EEF"/>
    <w:rsid w:val="0016584D"/>
    <w:rsid w:val="00176416"/>
    <w:rsid w:val="001B0FAE"/>
    <w:rsid w:val="001B2E47"/>
    <w:rsid w:val="00200D4F"/>
    <w:rsid w:val="00293673"/>
    <w:rsid w:val="002C6CFB"/>
    <w:rsid w:val="00306FF8"/>
    <w:rsid w:val="0031695E"/>
    <w:rsid w:val="003418F3"/>
    <w:rsid w:val="00361515"/>
    <w:rsid w:val="003876DE"/>
    <w:rsid w:val="003F3732"/>
    <w:rsid w:val="00425AA6"/>
    <w:rsid w:val="004505ED"/>
    <w:rsid w:val="004A0BDB"/>
    <w:rsid w:val="004A1B10"/>
    <w:rsid w:val="004B4358"/>
    <w:rsid w:val="004E55C7"/>
    <w:rsid w:val="005C60C1"/>
    <w:rsid w:val="005D6837"/>
    <w:rsid w:val="005E481C"/>
    <w:rsid w:val="0061322A"/>
    <w:rsid w:val="00615D01"/>
    <w:rsid w:val="006412E8"/>
    <w:rsid w:val="00671BD5"/>
    <w:rsid w:val="00680114"/>
    <w:rsid w:val="006E6994"/>
    <w:rsid w:val="0070590A"/>
    <w:rsid w:val="00713347"/>
    <w:rsid w:val="007558EC"/>
    <w:rsid w:val="00770593"/>
    <w:rsid w:val="007C3A8B"/>
    <w:rsid w:val="00864907"/>
    <w:rsid w:val="008F2311"/>
    <w:rsid w:val="00911707"/>
    <w:rsid w:val="009443D7"/>
    <w:rsid w:val="00971532"/>
    <w:rsid w:val="00976849"/>
    <w:rsid w:val="009824F0"/>
    <w:rsid w:val="009852D0"/>
    <w:rsid w:val="009A4FA0"/>
    <w:rsid w:val="009B441C"/>
    <w:rsid w:val="009C6C84"/>
    <w:rsid w:val="009D0BDC"/>
    <w:rsid w:val="009E33A4"/>
    <w:rsid w:val="009F1A2F"/>
    <w:rsid w:val="00A80D89"/>
    <w:rsid w:val="00AB410C"/>
    <w:rsid w:val="00B82E45"/>
    <w:rsid w:val="00BE7F40"/>
    <w:rsid w:val="00C373B5"/>
    <w:rsid w:val="00C43ECD"/>
    <w:rsid w:val="00C603DD"/>
    <w:rsid w:val="00CA1EBF"/>
    <w:rsid w:val="00CB52BF"/>
    <w:rsid w:val="00CE44FB"/>
    <w:rsid w:val="00D62492"/>
    <w:rsid w:val="00D85ADA"/>
    <w:rsid w:val="00D9325D"/>
    <w:rsid w:val="00DB07BF"/>
    <w:rsid w:val="00DD189A"/>
    <w:rsid w:val="00DE612C"/>
    <w:rsid w:val="00DE6489"/>
    <w:rsid w:val="00E100A9"/>
    <w:rsid w:val="00E51C5D"/>
    <w:rsid w:val="00ED799B"/>
    <w:rsid w:val="00F31E42"/>
    <w:rsid w:val="00F3451F"/>
    <w:rsid w:val="00F465DE"/>
    <w:rsid w:val="00F50C98"/>
    <w:rsid w:val="00FC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BBC2"/>
  <w15:docId w15:val="{71AD88B0-3246-B04F-81E2-046DEB03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CFB"/>
    <w:rPr>
      <w:color w:val="0563C1" w:themeColor="hyperlink"/>
      <w:u w:val="single"/>
    </w:rPr>
  </w:style>
  <w:style w:type="table" w:styleId="TableGrid">
    <w:name w:val="Table Grid"/>
    <w:basedOn w:val="TableNormal"/>
    <w:uiPriority w:val="59"/>
    <w:rsid w:val="002C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71532"/>
    <w:rPr>
      <w:i/>
      <w:iCs/>
    </w:rPr>
  </w:style>
  <w:style w:type="paragraph" w:styleId="ListParagraph">
    <w:name w:val="List Paragraph"/>
    <w:basedOn w:val="Normal"/>
    <w:uiPriority w:val="34"/>
    <w:qFormat/>
    <w:rsid w:val="00971532"/>
    <w:pPr>
      <w:ind w:left="720"/>
      <w:contextualSpacing/>
    </w:pPr>
  </w:style>
  <w:style w:type="paragraph" w:styleId="Header">
    <w:name w:val="header"/>
    <w:basedOn w:val="Normal"/>
    <w:link w:val="HeaderChar"/>
    <w:unhideWhenUsed/>
    <w:rsid w:val="00971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532"/>
  </w:style>
  <w:style w:type="paragraph" w:styleId="Footer">
    <w:name w:val="footer"/>
    <w:basedOn w:val="Normal"/>
    <w:link w:val="FooterChar"/>
    <w:uiPriority w:val="99"/>
    <w:unhideWhenUsed/>
    <w:rsid w:val="0097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532"/>
  </w:style>
  <w:style w:type="paragraph" w:styleId="BalloonText">
    <w:name w:val="Balloon Text"/>
    <w:basedOn w:val="Normal"/>
    <w:link w:val="BalloonTextChar"/>
    <w:uiPriority w:val="99"/>
    <w:semiHidden/>
    <w:unhideWhenUsed/>
    <w:rsid w:val="00971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532"/>
    <w:rPr>
      <w:rFonts w:ascii="Tahoma" w:hAnsi="Tahoma" w:cs="Tahoma"/>
      <w:sz w:val="16"/>
      <w:szCs w:val="16"/>
    </w:rPr>
  </w:style>
  <w:style w:type="paragraph" w:customStyle="1" w:styleId="NoSpacing1">
    <w:name w:val="No Spacing1"/>
    <w:uiPriority w:val="1"/>
    <w:qFormat/>
    <w:rsid w:val="00A80D89"/>
    <w:rPr>
      <w:rFonts w:ascii="Calibri" w:eastAsia="Calibri" w:hAnsi="Calibri" w:cs="Times New Roman"/>
    </w:rPr>
  </w:style>
  <w:style w:type="paragraph" w:styleId="BodyText2">
    <w:name w:val="Body Text 2"/>
    <w:basedOn w:val="Normal"/>
    <w:link w:val="BodyText2Char"/>
    <w:rsid w:val="00DE612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DE612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Geffrey John</dc:creator>
  <cp:lastModifiedBy>addison</cp:lastModifiedBy>
  <cp:revision>4</cp:revision>
  <dcterms:created xsi:type="dcterms:W3CDTF">2022-11-01T23:50:00Z</dcterms:created>
  <dcterms:modified xsi:type="dcterms:W3CDTF">2022-11-06T03:07:00Z</dcterms:modified>
</cp:coreProperties>
</file>