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4296904</wp:posOffset>
            </wp:positionH>
            <wp:positionV relativeFrom="paragraph">
              <wp:posOffset>-447676</wp:posOffset>
            </wp:positionV>
            <wp:extent cx="1637171" cy="1628775"/>
            <wp:effectExtent l="0" t="0" r="0" b="0"/>
            <wp:wrapNone/>
            <wp:docPr id="1" name="图片 1" descr="C:\Users\PC3\Desktop\Untitled-17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7171" cy="1628775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Century Gothic" w:cs="Times New Roman" w:hAnsi="Century Gothic"/>
          <w:b/>
          <w:sz w:val="24"/>
          <w:szCs w:val="24"/>
        </w:rPr>
        <w:t>Rivera Jean G.</w:t>
      </w:r>
    </w:p>
    <w:p>
      <w:pPr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212 M.H Del Pilar, MaysiloMalabon City</w:t>
      </w:r>
    </w:p>
    <w:p>
      <w:p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Contact #: 0918-649-7505</w:t>
      </w:r>
      <w:bookmarkStart w:id="0" w:name="_GoBack"/>
      <w:bookmarkEnd w:id="0"/>
    </w:p>
    <w:p>
      <w:pPr>
        <w:pBdr>
          <w:bottom w:val="single" w:sz="12" w:space="1" w:color="auto"/>
        </w:pBd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Email Address:</w:t>
      </w:r>
      <w:r>
        <w:rPr>
          <w:rStyle w:val="15"/>
          <w:rFonts w:ascii="Century Gothic" w:cs="Times New Roman" w:hAnsi="Century Gothic"/>
          <w:sz w:val="24"/>
          <w:szCs w:val="24"/>
        </w:rPr>
        <w:fldChar w:fldCharType="begin"/>
      </w:r>
      <w:r>
        <w:instrText>HYPERLINK "mailto:jeanrivera88@gmail.com"</w:instrText>
      </w:r>
      <w:r>
        <w:rPr>
          <w:rStyle w:val="15"/>
          <w:rFonts w:ascii="Century Gothic" w:cs="Times New Roman" w:hAnsi="Century Gothic"/>
          <w:sz w:val="24"/>
          <w:szCs w:val="24"/>
        </w:rPr>
        <w:fldChar w:fldCharType="separate"/>
      </w:r>
      <w:r>
        <w:rPr>
          <w:rStyle w:val="15"/>
          <w:rFonts w:ascii="Century Gothic" w:cs="Times New Roman" w:hAnsi="Century Gothic"/>
          <w:sz w:val="24"/>
          <w:szCs w:val="24"/>
        </w:rPr>
        <w:t>jeanrivera88@gmail.com</w:t>
      </w:r>
      <w:r>
        <w:rPr>
          <w:rStyle w:val="15"/>
          <w:rFonts w:ascii="Century Gothic" w:cs="Times New Roman" w:hAnsi="Century Gothic"/>
          <w:sz w:val="24"/>
          <w:szCs w:val="24"/>
        </w:rPr>
        <w:fldChar w:fldCharType="end"/>
      </w:r>
    </w:p>
    <w:p>
      <w:pPr>
        <w:rPr>
          <w:rFonts w:ascii="Century Gothic" w:cs="Times New Roman" w:hAnsi="Century Gothic"/>
          <w:b/>
          <w:sz w:val="24"/>
          <w:szCs w:val="24"/>
        </w:rPr>
      </w:pPr>
    </w:p>
    <w:p>
      <w:pPr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Career/Job Objectives:</w:t>
      </w:r>
    </w:p>
    <w:p>
      <w:pP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</w:pP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 xml:space="preserve">Seeking a job that will benefit from my sales experience, positive interaction skills and industry contacts where my experience can be improve and to secure a job that will lead to a lasting working relationship in my chosen field. </w:t>
      </w:r>
    </w:p>
    <w:p>
      <w:pPr>
        <w:spacing w:line="240" w:lineRule="auto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 xml:space="preserve">Educational Background: </w:t>
      </w:r>
    </w:p>
    <w:p>
      <w:p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Tertiary Education: Centro Escolar University, Mendiola –Manila</w:t>
      </w:r>
    </w:p>
    <w:p>
      <w:p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Bachelor of Science in Psychology </w:t>
      </w:r>
    </w:p>
    <w:p>
      <w:p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S.Y 2007-2011</w:t>
      </w:r>
    </w:p>
    <w:p>
      <w:pPr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Skills:</w:t>
      </w:r>
    </w:p>
    <w:p>
      <w:pPr>
        <w:pStyle w:val="16"/>
        <w:numPr>
          <w:ilvl w:val="0"/>
          <w:numId w:val="1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Ability to work in a Team Structure</w:t>
      </w:r>
    </w:p>
    <w:p>
      <w:pPr>
        <w:pStyle w:val="16"/>
        <w:numPr>
          <w:ilvl w:val="0"/>
          <w:numId w:val="1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Ability to plan, organize and prioritize work.</w:t>
      </w:r>
    </w:p>
    <w:p>
      <w:pPr>
        <w:pStyle w:val="16"/>
        <w:numPr>
          <w:ilvl w:val="0"/>
          <w:numId w:val="1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Ability to verbally communicate with persons inside and outside of the organizations.</w:t>
      </w:r>
    </w:p>
    <w:p>
      <w:p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Others: </w:t>
      </w:r>
    </w:p>
    <w:p>
      <w:pPr>
        <w:pStyle w:val="16"/>
        <w:numPr>
          <w:ilvl w:val="0"/>
          <w:numId w:val="2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Can Communicate in English Language Fluently.</w:t>
      </w:r>
    </w:p>
    <w:p>
      <w:pPr>
        <w:pStyle w:val="16"/>
        <w:numPr>
          <w:ilvl w:val="0"/>
          <w:numId w:val="2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Working in Computer Applications: Ms Word and Ms Excel, Powerpoint</w:t>
      </w:r>
    </w:p>
    <w:p>
      <w:pPr>
        <w:pStyle w:val="16"/>
        <w:rPr>
          <w:rFonts w:ascii="Century Gothic" w:cs="Times New Roman" w:hAnsi="Century Gothic"/>
          <w:sz w:val="24"/>
          <w:szCs w:val="24"/>
        </w:rPr>
      </w:pP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</w:p>
    <w:p>
      <w:pPr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Internship/ On the job training (</w:t>
      </w:r>
      <w:r>
        <w:rPr>
          <w:rFonts w:ascii="Century Gothic" w:cs="Times New Roman" w:hAnsi="Century Gothic"/>
          <w:i/>
          <w:sz w:val="24"/>
          <w:szCs w:val="24"/>
        </w:rPr>
        <w:t>requirements to be completed for Graduation</w:t>
      </w:r>
      <w:r>
        <w:rPr>
          <w:rFonts w:ascii="Century Gothic" w:cs="Times New Roman" w:hAnsi="Century Gothic"/>
          <w:b/>
          <w:sz w:val="24"/>
          <w:szCs w:val="24"/>
        </w:rPr>
        <w:t>)</w:t>
      </w:r>
    </w:p>
    <w:p>
      <w:pPr>
        <w:pStyle w:val="16"/>
        <w:numPr>
          <w:ilvl w:val="0"/>
          <w:numId w:val="3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Mapua Institute Of Technology  Center for Guidance and Counseling</w:t>
      </w:r>
    </w:p>
    <w:p>
      <w:pPr>
        <w:pStyle w:val="16"/>
        <w:numPr>
          <w:ilvl w:val="0"/>
          <w:numId w:val="3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Clinic of the Holy Spirit</w:t>
      </w:r>
    </w:p>
    <w:p>
      <w:pPr>
        <w:pStyle w:val="16"/>
        <w:numPr>
          <w:ilvl w:val="0"/>
          <w:numId w:val="3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JobsDB.COM Philippines – experience in human resource function such as time keeping, sourcing, recruitment process and payroll and updating of employees 201 file. </w:t>
      </w:r>
    </w:p>
    <w:p>
      <w:pPr>
        <w:pStyle w:val="16"/>
        <w:rPr>
          <w:rFonts w:ascii="Century Gothic" w:cs="Times New Roman" w:hAnsi="Century Gothic"/>
          <w:sz w:val="24"/>
          <w:szCs w:val="24"/>
        </w:rPr>
      </w:pPr>
    </w:p>
    <w:p>
      <w:pPr>
        <w:pStyle w:val="16"/>
        <w:rPr>
          <w:rFonts w:ascii="Century Gothic" w:cs="Times New Roman" w:hAnsi="Century Gothic"/>
          <w:sz w:val="24"/>
          <w:szCs w:val="24"/>
        </w:rPr>
      </w:pPr>
    </w:p>
    <w:p>
      <w:pPr>
        <w:rPr>
          <w:rFonts w:ascii="Century Gothic" w:cs="Times New Roman" w:hAnsi="Century Gothic"/>
          <w:b/>
          <w:sz w:val="28"/>
          <w:szCs w:val="28"/>
        </w:rPr>
      </w:pPr>
      <w:r>
        <w:rPr>
          <w:rFonts w:ascii="Century Gothic" w:cs="Times New Roman" w:hAnsi="Century Gothic"/>
          <w:b/>
          <w:sz w:val="28"/>
          <w:szCs w:val="28"/>
        </w:rPr>
        <w:t>Work Experience</w:t>
      </w: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16"/>
        <w:numPr>
          <w:ilvl w:val="0"/>
          <w:numId w:val="4"/>
        </w:numPr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Federal Land Inc. (FedSales Marketing Inc) – Metro Bank Group of Companies</w:t>
      </w:r>
    </w:p>
    <w:p>
      <w:pPr>
        <w:ind w:firstLine="36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May 2011 to Sept 2011 (HR Assistant)</w:t>
      </w: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16"/>
        <w:numPr>
          <w:ilvl w:val="0"/>
          <w:numId w:val="5"/>
        </w:numP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</w:pP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Maintain an updated roster of participant placements and potential job opportunities.</w:t>
      </w:r>
    </w:p>
    <w:p>
      <w:pPr>
        <w:pStyle w:val="16"/>
        <w:numPr>
          <w:ilvl w:val="0"/>
          <w:numId w:val="5"/>
        </w:numP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</w:pP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Responsible for effective and fast recruitment processes both internally and externally.</w:t>
      </w:r>
    </w:p>
    <w:p>
      <w:pPr>
        <w:pStyle w:val="16"/>
        <w:numPr>
          <w:ilvl w:val="0"/>
          <w:numId w:val="5"/>
        </w:numP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</w:pP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Work closely with assigned business’ HRMs to deliver recruitment needs.</w:t>
      </w:r>
    </w:p>
    <w:p>
      <w:pPr>
        <w:pStyle w:val="16"/>
        <w:numPr>
          <w:ilvl w:val="0"/>
          <w:numId w:val="5"/>
        </w:numP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</w:pP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Execute pre-screening and/or final phone/face to face interviews for junior &amp; midlevel posts &amp; supports all parties in concern with assessment.</w:t>
      </w:r>
    </w:p>
    <w:p>
      <w:pPr>
        <w:pStyle w:val="16"/>
        <w:numPr>
          <w:ilvl w:val="0"/>
          <w:numId w:val="5"/>
        </w:numPr>
        <w:rPr>
          <w:rStyle w:val="17"/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</w:pP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Coordinate with universities, events in relation to targeted hires</w:t>
      </w:r>
      <w:r>
        <w:rPr>
          <w:rStyle w:val="17"/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 </w:t>
      </w:r>
    </w:p>
    <w:p>
      <w:pPr>
        <w:pStyle w:val="16"/>
        <w:numPr>
          <w:ilvl w:val="0"/>
          <w:numId w:val="5"/>
        </w:numP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</w:pP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Supervise &amp; interact closely with staffing coordinator in charge of assigned hires</w:t>
      </w:r>
      <w:r>
        <w:rPr>
          <w:rFonts w:ascii="Century Gothic" w:cs="Times New Roman" w:hAnsi="Century Gothic"/>
          <w:color w:val="000000"/>
          <w:sz w:val="24"/>
          <w:szCs w:val="24"/>
        </w:rPr>
        <w:br/>
      </w: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as well as continuous follow up with on-boarding.</w:t>
      </w:r>
    </w:p>
    <w:p>
      <w:pPr>
        <w:pStyle w:val="16"/>
        <w:numPr>
          <w:ilvl w:val="0"/>
          <w:numId w:val="5"/>
        </w:numP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</w:pPr>
      <w:r>
        <w:rPr>
          <w:rFonts w:ascii="Century Gothic" w:cs="Times New Roman" w:hAnsi="Century Gothic"/>
          <w:color w:val="000000"/>
          <w:sz w:val="24"/>
          <w:szCs w:val="24"/>
          <w:shd w:val="clear" w:color="auto" w:fill="FFFFFF"/>
        </w:rPr>
        <w:t>Support HRMs with weekly update on recruitment progress.</w:t>
      </w:r>
    </w:p>
    <w:p>
      <w:pPr>
        <w:pStyle w:val="16"/>
        <w:rPr>
          <w:rFonts w:ascii="Century Gothic" w:cs="Times New Roman" w:hAnsi="Century Gothic"/>
          <w:sz w:val="24"/>
          <w:szCs w:val="24"/>
        </w:rPr>
      </w:pPr>
    </w:p>
    <w:p>
      <w:pPr>
        <w:pStyle w:val="16"/>
        <w:numPr>
          <w:ilvl w:val="0"/>
          <w:numId w:val="4"/>
        </w:numPr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 xml:space="preserve">Federal Land Inc. </w:t>
      </w:r>
      <w:r>
        <w:rPr>
          <w:rFonts w:ascii="Century Gothic" w:cs="Times New Roman" w:hAnsi="Century Gothic"/>
          <w:sz w:val="24"/>
          <w:szCs w:val="24"/>
        </w:rPr>
        <w:t>(FedSales Marketing Inc)</w:t>
      </w:r>
      <w:r>
        <w:rPr>
          <w:rFonts w:ascii="Century Gothic" w:cs="Times New Roman" w:hAnsi="Century Gothic"/>
          <w:b/>
          <w:sz w:val="24"/>
          <w:szCs w:val="24"/>
        </w:rPr>
        <w:t xml:space="preserve"> – </w:t>
      </w:r>
      <w:r>
        <w:rPr>
          <w:rFonts w:ascii="Century Gothic" w:cs="Times New Roman" w:hAnsi="Century Gothic"/>
          <w:b/>
          <w:i/>
          <w:sz w:val="24"/>
          <w:szCs w:val="24"/>
        </w:rPr>
        <w:t>Metro Bank Group of companies</w:t>
      </w: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 xml:space="preserve">BROKER OPERATIONS DIVISION </w:t>
      </w: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(Broker coordinator)</w:t>
      </w: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Sept 2011 to March 2012</w:t>
      </w: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16"/>
        <w:numPr>
          <w:ilvl w:val="0"/>
          <w:numId w:val="6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Assist and provides broker and walk in clients in all their inquiries in property investments.</w:t>
      </w:r>
    </w:p>
    <w:p>
      <w:pPr>
        <w:pStyle w:val="16"/>
        <w:numPr>
          <w:ilvl w:val="0"/>
          <w:numId w:val="6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Assist clients/brokers for site tripping and provide project orientations.</w:t>
      </w:r>
    </w:p>
    <w:p>
      <w:pPr>
        <w:pStyle w:val="16"/>
        <w:numPr>
          <w:ilvl w:val="0"/>
          <w:numId w:val="6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Responsible for paper works needed by the client and the brokers.</w:t>
      </w:r>
    </w:p>
    <w:p>
      <w:pPr>
        <w:pStyle w:val="16"/>
        <w:numPr>
          <w:ilvl w:val="0"/>
          <w:numId w:val="6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Responsible for Liquidation Process needed by the Broker Dept</w:t>
      </w:r>
    </w:p>
    <w:p>
      <w:pPr>
        <w:pStyle w:val="16"/>
        <w:numPr>
          <w:ilvl w:val="0"/>
          <w:numId w:val="6"/>
        </w:numPr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Attend some brokerage seminars wherein all developers are presently attended to conduct their project Orientation, as their own Sales Strategy for the said broker Company</w:t>
      </w:r>
    </w:p>
    <w:p>
      <w:pPr>
        <w:pStyle w:val="16"/>
        <w:ind w:left="1080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16"/>
        <w:ind w:left="1080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16"/>
        <w:ind w:left="1080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16"/>
        <w:numPr>
          <w:ilvl w:val="0"/>
          <w:numId w:val="4"/>
        </w:numPr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 xml:space="preserve">Federal Land Inc. </w:t>
      </w:r>
      <w:r>
        <w:rPr>
          <w:rFonts w:ascii="Century Gothic" w:cs="Times New Roman" w:hAnsi="Century Gothic"/>
          <w:sz w:val="24"/>
          <w:szCs w:val="24"/>
        </w:rPr>
        <w:t>(FedSales Marketing Inc)</w:t>
      </w:r>
      <w:r>
        <w:rPr>
          <w:rFonts w:ascii="Century Gothic" w:cs="Times New Roman" w:hAnsi="Century Gothic"/>
          <w:b/>
          <w:sz w:val="24"/>
          <w:szCs w:val="24"/>
        </w:rPr>
        <w:t xml:space="preserve"> – </w:t>
      </w:r>
      <w:r>
        <w:rPr>
          <w:rFonts w:ascii="Century Gothic" w:cs="Times New Roman" w:hAnsi="Century Gothic"/>
          <w:b/>
          <w:i/>
          <w:sz w:val="24"/>
          <w:szCs w:val="24"/>
        </w:rPr>
        <w:t>Metro Bank Group of companies</w:t>
      </w: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Account Officer (Property Specialist)</w:t>
      </w:r>
    </w:p>
    <w:p>
      <w:pPr>
        <w:pStyle w:val="1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Assigned in Central Luzon (Batangas, Mindoro)</w:t>
      </w:r>
    </w:p>
    <w:p>
      <w:pPr>
        <w:pStyle w:val="16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March 2012 to July 2012</w:t>
      </w:r>
    </w:p>
    <w:p>
      <w:pPr>
        <w:pStyle w:val="16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16"/>
        <w:numPr>
          <w:ilvl w:val="0"/>
          <w:numId w:val="7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market all federal land projects and cater all the needs and inquiries needed by the clients of metrobank in choosing properties.</w:t>
      </w:r>
    </w:p>
    <w:p>
      <w:pPr>
        <w:pStyle w:val="16"/>
        <w:numPr>
          <w:ilvl w:val="0"/>
          <w:numId w:val="7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Conducts Roadshows in all assigned metrobank branch.</w:t>
      </w:r>
    </w:p>
    <w:p>
      <w:pPr>
        <w:pStyle w:val="16"/>
        <w:numPr>
          <w:ilvl w:val="0"/>
          <w:numId w:val="7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Responsible for client’s site tripping and project orientation.</w:t>
      </w:r>
    </w:p>
    <w:p>
      <w:pPr>
        <w:pStyle w:val="16"/>
        <w:numPr>
          <w:ilvl w:val="0"/>
          <w:numId w:val="7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Responsible for all the clients’ inquiries and short comings.</w:t>
      </w:r>
    </w:p>
    <w:p>
      <w:pPr>
        <w:pStyle w:val="16"/>
        <w:numPr>
          <w:ilvl w:val="0"/>
          <w:numId w:val="7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 Responsible for keeping and securing client’s records of confidentiality on their properties.</w:t>
      </w:r>
    </w:p>
    <w:p>
      <w:pPr>
        <w:pStyle w:val="16"/>
        <w:spacing w:line="240" w:lineRule="auto"/>
        <w:ind w:left="1080"/>
        <w:rPr>
          <w:rFonts w:ascii="Century Gothic" w:cs="Times New Roman" w:hAnsi="Century Gothic"/>
          <w:sz w:val="24"/>
          <w:szCs w:val="24"/>
        </w:rPr>
      </w:pPr>
    </w:p>
    <w:p>
      <w:pPr>
        <w:pStyle w:val="2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DSWD – PamilyaPantawid Pilipino Program – MiMaRoPa</w:t>
      </w:r>
    </w:p>
    <w:p>
      <w:pPr>
        <w:pStyle w:val="2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(Beneficiary Updates System Cluster Focal)</w:t>
      </w:r>
    </w:p>
    <w:p>
      <w:pPr>
        <w:pStyle w:val="2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Assigned in Oriental Mindoro</w:t>
      </w:r>
    </w:p>
    <w:p>
      <w:pPr>
        <w:pStyle w:val="21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March 10,2014 – June 30,2015</w:t>
      </w:r>
    </w:p>
    <w:p>
      <w:pPr>
        <w:pStyle w:val="21"/>
        <w:rPr>
          <w:rFonts w:ascii="Century Gothic" w:hAnsi="Century Gothic"/>
          <w:b/>
          <w:sz w:val="24"/>
          <w:szCs w:val="24"/>
        </w:rPr>
      </w:pP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Supervise the overall implementation of the New Division in the Cluster.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Act as the main person in the NPMO and partner agencies shall talk and call whenever necessary about clusters implementation, and encountered issues and concerns.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Ensure the used of the Division’s and PantawidPamilya’s Operation OM in the implementation of the program.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Propose development and enhancements of the software applications, form 5.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Provision of technical assistance/coaching to the city/municipal links and Parent Leaders.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Prepare and submit reports to RPMO relative to the status of the operational issues and concerns of the cluster in connection with the implementation of the program;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Encode if need; review and recommend encoded updates by the FO for the NPMO’s final approval.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Coordinate with the concerned C/MLs in  monitoring the submission of the LBP Registration forms after the community assembly;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Collects filled out BUS Form 5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Review the encoded updates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Maintains Tracking records of updates received submitted to FOs.</w:t>
      </w:r>
    </w:p>
    <w:p>
      <w:pPr>
        <w:pStyle w:val="16"/>
        <w:numPr>
          <w:ilvl w:val="0"/>
          <w:numId w:val="8"/>
        </w:num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Travel around the Province to support over all updates needed by all the municipalities.</w:t>
      </w:r>
    </w:p>
    <w:p>
      <w:pPr>
        <w:pStyle w:val="21"/>
        <w:rPr>
          <w:rFonts w:ascii="Century Gothic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DSWD – PamilyaPantawid Pilipino Program – MiMaRoPa</w:t>
      </w:r>
    </w:p>
    <w:p>
      <w:pPr>
        <w:spacing w:after="0" w:line="240" w:lineRule="auto"/>
        <w:ind w:left="72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HUMAN RELATION OFFICER II</w:t>
      </w:r>
    </w:p>
    <w:p>
      <w:pPr>
        <w:spacing w:after="0" w:line="240" w:lineRule="auto"/>
        <w:ind w:left="72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JULY 1, 2015 –AUG 30,2016</w:t>
      </w:r>
    </w:p>
    <w:p>
      <w:pPr>
        <w:spacing w:after="0" w:line="240" w:lineRule="auto"/>
        <w:ind w:left="720"/>
        <w:rPr>
          <w:rFonts w:ascii="Century Gothic" w:cs="Times New Roman" w:hAnsi="Century Gothic"/>
          <w:b/>
          <w:sz w:val="24"/>
          <w:szCs w:val="24"/>
        </w:rPr>
      </w:pP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Conduct Pre-screening and hiring of staff / field staff in the provinces of Mindoro, Marinduque, Romblon, Palawan. 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Travel around provinces of MiMaRoPa for Screening and other HR functions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Prepare announcement/actions regarding personnel matter;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 Check requirements of applicants or candidates;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 Support/ensure the process of recruitment of IPs as part of the RPMO Staffing Requirements   </w:t>
      </w:r>
    </w:p>
    <w:p>
      <w:pPr>
        <w:pStyle w:val="16"/>
        <w:tabs>
          <w:tab w:val="left" w:pos="1177"/>
        </w:tabs>
        <w:spacing w:after="0" w:line="240" w:lineRule="auto"/>
        <w:ind w:left="1080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and provide on the job support mentoring during capability building activities of field operations staff;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Facilitate administrative tasks;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 Draft letter/answers to queries;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Facilitate and provide TA in the preparation of Performance Evaluation Reports;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Collect/review/file performance evaluation reports;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 Assist in training needs analysis;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 Keep track of personnel files/records;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Accomplish performance commitment and appraisal;</w:t>
      </w:r>
    </w:p>
    <w:p>
      <w:pPr>
        <w:pStyle w:val="16"/>
        <w:numPr>
          <w:ilvl w:val="0"/>
          <w:numId w:val="9"/>
        </w:numPr>
        <w:tabs>
          <w:tab w:val="left" w:pos="1177"/>
        </w:tabs>
        <w:spacing w:after="0" w:line="240" w:lineRule="auto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 Perform other related tasks.</w:t>
      </w:r>
    </w:p>
    <w:p>
      <w:pPr>
        <w:tabs>
          <w:tab w:val="left" w:pos="1177"/>
        </w:tabs>
        <w:spacing w:after="0" w:line="240" w:lineRule="auto"/>
        <w:ind w:left="720"/>
        <w:jc w:val="both"/>
        <w:rPr>
          <w:rFonts w:ascii="Century Gothic" w:cs="Times New Roman" w:hAnsi="Century Gothic"/>
          <w:sz w:val="24"/>
          <w:szCs w:val="24"/>
        </w:rPr>
      </w:pPr>
    </w:p>
    <w:p>
      <w:pPr>
        <w:spacing w:after="0" w:line="240" w:lineRule="auto"/>
        <w:ind w:firstLine="72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IGO Digital High Technology Inc (Q&amp;U Furniture)</w:t>
      </w:r>
    </w:p>
    <w:p>
      <w:pPr>
        <w:spacing w:after="0" w:line="240" w:lineRule="auto"/>
        <w:ind w:firstLine="72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Training &amp; Recruitment Specialist (HR Department)</w:t>
      </w:r>
    </w:p>
    <w:p>
      <w:pPr>
        <w:spacing w:after="0" w:line="240" w:lineRule="auto"/>
        <w:ind w:firstLine="72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November 16, 2017 - Sept 30,2018</w:t>
      </w:r>
    </w:p>
    <w:p>
      <w:pPr>
        <w:spacing w:after="0" w:line="240" w:lineRule="auto"/>
        <w:ind w:firstLine="720"/>
        <w:rPr>
          <w:rFonts w:ascii="Century Gothic" w:cs="Times New Roman" w:hAnsi="Century Gothic"/>
          <w:b/>
          <w:sz w:val="24"/>
          <w:szCs w:val="24"/>
        </w:rPr>
      </w:pP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recruiting, training and developing staff</w:t>
      </w: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making sure that staff get paid correctly and on time</w:t>
      </w: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pensions and benefits administration</w:t>
      </w: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approving job descriptions and advertisements</w:t>
      </w: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looking after the health, safety and welfare of all employees</w:t>
      </w: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organizing staff training sessions and activities</w:t>
      </w: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monitoring staff performance and attendance</w:t>
      </w: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advising line managers and other employees on employment law and the employer's own employment policies and procedures</w:t>
      </w:r>
    </w:p>
    <w:p>
      <w:pPr>
        <w:numPr>
          <w:ilvl w:val="0"/>
          <w:numId w:val="10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ensuring candidates have the right to work at the organization</w:t>
      </w:r>
    </w:p>
    <w:p>
      <w:pPr>
        <w:numPr>
          <w:ilvl w:val="0"/>
          <w:numId w:val="11"/>
        </w:numPr>
        <w:spacing w:after="120" w:line="240" w:lineRule="auto"/>
        <w:textAlignment w:val="baseline"/>
        <w:rPr>
          <w:rFonts w:ascii="Century Gothic" w:eastAsia="Times New Roman" w:cs="Helvetica" w:hAnsi="Century Gothic"/>
          <w:color w:val="292828"/>
          <w:sz w:val="24"/>
          <w:szCs w:val="24"/>
        </w:rPr>
      </w:pPr>
      <w:r>
        <w:rPr>
          <w:rFonts w:ascii="Century Gothic" w:eastAsia="Times New Roman" w:cs="Helvetica" w:hAnsi="Century Gothic"/>
          <w:color w:val="292828"/>
          <w:sz w:val="24"/>
          <w:szCs w:val="24"/>
        </w:rPr>
        <w:t>Negotiating salaries, contracts, working conditions or redundancy packages with staff and representatives.</w:t>
      </w:r>
    </w:p>
    <w:p>
      <w:pPr>
        <w:spacing w:line="240" w:lineRule="auto"/>
        <w:rPr>
          <w:rFonts w:ascii="Century Gothic" w:cs="Times New Roman" w:hAnsi="Century Gothic"/>
          <w:b/>
          <w:sz w:val="24"/>
          <w:szCs w:val="24"/>
        </w:rPr>
      </w:pPr>
    </w:p>
    <w:p>
      <w:pPr>
        <w:spacing w:line="240" w:lineRule="auto"/>
        <w:ind w:firstLine="72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Contact References:</w:t>
      </w:r>
    </w:p>
    <w:p>
      <w:pPr>
        <w:spacing w:line="240" w:lineRule="auto"/>
        <w:ind w:left="72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Miss. YnnaMirzi Salazar</w:t>
      </w:r>
    </w:p>
    <w:p>
      <w:pPr>
        <w:spacing w:line="240" w:lineRule="auto"/>
        <w:ind w:left="720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JobsDB.com – Hr Specialist</w:t>
      </w:r>
    </w:p>
    <w:p>
      <w:pPr>
        <w:spacing w:line="240" w:lineRule="auto"/>
        <w:ind w:left="720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0916-4304-064</w:t>
      </w:r>
    </w:p>
    <w:p>
      <w:pPr>
        <w:spacing w:line="240" w:lineRule="auto"/>
        <w:ind w:left="720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b/>
          <w:sz w:val="24"/>
          <w:szCs w:val="24"/>
        </w:rPr>
        <w:t>Miss. Rochelle B. Tongson</w:t>
      </w:r>
    </w:p>
    <w:p>
      <w:pPr>
        <w:spacing w:line="240" w:lineRule="auto"/>
        <w:ind w:left="720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Former Federal Land’s Broker Operation Division-  Department Head </w:t>
      </w:r>
    </w:p>
    <w:p>
      <w:pPr>
        <w:spacing w:line="240" w:lineRule="auto"/>
        <w:ind w:left="720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0917-8367-692</w:t>
      </w:r>
    </w:p>
    <w:p>
      <w:pPr>
        <w:spacing w:line="240" w:lineRule="auto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ab/>
      </w:r>
    </w:p>
    <w:p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>
      <w:pPr>
        <w:spacing w:line="240" w:lineRule="auto"/>
        <w:rPr>
          <w:rFonts w:ascii="Century Gothic" w:hAnsi="Century Gothic"/>
          <w:sz w:val="24"/>
          <w:szCs w:val="24"/>
        </w:rPr>
      </w:pPr>
    </w:p>
    <w:p>
      <w:pPr>
        <w:rPr>
          <w:rFonts w:ascii="Century Gothic" w:cs="Times New Roman" w:hAnsi="Century Gothic"/>
          <w:b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35776751"/>
    <w:multiLevelType w:val="hybridMultilevel"/>
    <w:tmpl w:val="CACC91AC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6FE3888"/>
    <w:multiLevelType w:val="hybridMultilevel"/>
    <w:tmpl w:val="E4564D1A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01E7ED2"/>
    <w:multiLevelType w:val="hybridMultilevel"/>
    <w:tmpl w:val="FF4A6FFA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CB40FF5"/>
    <w:multiLevelType w:val="hybridMultilevel"/>
    <w:tmpl w:val="DEA268D4"/>
    <w:lvl w:ilvl="0">
      <w:start w:val="19"/>
      <w:numFmt w:val="bullet"/>
      <w:lvlRestart w:val="0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eastAsia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65E0B32"/>
    <w:multiLevelType w:val="hybridMultilevel"/>
    <w:tmpl w:val="50B8F9C6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9241D7"/>
    <w:multiLevelType w:val="hybridMultilevel"/>
    <w:tmpl w:val="40207948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10F4852"/>
    <w:multiLevelType w:val="hybridMultilevel"/>
    <w:tmpl w:val="5DD88ECE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A007A4"/>
    <w:multiLevelType w:val="hybridMultilevel"/>
    <w:tmpl w:val="8EB6584E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3C37913"/>
    <w:multiLevelType w:val="hybridMultilevel"/>
    <w:tmpl w:val="6616E376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3DF7CC8"/>
    <w:multiLevelType w:val="multilevel"/>
    <w:tmpl w:val="C57823C2"/>
    <w:lvl w:ilvl="0">
      <w:start w:val="1"/>
      <w:numFmt w:val="bullet"/>
      <w:lvlRestart w:val="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783942"/>
    <w:multiLevelType w:val="multilevel"/>
    <w:tmpl w:val="B414107E"/>
    <w:lvl w:ilvl="0">
      <w:start w:val="1"/>
      <w:numFmt w:val="bullet"/>
      <w:lvlRestart w:val="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customStyle="1" w:styleId="16">
    <w:name w:val="List Paragraph"/>
    <w:basedOn w:val="0"/>
    <w:pPr>
      <w:ind w:left="720"/>
      <w:contextualSpacing/>
    </w:pPr>
  </w:style>
  <w:style w:type="character" w:customStyle="1" w:styleId="17">
    <w:name w:val="apple-converted-space"/>
    <w:basedOn w:val="10"/>
  </w:style>
  <w:style w:type="paragraph" w:styleId="18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customStyle="1" w:styleId="21">
    <w:name w:val="No Spacing"/>
    <w:pPr>
      <w:spacing w:after="0" w:line="240" w:lineRule="auto"/>
    </w:pPr>
    <w:rPr>
      <w:rFonts w:ascii="Calibri" w:eastAsia="Calibri" w:cs="Arial" w:hAnsi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5</Pages>
  <Words>895</Words>
  <Characters>5436</Characters>
  <Lines>155</Lines>
  <Paragraphs>102</Paragraphs>
  <CharactersWithSpaces>6310</CharactersWithSpaces>
  <Company>NETSHOPPE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GIL</dc:creator>
  <cp:lastModifiedBy>vivo user</cp:lastModifiedBy>
  <cp:revision>2</cp:revision>
  <dcterms:created xsi:type="dcterms:W3CDTF">2018-03-05T01:40:00Z</dcterms:created>
  <dcterms:modified xsi:type="dcterms:W3CDTF">2022-10-04T08:37:50Z</dcterms:modified>
</cp:coreProperties>
</file>