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MELLANIE SUMBAL APARECIO                                                                                   </w:t>
      </w:r>
      <w:r>
        <w:rPr>
          <w:b/>
          <w:noProof/>
          <w:sz w:val="32"/>
          <w:szCs w:val="32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75410" cy="1771650"/>
            <wp:effectExtent l="0" t="0" r="0" b="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5410" cy="17716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noProof/>
          <w:sz w:val="28"/>
          <w:szCs w:val="28"/>
        </w:rPr>
      </w:pPr>
      <w:r>
        <w:rPr>
          <w:noProof/>
        </w:rPr>
        <w:t xml:space="preserve"> </w:t>
      </w:r>
      <w:r>
        <w:rPr>
          <w:noProof/>
          <w:sz w:val="28"/>
          <w:szCs w:val="28"/>
        </w:rPr>
        <w:t>BLK 6B LOT 3 COURTYARD OF MAIA ALTA</w:t>
      </w:r>
    </w:p>
    <w:p>
      <w:pPr>
        <w:pStyle w:val="style0"/>
        <w:spacing w:after="0" w:lineRule="auto" w:line="24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DALIG , ANTIPOLO CITY </w:t>
      </w:r>
    </w:p>
    <w:p>
      <w:pPr>
        <w:pStyle w:val="style0"/>
        <w:spacing w:after="0" w:lineRule="auto" w:line="24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CONTACT NUMBER     :    09399538048</w:t>
      </w:r>
    </w:p>
    <w:p>
      <w:pPr>
        <w:pStyle w:val="style0"/>
        <w:spacing w:lineRule="auto" w:line="24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EMAIL ADDRESS           :   sumbal_79@yahoo.com                                                                                                              </w:t>
      </w:r>
    </w:p>
    <w:p>
      <w:pPr>
        <w:pStyle w:val="style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926"/>
          <w:tab w:val="left" w:leader="none" w:pos="5040"/>
          <w:tab w:val="left" w:leader="none" w:pos="5760"/>
          <w:tab w:val="left" w:leader="none" w:pos="6480"/>
          <w:tab w:val="left" w:leader="none" w:pos="8545"/>
          <w:tab w:val="left" w:leader="none" w:pos="9270"/>
        </w:tabs>
        <w:spacing w:after="0" w:lineRule="auto" w:line="2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>
      <w:pPr>
        <w:pStyle w:val="style0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OBJECTIVE</w:t>
      </w:r>
      <w:r>
        <w:rPr>
          <w:sz w:val="28"/>
          <w:szCs w:val="28"/>
        </w:rPr>
        <w:t xml:space="preserve">:     Willing to undergo </w:t>
      </w:r>
      <w:r>
        <w:rPr>
          <w:sz w:val="28"/>
          <w:szCs w:val="28"/>
        </w:rPr>
        <w:t>trainings  in</w:t>
      </w:r>
      <w:r>
        <w:rPr>
          <w:sz w:val="28"/>
          <w:szCs w:val="28"/>
        </w:rPr>
        <w:t xml:space="preserve"> other field of job.</w:t>
      </w: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PERSONAL</w:t>
      </w:r>
      <w:r>
        <w:rPr>
          <w:b/>
          <w:sz w:val="32"/>
          <w:szCs w:val="32"/>
        </w:rPr>
        <w:t xml:space="preserve"> DATA      :</w:t>
      </w:r>
    </w:p>
    <w:p>
      <w:pPr>
        <w:pStyle w:val="style0"/>
        <w:spacing w:after="0"/>
        <w:jc w:val="both"/>
        <w:rPr>
          <w:sz w:val="28"/>
          <w:szCs w:val="28"/>
        </w:rPr>
      </w:pP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 of Birth       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       January 31, 1979</w:t>
      </w: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Place of Birth      </w:t>
      </w:r>
      <w:r>
        <w:rPr>
          <w:sz w:val="28"/>
          <w:szCs w:val="28"/>
          <w:lang w:val="en-US"/>
        </w:rPr>
        <w:t xml:space="preserve"> :</w:t>
      </w:r>
      <w:r>
        <w:rPr>
          <w:sz w:val="28"/>
          <w:szCs w:val="28"/>
        </w:rPr>
        <w:t xml:space="preserve">        PMH, </w:t>
      </w:r>
      <w:r>
        <w:rPr>
          <w:sz w:val="28"/>
          <w:szCs w:val="28"/>
        </w:rPr>
        <w:t>Manolo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Fortich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Bukidnon</w:t>
      </w: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Gender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Female</w:t>
      </w: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Civil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Single</w:t>
      </w: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Religion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Catholic</w:t>
      </w: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Father’s  Name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Clemente </w:t>
      </w:r>
      <w:r>
        <w:rPr>
          <w:sz w:val="28"/>
          <w:szCs w:val="28"/>
        </w:rPr>
        <w:t>Milloria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Aparecio</w:t>
      </w:r>
      <w:r>
        <w:rPr>
          <w:sz w:val="28"/>
          <w:szCs w:val="28"/>
        </w:rPr>
        <w:t xml:space="preserve"> Sr.</w:t>
      </w: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Mother’s Name    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        Elma </w:t>
      </w:r>
      <w:r>
        <w:rPr>
          <w:sz w:val="28"/>
          <w:szCs w:val="28"/>
        </w:rPr>
        <w:t>Sumbal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Aparecio</w:t>
      </w:r>
    </w:p>
    <w:p>
      <w:pPr>
        <w:pStyle w:val="style0"/>
        <w:spacing w:after="0"/>
        <w:jc w:val="both"/>
        <w:rPr>
          <w:sz w:val="28"/>
          <w:szCs w:val="28"/>
        </w:rPr>
      </w:pP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EMPLOYMENT HISTORY</w:t>
      </w:r>
      <w:r>
        <w:rPr>
          <w:sz w:val="28"/>
          <w:szCs w:val="28"/>
        </w:rPr>
        <w:t xml:space="preserve">    :</w:t>
      </w: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INSPECTOR :</w:t>
      </w: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EMS COMPONENTS ASSEMBLY, INC</w:t>
      </w:r>
    </w:p>
    <w:p>
      <w:pPr>
        <w:pStyle w:val="style0"/>
        <w:spacing w:after="0" w:lineRule="auto" w:line="240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ST MICROELECTRONICS INC.</w:t>
      </w:r>
    </w:p>
    <w:p>
      <w:pPr>
        <w:pStyle w:val="style0"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AMPLEON PHILIPPINES INC.</w:t>
      </w: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October 1, 2018 – </w:t>
      </w:r>
      <w:r>
        <w:rPr>
          <w:sz w:val="28"/>
          <w:szCs w:val="28"/>
        </w:rPr>
        <w:t>January  20</w:t>
      </w:r>
      <w:r>
        <w:rPr>
          <w:sz w:val="28"/>
          <w:szCs w:val="28"/>
        </w:rPr>
        <w:t>, 2019</w:t>
      </w:r>
    </w:p>
    <w:p>
      <w:pPr>
        <w:pStyle w:val="style179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Tape and reel visual inspector</w:t>
      </w:r>
    </w:p>
    <w:p>
      <w:pPr>
        <w:pStyle w:val="style179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monitoring of units /device using </w:t>
      </w:r>
      <w:r>
        <w:rPr>
          <w:sz w:val="28"/>
          <w:szCs w:val="28"/>
        </w:rPr>
        <w:t>luxo</w:t>
      </w:r>
      <w:r>
        <w:rPr>
          <w:sz w:val="28"/>
          <w:szCs w:val="28"/>
        </w:rPr>
        <w:t xml:space="preserve"> lamp</w:t>
      </w:r>
      <w:r>
        <w:rPr>
          <w:sz w:val="28"/>
          <w:szCs w:val="28"/>
          <w:lang w:val="en-US"/>
        </w:rPr>
        <w:t xml:space="preserve">  </w:t>
      </w:r>
    </w:p>
    <w:p>
      <w:pPr>
        <w:pStyle w:val="style0"/>
        <w:numPr>
          <w:ilvl w:val="0"/>
          <w:numId w:val="0"/>
        </w:numPr>
        <w:spacing w:after="0"/>
        <w:rPr>
          <w:sz w:val="28"/>
          <w:szCs w:val="28"/>
        </w:rPr>
      </w:pP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</w:t>
      </w: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               </w:t>
      </w:r>
      <w:r>
        <w:rPr>
          <w:b/>
          <w:sz w:val="28"/>
          <w:szCs w:val="28"/>
        </w:rPr>
        <w:t>ADVANCE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SEMICONDUCTOR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ENGINEERING INC.</w:t>
      </w: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MACHNE OPERATOR</w:t>
      </w: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Nantzu</w:t>
      </w:r>
      <w:r>
        <w:rPr>
          <w:sz w:val="28"/>
          <w:szCs w:val="28"/>
        </w:rPr>
        <w:t xml:space="preserve"> Export Processing Zone</w:t>
      </w:r>
    </w:p>
    <w:p>
      <w:pPr>
        <w:pStyle w:val="style0"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Nantzu</w:t>
      </w:r>
      <w:r>
        <w:rPr>
          <w:sz w:val="28"/>
          <w:szCs w:val="28"/>
        </w:rPr>
        <w:t xml:space="preserve"> Kaohsiung, Taiwan</w:t>
      </w:r>
    </w:p>
    <w:p>
      <w:pPr>
        <w:pStyle w:val="style0"/>
        <w:spacing w:after="0"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JULY 2013 – JULY 2016   </w:t>
      </w: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Certified to operate machine such as DFL 7160,DFL 7161 in LASER SAW  machine</w:t>
      </w:r>
    </w:p>
    <w:p>
      <w:pPr>
        <w:pStyle w:val="style179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Operates machine such as DFD 631, TX PLUS in Wafer Saw machine</w:t>
      </w:r>
    </w:p>
    <w:p>
      <w:pPr>
        <w:pStyle w:val="style179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Checking of parameters based on the traveller card before </w:t>
      </w:r>
      <w:r>
        <w:rPr>
          <w:sz w:val="28"/>
          <w:szCs w:val="28"/>
        </w:rPr>
        <w:t>process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Checking of documents needed before processing 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Handles machines  efficiently and proficiently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100% visual monitoring using low power and high power microscope</w:t>
      </w:r>
      <w:r>
        <w:rPr>
          <w:sz w:val="28"/>
          <w:szCs w:val="28"/>
          <w:lang w:val="en-US"/>
        </w:rPr>
        <w:t xml:space="preserve">   </w:t>
      </w:r>
    </w:p>
    <w:p>
      <w:pPr>
        <w:pStyle w:val="style0"/>
        <w:numPr>
          <w:ilvl w:val="0"/>
          <w:numId w:val="0"/>
        </w:numPr>
        <w:rPr>
          <w:sz w:val="28"/>
          <w:szCs w:val="28"/>
        </w:rPr>
      </w:pPr>
    </w:p>
    <w:p>
      <w:pPr>
        <w:pStyle w:val="style0"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ORIENT SEMICONDUCTOR ELECTRONICS LTD.</w:t>
      </w:r>
    </w:p>
    <w:p>
      <w:pPr>
        <w:pStyle w:val="style0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MACHINE OPERATOR</w:t>
      </w: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Nantzu</w:t>
      </w:r>
      <w:r>
        <w:rPr>
          <w:sz w:val="28"/>
          <w:szCs w:val="28"/>
        </w:rPr>
        <w:t xml:space="preserve"> Export Processing Zone</w:t>
      </w: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Nantzu</w:t>
      </w:r>
      <w:r>
        <w:rPr>
          <w:sz w:val="28"/>
          <w:szCs w:val="28"/>
        </w:rPr>
        <w:t xml:space="preserve"> Kaohsiung, Taiwan</w:t>
      </w: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>September 2006 – August 2009</w:t>
      </w:r>
    </w:p>
    <w:p>
      <w:pPr>
        <w:pStyle w:val="style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October 2009 – October 2012</w:t>
      </w:r>
    </w:p>
    <w:p>
      <w:pPr>
        <w:pStyle w:val="style0"/>
        <w:spacing w:after="0"/>
        <w:rPr>
          <w:sz w:val="28"/>
          <w:szCs w:val="28"/>
        </w:rPr>
      </w:pPr>
    </w:p>
    <w:p>
      <w:pPr>
        <w:pStyle w:val="style179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Flexible in different stations/ areas such as wafer grinding, wafer mount, wafer saw and 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optical inspection.</w:t>
      </w:r>
    </w:p>
    <w:p>
      <w:pPr>
        <w:pStyle w:val="style179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Outstanding familiarity of the products</w:t>
      </w:r>
    </w:p>
    <w:p>
      <w:pPr>
        <w:pStyle w:val="style179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Handles machine proficiently and efficiently</w:t>
      </w:r>
    </w:p>
    <w:p>
      <w:pPr>
        <w:pStyle w:val="style179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Comprehensive knowledge of clean work  areas and equipment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Do quality product inspection using low power and high power microscope</w:t>
      </w: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</w:t>
      </w:r>
      <w:r>
        <w:rPr>
          <w:b/>
          <w:sz w:val="28"/>
          <w:szCs w:val="28"/>
        </w:rPr>
        <w:t>AUTOMATED TECHNOLOGY PHILIPPINES INC.</w:t>
      </w:r>
    </w:p>
    <w:p>
      <w:pPr>
        <w:pStyle w:val="style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MATERIAL HANDLER / OPERATOR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LISP 1 </w:t>
      </w:r>
      <w:r>
        <w:rPr>
          <w:sz w:val="28"/>
          <w:szCs w:val="28"/>
        </w:rPr>
        <w:t>Cabuyao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Laguna Philippines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October 2000 – March 2006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>
      <w:pPr>
        <w:pStyle w:val="style179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Operates machine in lid tacking and seam weld machine</w:t>
      </w:r>
    </w:p>
    <w:p>
      <w:pPr>
        <w:pStyle w:val="style179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Do visual monitoring and gives sample units for bubble test to make sure that there is no open unit and incomplete sealed</w:t>
      </w:r>
    </w:p>
    <w:p>
      <w:pPr>
        <w:pStyle w:val="style179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daily inventory for the materials needed in the production area </w:t>
      </w:r>
    </w:p>
    <w:p>
      <w:pPr>
        <w:pStyle w:val="style179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Do daily report for the output reported to the supervisor</w:t>
      </w:r>
    </w:p>
    <w:p>
      <w:pPr>
        <w:pStyle w:val="style179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Make sure that there is always available supply ,tools needed by an operator</w:t>
      </w:r>
    </w:p>
    <w:p>
      <w:pPr>
        <w:pStyle w:val="style0"/>
        <w:rPr/>
      </w:pPr>
    </w:p>
    <w:p>
      <w:pPr>
        <w:pStyle w:val="style0"/>
        <w:spacing w:after="0"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  <w:t>TRAINING</w:t>
      </w:r>
      <w:r>
        <w:rPr>
          <w:sz w:val="28"/>
          <w:szCs w:val="28"/>
        </w:rPr>
        <w:t xml:space="preserve">:   SLAUGHTERING </w:t>
      </w:r>
      <w:r>
        <w:rPr>
          <w:sz w:val="28"/>
          <w:szCs w:val="28"/>
        </w:rPr>
        <w:t>OPERATIONS  NC</w:t>
      </w:r>
      <w:r>
        <w:rPr>
          <w:sz w:val="28"/>
          <w:szCs w:val="28"/>
        </w:rPr>
        <w:t xml:space="preserve"> II (PIG/SWINE)</w:t>
      </w:r>
    </w:p>
    <w:p>
      <w:pPr>
        <w:pStyle w:val="style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MMS DEVELOPMENT TRAINING CENTER CORP.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AUGUST 2017 – OCTOBER 2017</w:t>
      </w:r>
    </w:p>
    <w:p>
      <w:pPr>
        <w:pStyle w:val="style0"/>
        <w:spacing w:after="0"/>
        <w:jc w:val="center"/>
        <w:rPr>
          <w:sz w:val="28"/>
          <w:szCs w:val="28"/>
        </w:rPr>
      </w:pP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>ON THE JOB TRAINING:      KALOOKAN SLAUGHTERHOUSE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SH # 263 CLASS “AA</w:t>
      </w:r>
    </w:p>
    <w:p>
      <w:pPr>
        <w:pStyle w:val="style0"/>
        <w:spacing w:after="0"/>
        <w:jc w:val="center"/>
        <w:rPr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Completed 200 hours of hands on training</w:t>
      </w:r>
    </w:p>
    <w:p>
      <w:pPr>
        <w:pStyle w:val="style179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Practice career professionalism, occupational health and safety procedures</w:t>
      </w:r>
    </w:p>
    <w:p>
      <w:pPr>
        <w:pStyle w:val="style179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Implement environmental policies and procedures</w:t>
      </w:r>
    </w:p>
    <w:p>
      <w:pPr>
        <w:pStyle w:val="style179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Stun animal, shackle, lift, proper </w:t>
      </w:r>
      <w:r>
        <w:rPr>
          <w:sz w:val="28"/>
          <w:szCs w:val="28"/>
        </w:rPr>
        <w:t>sticking ,</w:t>
      </w:r>
      <w:r>
        <w:rPr>
          <w:sz w:val="28"/>
          <w:szCs w:val="28"/>
        </w:rPr>
        <w:t xml:space="preserve"> operate scalding. </w:t>
      </w:r>
      <w:r>
        <w:rPr>
          <w:sz w:val="28"/>
          <w:szCs w:val="28"/>
        </w:rPr>
        <w:t>dehairing</w:t>
      </w:r>
      <w:r>
        <w:rPr>
          <w:sz w:val="28"/>
          <w:szCs w:val="28"/>
        </w:rPr>
        <w:t xml:space="preserve"> machine, remove hooves, expose tendon ,gambrel animal,  singe. scrape body ,remove head ,open/ cut chest bone, open cut pelvic bone ,ring and tie bung,  remove sex organ if male eviscerate, present offal for inspection, split carcass, washing/trimming, grading/ labeling, weighing..</w:t>
      </w:r>
    </w:p>
    <w:p>
      <w:pPr>
        <w:numPr>
          <w:ilvl w:val="0"/>
          <w:numId w:val="0"/>
        </w:num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TRAINING:    PERSONAL SUPPORT WORKER</w:t>
      </w:r>
    </w:p>
    <w:p>
      <w:pPr>
        <w:pStyle w:val="style0"/>
        <w:numPr>
          <w:ilvl w:val="0"/>
          <w:numId w:val="0"/>
        </w:num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PINOYWISH TRAINING CENTER</w:t>
      </w:r>
    </w:p>
    <w:p>
      <w:pPr>
        <w:pStyle w:val="style0"/>
        <w:numPr>
          <w:ilvl w:val="0"/>
          <w:numId w:val="0"/>
        </w:num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AUG 23,2022 UP TO PRESENT</w:t>
      </w:r>
    </w:p>
    <w:p>
      <w:pPr>
        <w:pStyle w:val="style0"/>
        <w:numPr>
          <w:ilvl w:val="0"/>
          <w:numId w:val="0"/>
        </w:numPr>
        <w:spacing w:after="0"/>
        <w:rPr>
          <w:sz w:val="28"/>
          <w:szCs w:val="28"/>
        </w:rPr>
      </w:pPr>
    </w:p>
    <w:p>
      <w:pPr>
        <w:pStyle w:val="style0"/>
        <w:ind w:left="0" w:leftChars="0"/>
        <w:jc w:val="left"/>
        <w:rPr/>
      </w:pPr>
    </w:p>
    <w:p>
      <w:pPr>
        <w:pStyle w:val="style0"/>
        <w:ind w:left="200" w:leftChars="0"/>
        <w:jc w:val="left"/>
        <w:rPr>
          <w:sz w:val="28"/>
          <w:szCs w:val="28"/>
        </w:rPr>
      </w:pPr>
      <w:r>
        <w:rPr>
          <w:b/>
          <w:sz w:val="28"/>
          <w:szCs w:val="28"/>
        </w:rPr>
        <w:t>EDUCATIONAL  ATTAINMENT</w:t>
      </w:r>
      <w:r>
        <w:rPr>
          <w:sz w:val="28"/>
          <w:szCs w:val="28"/>
        </w:rPr>
        <w:t>:</w:t>
      </w: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</w:rPr>
        <w:t>COLLEGE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Bachelor of Science in Business Education</w:t>
      </w: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</w:rPr>
        <w:t xml:space="preserve">  Major in Secretarial Administration</w:t>
      </w: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</w:t>
      </w:r>
      <w:r>
        <w:rPr>
          <w:sz w:val="28"/>
          <w:szCs w:val="28"/>
        </w:rPr>
        <w:t>Central Mindanao University</w:t>
      </w: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</w:t>
      </w:r>
      <w:r>
        <w:rPr>
          <w:sz w:val="28"/>
          <w:szCs w:val="28"/>
        </w:rPr>
        <w:t>Musuan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Bukidnon</w:t>
      </w:r>
      <w:r>
        <w:rPr>
          <w:sz w:val="28"/>
          <w:szCs w:val="28"/>
          <w:lang w:val="en-US"/>
        </w:rPr>
        <w:t xml:space="preserve"> </w:t>
      </w: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1995 - 1999</w:t>
      </w:r>
      <w:r>
        <w:rPr>
          <w:sz w:val="28"/>
          <w:szCs w:val="28"/>
        </w:rPr>
        <w:t xml:space="preserve">               </w:t>
      </w:r>
    </w:p>
    <w:p>
      <w:pPr>
        <w:pStyle w:val="style0"/>
        <w:spacing w:after="0" w:lineRule="auto" w:line="240"/>
        <w:ind w:left="3080" w:leftChars="0"/>
        <w:jc w:val="left"/>
        <w:rPr>
          <w:sz w:val="28"/>
          <w:szCs w:val="28"/>
        </w:rPr>
      </w:pP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</w:rPr>
        <w:t>HIGH SCHOOL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SAINT JOSEPH ACADEMY</w:t>
      </w: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 POBALCION </w:t>
      </w:r>
      <w:r>
        <w:rPr>
          <w:sz w:val="28"/>
          <w:szCs w:val="28"/>
        </w:rPr>
        <w:t>CANDIJAY ,</w:t>
      </w:r>
      <w:r>
        <w:rPr>
          <w:sz w:val="28"/>
          <w:szCs w:val="28"/>
        </w:rPr>
        <w:t xml:space="preserve"> BOHOL</w:t>
      </w: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1991-1995                          </w:t>
      </w: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</w:rPr>
        <w:t>ELEMENTA</w:t>
      </w:r>
      <w:r>
        <w:rPr>
          <w:sz w:val="28"/>
          <w:szCs w:val="28"/>
          <w:lang w:val="en-US"/>
        </w:rPr>
        <w:t>RY</w:t>
      </w:r>
      <w:r>
        <w:rPr>
          <w:sz w:val="28"/>
          <w:szCs w:val="28"/>
        </w:rPr>
        <w:t xml:space="preserve">: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Camp 14 Elementary School</w:t>
      </w: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  Camp </w:t>
      </w:r>
      <w:r>
        <w:rPr>
          <w:sz w:val="28"/>
          <w:szCs w:val="28"/>
        </w:rPr>
        <w:t xml:space="preserve">14  </w:t>
      </w:r>
      <w:r>
        <w:rPr>
          <w:sz w:val="28"/>
          <w:szCs w:val="28"/>
        </w:rPr>
        <w:t>Libona</w:t>
      </w:r>
      <w:r>
        <w:rPr>
          <w:sz w:val="28"/>
          <w:szCs w:val="28"/>
        </w:rPr>
        <w:t xml:space="preserve"> , </w:t>
      </w:r>
      <w:r>
        <w:rPr>
          <w:sz w:val="28"/>
          <w:szCs w:val="28"/>
        </w:rPr>
        <w:t>Bukidnon</w:t>
      </w: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1985 – 1991</w:t>
      </w: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</w:p>
    <w:p>
      <w:pPr>
        <w:pStyle w:val="style0"/>
        <w:spacing w:after="0" w:lineRule="auto" w:line="240"/>
        <w:ind w:left="200" w:leftChars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CHARACTER </w:t>
      </w:r>
      <w:r>
        <w:rPr>
          <w:b/>
          <w:sz w:val="28"/>
          <w:szCs w:val="28"/>
        </w:rPr>
        <w:t>REFERENCE :</w:t>
      </w:r>
      <w:r>
        <w:rPr>
          <w:b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left="200" w:leftChars="0"/>
        <w:jc w:val="left"/>
        <w:rPr>
          <w:b/>
          <w:sz w:val="28"/>
          <w:szCs w:val="28"/>
        </w:rPr>
      </w:pP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IMEE ALIDO LI</w:t>
      </w: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OSE- KAOHISUNG TAIWAN</w:t>
      </w:r>
    </w:p>
    <w:p>
      <w:pPr>
        <w:pStyle w:val="style0"/>
        <w:spacing w:after="0" w:lineRule="auto" w:line="240"/>
        <w:ind w:left="200"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Production Quality Inspector</w:t>
      </w:r>
    </w:p>
    <w:p>
      <w:pPr>
        <w:pStyle w:val="style0"/>
        <w:spacing w:after="0" w:lineRule="auto" w:line="240"/>
        <w:ind w:left="0" w:leftChars="0"/>
        <w:jc w:val="center"/>
        <w:rPr>
          <w:sz w:val="28"/>
          <w:szCs w:val="28"/>
        </w:rPr>
      </w:pPr>
    </w:p>
    <w:p>
      <w:pPr>
        <w:pStyle w:val="style0"/>
        <w:spacing w:after="0" w:lineRule="auto" w:line="240"/>
        <w:ind w:left="0" w:leftChars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en-US"/>
        </w:rPr>
        <w:t xml:space="preserve">  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I HEREBY CERTIFY THAT THE ABOVE INFORMATION ARE TRUE AND CORRECT TO THE BEST OF MY KNOWLEDGE.</w:t>
      </w:r>
      <w:r>
        <w:rPr>
          <w:sz w:val="28"/>
          <w:szCs w:val="28"/>
          <w:lang w:val="en-US"/>
        </w:rPr>
        <w:t xml:space="preserve">  </w:t>
      </w: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0"/>
        <w:spacing w:after="0" w:lineRule="auto" w:line="240"/>
        <w:rPr>
          <w:b/>
          <w:sz w:val="32"/>
          <w:szCs w:val="32"/>
          <w:u w:val="single"/>
        </w:rPr>
      </w:pP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b/>
          <w:sz w:val="32"/>
          <w:szCs w:val="32"/>
          <w:u w:val="single"/>
        </w:rPr>
        <w:t>MELLANIE SUMBAL APARECIO</w:t>
      </w:r>
    </w:p>
    <w:p>
      <w:pPr>
        <w:pStyle w:val="style0"/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APPLICANT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b/>
          <w:sz w:val="28"/>
          <w:szCs w:val="28"/>
          <w:lang w:val="en-US"/>
        </w:rPr>
        <w:t xml:space="preserve">  </w:t>
      </w:r>
    </w:p>
    <w:p>
      <w:pPr>
        <w:pStyle w:val="style0"/>
        <w:rPr/>
      </w:pPr>
    </w:p>
    <w:sectPr>
      <w:headerReference w:type="default" r:id="rId3"/>
      <w:footerReference w:type="default" r:id="rId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AD656EA"/>
    <w:lvl w:ilvl="0" w:tplc="62E08B30">
      <w:start w:val="1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A382F26"/>
    <w:lvl w:ilvl="0" w:tplc="62E08B30">
      <w:start w:val="1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3E01ECC"/>
    <w:lvl w:ilvl="0" w:tplc="62E08B30">
      <w:start w:val="1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EBE2458"/>
    <w:lvl w:ilvl="0" w:tplc="62E08B30">
      <w:start w:val="1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B22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515</Words>
  <Pages>1</Pages>
  <Characters>2962</Characters>
  <Application>WPS Office</Application>
  <DocSecurity>0</DocSecurity>
  <Paragraphs>121</Paragraphs>
  <ScaleCrop>false</ScaleCrop>
  <LinksUpToDate>false</LinksUpToDate>
  <CharactersWithSpaces>4993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2021-08-24T15:59:48Z</dcterms:created>
  <dc:creator>lhanie</dc:creator>
  <lastModifiedBy>JNY-LX2</lastModifiedBy>
  <dcterms:modified xsi:type="dcterms:W3CDTF">2022-09-10T14:18:30Z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a08789c59f0b42bfacaff96db20d0fb4</vt:lpwstr>
  </property>
</Properties>
</file>