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40" w:lineRule="auto"/>
        <w:rPr>
          <w:rFonts w:ascii="Arial" w:hAnsi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hAnsi="Arial"/>
          <w:kern w:val="28"/>
          <w:lang w:val="en-US"/>
        </w:rPr>
      </w:pPr>
      <w:r>
        <w:rPr>
          <w:rFonts w:ascii="Arial" w:hAnsi="Arial"/>
          <w:kern w:val="28"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4490084</wp:posOffset>
            </wp:positionH>
            <wp:positionV relativeFrom="line">
              <wp:posOffset>37465</wp:posOffset>
            </wp:positionV>
            <wp:extent cx="2233296" cy="155067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6" cy="1550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after="0" w:line="240" w:lineRule="auto"/>
        <w:rPr>
          <w:rFonts w:ascii="Arial" w:hAnsi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Broadway" w:cs="Broadway" w:hAnsi="Broadway" w:eastAsia="Broadway"/>
          <w:b w:val="1"/>
          <w:bCs w:val="1"/>
          <w:color w:val="4f81bd"/>
          <w:kern w:val="28"/>
          <w:sz w:val="32"/>
          <w:szCs w:val="32"/>
          <w:u w:color="4f81bd"/>
        </w:rPr>
      </w:pPr>
      <w:r>
        <w:rPr>
          <w:rFonts w:ascii="Broadway" w:cs="Broadway" w:hAnsi="Broadway" w:eastAsia="Broadway"/>
          <w:b w:val="1"/>
          <w:bCs w:val="1"/>
          <w:color w:val="4f81bd"/>
          <w:kern w:val="28"/>
          <w:sz w:val="32"/>
          <w:szCs w:val="32"/>
          <w:u w:color="4f81bd"/>
          <w:rtl w:val="0"/>
          <w:lang w:val="en-US"/>
        </w:rPr>
        <w:t>RESUME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8"/>
          <w:szCs w:val="28"/>
          <w:lang w:val="it-IT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it-IT"/>
        </w:rPr>
        <w:t>Ronald R. Maranan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  <w:lang w:val="it-IT"/>
        </w:rPr>
      </w:pPr>
      <w:r>
        <w:rPr>
          <w:rFonts w:ascii="Arial" w:hAnsi="Arial"/>
          <w:kern w:val="28"/>
          <w:sz w:val="24"/>
          <w:szCs w:val="24"/>
          <w:rtl w:val="0"/>
          <w:lang w:val="it-IT"/>
        </w:rPr>
        <w:t>ronald08maranan@yahoo.com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  <w:lang w:val="it-IT"/>
        </w:rPr>
      </w:pPr>
      <w:r>
        <w:rPr>
          <w:rFonts w:ascii="Arial" w:hAnsi="Arial"/>
          <w:kern w:val="28"/>
          <w:sz w:val="24"/>
          <w:szCs w:val="24"/>
          <w:rtl w:val="0"/>
          <w:lang w:val="it-IT"/>
        </w:rPr>
        <w:t>Contact No.   : 091</w:t>
      </w:r>
      <w:r>
        <w:rPr>
          <w:rFonts w:ascii="Arial" w:hAnsi="Arial"/>
          <w:kern w:val="28"/>
          <w:sz w:val="24"/>
          <w:szCs w:val="24"/>
          <w:rtl w:val="0"/>
          <w:lang w:val="it-IT"/>
        </w:rPr>
        <w:t>79719076</w:t>
      </w:r>
      <w:r>
        <w:rPr>
          <w:rFonts w:ascii="Arial" w:hAnsi="Arial"/>
          <w:kern w:val="28"/>
          <w:sz w:val="24"/>
          <w:szCs w:val="24"/>
          <w:rtl w:val="0"/>
          <w:lang w:val="it-IT"/>
        </w:rPr>
        <w:t>/09276447786</w:t>
      </w:r>
    </w:p>
    <w:p>
      <w:pPr>
        <w:pStyle w:val="Normal.0"/>
        <w:widowControl w:val="0"/>
        <w:pBdr>
          <w:top w:val="single" w:color="000000" w:sz="4" w:space="0" w:shadow="0" w:frame="0"/>
          <w:left w:val="nil"/>
          <w:bottom w:val="nil"/>
          <w:right w:val="nil"/>
        </w:pBdr>
        <w:spacing w:before="180" w:after="120" w:line="240" w:lineRule="auto"/>
        <w:rPr>
          <w:rFonts w:ascii="Arial" w:cs="Arial" w:hAnsi="Arial" w:eastAsia="Arial"/>
          <w:b w:val="1"/>
          <w:bCs w:val="1"/>
          <w:sz w:val="28"/>
          <w:szCs w:val="28"/>
          <w:lang w:val="it-IT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Professional Profile</w:t>
      </w:r>
    </w:p>
    <w:p>
      <w:pPr>
        <w:pStyle w:val="Normal.0"/>
        <w:widowControl w:val="0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 extremely hard working, committed and highly self-motivated individual with a proven track record within the provision of an exceptional customer service at all times, whilst adhering to set deadlines, targets and business objectives. Works well on own initiative with a high level of self-responsibility and plays an instrumental role within a successful and productive team. Possesses excellent cashiering, organization, time management, problem solving and interpersonal skills, using communicative abilities to build, develop and maintain beneficial relationships at all levels. Thrives in a fast-paced working environment.</w:t>
      </w:r>
    </w:p>
    <w:p>
      <w:pPr>
        <w:pStyle w:val="Normal.0"/>
        <w:widowControl w:val="0"/>
        <w:pBdr>
          <w:top w:val="nil"/>
          <w:left w:val="nil"/>
          <w:bottom w:val="single" w:color="000000" w:sz="8" w:space="0" w:shadow="0" w:frame="0"/>
          <w:right w:val="nil"/>
        </w:pBdr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  <w:lang w:val="en-US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  <w:lang w:val="en-US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Career Objective: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14"/>
          <w:szCs w:val="14"/>
        </w:rPr>
      </w:pPr>
    </w:p>
    <w:p>
      <w:pPr>
        <w:pStyle w:val="Normal.0"/>
        <w:widowControl w:val="0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 am looking to secure a challenging and rewarding new role, where I can apply the skills, knowledge and expertise I have gained throughout my studies and successful career to date.</w:t>
      </w:r>
    </w:p>
    <w:p>
      <w:pPr>
        <w:pStyle w:val="Normal.0"/>
        <w:widowControl w:val="0"/>
        <w:pBdr>
          <w:top w:val="nil"/>
          <w:left w:val="nil"/>
          <w:bottom w:val="single" w:color="000000" w:sz="8" w:space="0" w:shadow="0" w:frame="0"/>
          <w:right w:val="nil"/>
        </w:pBdr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Work Experiences</w:t>
      </w:r>
      <w:r>
        <w:rPr>
          <w:rFonts w:ascii="Arial" w:hAnsi="Arial"/>
          <w:b w:val="1"/>
          <w:bCs w:val="1"/>
          <w:kern w:val="28"/>
          <w:sz w:val="36"/>
          <w:szCs w:val="36"/>
          <w:rtl w:val="0"/>
          <w:lang w:val="en-US"/>
        </w:rPr>
        <w:t>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  <w:r>
        <w:rPr>
          <w:rFonts w:ascii="Arial" w:hAnsi="Arial"/>
          <w:b w:val="1"/>
          <w:bCs w:val="1"/>
          <w:kern w:val="28"/>
          <w:sz w:val="36"/>
          <w:szCs w:val="36"/>
          <w:rtl w:val="0"/>
          <w:lang w:val="en-US"/>
        </w:rPr>
        <w:t>Eaton Philippines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  <w:r>
        <w:rPr>
          <w:rFonts w:ascii="Arial" w:hAnsi="Arial"/>
          <w:b w:val="1"/>
          <w:bCs w:val="1"/>
          <w:kern w:val="28"/>
          <w:sz w:val="36"/>
          <w:szCs w:val="36"/>
          <w:rtl w:val="0"/>
          <w:lang w:val="en-US"/>
        </w:rPr>
        <w:t>Sto. Tomas (LISP III)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  <w:r>
        <w:rPr>
          <w:rFonts w:ascii="Arial" w:hAnsi="Arial"/>
          <w:b w:val="1"/>
          <w:bCs w:val="1"/>
          <w:kern w:val="28"/>
          <w:sz w:val="36"/>
          <w:szCs w:val="36"/>
          <w:rtl w:val="0"/>
          <w:lang w:val="en-US"/>
        </w:rPr>
        <w:t>Maintenance Technician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36"/>
          <w:szCs w:val="36"/>
        </w:rPr>
      </w:pPr>
      <w:r>
        <w:rPr>
          <w:rFonts w:ascii="Arial" w:hAnsi="Arial"/>
          <w:b w:val="1"/>
          <w:bCs w:val="1"/>
          <w:kern w:val="28"/>
          <w:sz w:val="36"/>
          <w:szCs w:val="36"/>
          <w:rtl w:val="0"/>
          <w:lang w:val="en-US"/>
        </w:rPr>
        <w:t>January 2017- Up to Present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IM DIGITAL PHILS.INC.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Sto. Tomas (FPIP)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8"/>
          <w:szCs w:val="28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Maintenance Technician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 xml:space="preserve">February 2014 </w:t>
      </w: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October 2015:</w:t>
        <w:tab/>
        <w:tab/>
        <w:tab/>
        <w:tab/>
      </w: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 xml:space="preserve">                                                                                            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PHILIPPINE MANUFACTURING co. of MURATA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First Philippine Industrial Park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Machine Engineer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 xml:space="preserve">April 2013 </w:t>
      </w: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September 2013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Optis Philippines Inc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Gen. Trias Cavite (Gateway)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Equipment Engineer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August 17, 2010 - March 25, 2013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EATON PHILIPPINES: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Duties and Resposibities;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•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Operates, maintains &amp; calibrates electronics and electro-mechanical equipment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•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Performs major and minor repairs on the machine if possible where applicable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•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Troubleshoot and resolve electronic and electrical malfunction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 xml:space="preserve">•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Conduct studies on efficiency of methods, material and equipment</w:t>
      </w:r>
    </w:p>
    <w:p>
      <w:pPr>
        <w:pStyle w:val="Normal.0"/>
        <w:widowControl w:val="0"/>
        <w:numPr>
          <w:ilvl w:val="0"/>
          <w:numId w:val="2"/>
        </w:numPr>
        <w:spacing w:after="0" w:line="240" w:lineRule="auto"/>
        <w:rPr>
          <w:rFonts w:ascii="Arial" w:cs="Arial" w:hAnsi="Arial" w:eastAsia="Arial"/>
          <w:kern w:val="28"/>
          <w:sz w:val="24"/>
          <w:szCs w:val="24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Performs related work as assigned</w:t>
      </w:r>
    </w:p>
    <w:p>
      <w:pPr>
        <w:pStyle w:val="Normal.0"/>
        <w:widowControl w:val="0"/>
        <w:numPr>
          <w:ilvl w:val="0"/>
          <w:numId w:val="2"/>
        </w:numPr>
        <w:spacing w:after="0" w:line="240" w:lineRule="auto"/>
        <w:rPr>
          <w:rFonts w:ascii="Arial" w:cs="Arial" w:hAnsi="Arial" w:eastAsia="Arial"/>
          <w:kern w:val="28"/>
          <w:sz w:val="24"/>
          <w:szCs w:val="24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Follows all SOP and work protocol implemented by organization</w:t>
      </w:r>
    </w:p>
    <w:p>
      <w:pPr>
        <w:pStyle w:val="Normal.0"/>
        <w:widowControl w:val="0"/>
        <w:numPr>
          <w:ilvl w:val="0"/>
          <w:numId w:val="2"/>
        </w:numPr>
        <w:spacing w:after="0" w:line="240" w:lineRule="auto"/>
        <w:rPr>
          <w:rFonts w:ascii="Arial" w:cs="Arial" w:hAnsi="Arial" w:eastAsia="Arial"/>
          <w:kern w:val="28"/>
          <w:sz w:val="24"/>
          <w:szCs w:val="24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Prepares a detail report with respect of completed task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10"/>
          <w:szCs w:val="10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IM DIGITAL INC.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Duties and Responsibilities</w:t>
      </w: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Production Equipment Installation, (Electrical and Mechanical).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 xml:space="preserve">Operation of Industrial Computer controlled equipment. 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Perform scheduled maintenance and service works on manufacturing machinery.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Troubleshooting of faults and recalibrating instruments.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Documenting weekly report in regards with the machines and equipment status inside production area.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Ensure safety during work. Strict compliance to safety procedures. Target for zero accident in work area.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Report to Supervisor Engineer on any abnormality encountered.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Keeping an Up to date inventory of mechanical tools.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Assisting Trainee Technician.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Completing all Duties according to applicable safety measures and published procedure.</w:t>
      </w:r>
    </w:p>
    <w:p>
      <w:pPr>
        <w:pStyle w:val="List Paragraph"/>
        <w:widowControl w:val="0"/>
        <w:tabs>
          <w:tab w:val="left" w:pos="420"/>
        </w:tabs>
        <w:spacing w:after="240" w:line="360" w:lineRule="auto"/>
        <w:ind w:left="0" w:firstLine="0"/>
        <w:rPr>
          <w:rFonts w:ascii="Arial" w:cs="Arial" w:hAnsi="Arial" w:eastAsia="Arial"/>
          <w:color w:val="000000"/>
          <w:kern w:val="28"/>
          <w:sz w:val="24"/>
          <w:szCs w:val="24"/>
          <w:u w:color="000000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 xml:space="preserve"> PHILIPPINE MANUFACTURING co. of MURATA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Duties and Responsibilities</w:t>
      </w: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Perform scheduled maintenance and service works on manufacturing machinery, such as a Plating Machine,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Documenting weekly report in regards with the machines and equipment status inside production area.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Repairing or replacing defective equipment parts.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Responding immediately to machinery breakdowns.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Assisting with Mechanical and Electrical Installation.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 xml:space="preserve">Operation of Industrial Computer controlled equipment. 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after="24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Keeping an Up to date inventory of mechanical tools.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OPTIS PHILIPPINES INC.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8"/>
          <w:szCs w:val="28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DUTIES AND REPONSIBILITIES</w:t>
      </w:r>
      <w:r>
        <w:rPr>
          <w:rFonts w:ascii="Arial" w:hAnsi="Arial"/>
          <w:kern w:val="28"/>
          <w:sz w:val="28"/>
          <w:szCs w:val="28"/>
          <w:rtl w:val="0"/>
          <w:lang w:val="en-US"/>
        </w:rPr>
        <w:t>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Ensures 100% working condition on all equipment</w:t>
      </w:r>
      <w:r>
        <w:rPr>
          <w:rFonts w:ascii="Arial" w:hAnsi="Arial" w:hint="default"/>
          <w:kern w:val="28"/>
          <w:sz w:val="24"/>
          <w:szCs w:val="24"/>
          <w:rtl w:val="0"/>
          <w:lang w:val="en-US"/>
        </w:rPr>
        <w:t>’</w:t>
      </w:r>
      <w:r>
        <w:rPr>
          <w:rFonts w:ascii="Arial" w:hAnsi="Arial"/>
          <w:kern w:val="28"/>
          <w:sz w:val="24"/>
          <w:szCs w:val="24"/>
          <w:rtl w:val="0"/>
          <w:lang w:val="en-US"/>
        </w:rPr>
        <w:t>s prior to daily production.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Troubleshoots and resolves problems concerning the operation and performance of machines.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Generates equipment downtime reports, updates equipment check sheets and control charts.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Knowledgeable in repairing conveyor.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Knowledge troubleshooting in automatic machine.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Ensure safety during work. Strict compliance to safety procedures. Target for zero accident in work area.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Making weekly report about the machines and equipment</w:t>
      </w:r>
      <w:r>
        <w:rPr>
          <w:rFonts w:ascii="Arial" w:hAnsi="Arial" w:hint="default"/>
          <w:color w:val="000000"/>
          <w:kern w:val="28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s in production area.</w:t>
      </w:r>
    </w:p>
    <w:p>
      <w:pPr>
        <w:pStyle w:val="List Paragraph"/>
        <w:widowControl w:val="0"/>
        <w:numPr>
          <w:ilvl w:val="0"/>
          <w:numId w:val="6"/>
        </w:numPr>
        <w:bidi w:val="0"/>
        <w:spacing w:after="0" w:line="360" w:lineRule="auto"/>
        <w:ind w:right="0"/>
        <w:jc w:val="left"/>
        <w:rPr>
          <w:rFonts w:ascii="Arial" w:cs="Arial" w:hAnsi="Arial" w:eastAsia="Arial"/>
          <w:color w:val="000000"/>
          <w:kern w:val="28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color w:val="000000"/>
          <w:kern w:val="28"/>
          <w:sz w:val="24"/>
          <w:szCs w:val="24"/>
          <w:u w:color="000000"/>
          <w:rtl w:val="0"/>
          <w:lang w:val="en-US"/>
        </w:rPr>
        <w:t>Report to the Supervisor Engineer on any abnormality encounter.</w:t>
      </w:r>
    </w:p>
    <w:p>
      <w:pPr>
        <w:pStyle w:val="List Paragraph"/>
        <w:widowControl w:val="0"/>
        <w:tabs>
          <w:tab w:val="left" w:pos="420"/>
        </w:tabs>
        <w:spacing w:after="0" w:line="360" w:lineRule="auto"/>
        <w:rPr>
          <w:rFonts w:ascii="Arial" w:cs="Arial" w:hAnsi="Arial" w:eastAsia="Arial"/>
          <w:color w:val="000000"/>
          <w:kern w:val="28"/>
          <w:sz w:val="24"/>
          <w:szCs w:val="24"/>
          <w:u w:color="000000"/>
        </w:rPr>
      </w:pPr>
    </w:p>
    <w:p>
      <w:pPr>
        <w:pStyle w:val="List Paragraph"/>
        <w:widowControl w:val="0"/>
        <w:tabs>
          <w:tab w:val="left" w:pos="420"/>
        </w:tabs>
        <w:spacing w:after="0" w:line="360" w:lineRule="auto"/>
        <w:rPr>
          <w:rFonts w:ascii="Arial" w:cs="Arial" w:hAnsi="Arial" w:eastAsia="Arial"/>
          <w:color w:val="000000"/>
          <w:kern w:val="28"/>
          <w:sz w:val="24"/>
          <w:szCs w:val="24"/>
          <w:u w:color="000000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SKILLS and COMPTENCIES: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Sense of Responsibility</w:t>
      </w: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Excellent skills in communication and collaboration</w:t>
      </w: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Hardworking</w:t>
      </w: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Computer Literate</w:t>
      </w: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kern w:val="28"/>
          <w:sz w:val="24"/>
          <w:szCs w:val="24"/>
          <w:rtl w:val="0"/>
          <w:lang w:val="en-US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Functional and Technical Skill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rPr>
          <w:rFonts w:ascii="Arial" w:cs="Arial" w:hAnsi="Arial" w:eastAsia="Arial"/>
          <w:b w:val="1"/>
          <w:bCs w:val="1"/>
          <w:kern w:val="28"/>
          <w:sz w:val="14"/>
          <w:szCs w:val="14"/>
        </w:rPr>
      </w:pPr>
    </w:p>
    <w:p>
      <w:pPr>
        <w:pStyle w:val="Normal.0"/>
        <w:widowControl w:val="0"/>
        <w:tabs>
          <w:tab w:val="left" w:pos="1066"/>
        </w:tabs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tabs>
          <w:tab w:val="left" w:pos="1066"/>
        </w:tabs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cs="Arial" w:hAnsi="Arial" w:eastAsia="Arial"/>
          <w:b w:val="1"/>
          <w:bCs w:val="1"/>
          <w:kern w:val="28"/>
          <w:sz w:val="24"/>
          <w:szCs w:val="24"/>
        </w:rPr>
        <w:tab/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EDUCATION BACKGROUND: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2003-2009</w:t>
        <w:tab/>
        <w:tab/>
        <w:tab/>
      </w:r>
      <w:r>
        <w:rPr>
          <w:rFonts w:ascii="Arial" w:hAnsi="Arial"/>
          <w:b w:val="1"/>
          <w:bCs w:val="1"/>
          <w:kern w:val="28"/>
          <w:sz w:val="24"/>
          <w:szCs w:val="24"/>
          <w:rtl w:val="0"/>
          <w:lang w:val="en-US"/>
        </w:rPr>
        <w:t>Polytechnic University</w:t>
        <w:tab/>
        <w:tab/>
        <w:t>Bachelor of Science in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  <w:r>
        <w:rPr>
          <w:rFonts w:ascii="Arial" w:cs="Arial" w:hAnsi="Arial" w:eastAsia="Arial"/>
          <w:b w:val="1"/>
          <w:bCs w:val="1"/>
          <w:kern w:val="28"/>
          <w:sz w:val="24"/>
          <w:szCs w:val="24"/>
          <w:rtl w:val="0"/>
        </w:rPr>
        <w:tab/>
        <w:tab/>
        <w:tab/>
        <w:tab/>
        <w:t>Of the Philippines</w:t>
        <w:tab/>
        <w:tab/>
        <w:tab/>
        <w:t>Electrical Engineering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b w:val="1"/>
          <w:bCs w:val="1"/>
          <w:kern w:val="28"/>
          <w:sz w:val="28"/>
          <w:szCs w:val="28"/>
        </w:rPr>
      </w:pPr>
      <w:r>
        <w:rPr>
          <w:rFonts w:ascii="Arial" w:hAnsi="Arial"/>
          <w:b w:val="1"/>
          <w:bCs w:val="1"/>
          <w:kern w:val="28"/>
          <w:sz w:val="28"/>
          <w:szCs w:val="28"/>
          <w:rtl w:val="0"/>
          <w:lang w:val="en-US"/>
        </w:rPr>
        <w:t>Character References: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Nick De Vera</w:t>
        <w:tab/>
        <w:tab/>
        <w:tab/>
        <w:t xml:space="preserve"> </w:t>
        <w:tab/>
        <w:t>Michael Ang</w:t>
        <w:tab/>
        <w:tab/>
        <w:tab/>
        <w:tab/>
        <w:t>Ian Penaflor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Asst. Manager</w:t>
        <w:tab/>
        <w:tab/>
        <w:tab/>
        <w:t>Asst. Supervisor</w:t>
        <w:tab/>
        <w:tab/>
        <w:tab/>
        <w:t>Asst. Supervisor</w:t>
        <w:tab/>
        <w:tab/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IM Digital Inc.</w:t>
        <w:tab/>
        <w:tab/>
        <w:tab/>
        <w:t>IM Digital Inc.</w:t>
        <w:tab/>
        <w:tab/>
        <w:tab/>
        <w:t>IM Digital Inc.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  <w:r>
        <w:rPr>
          <w:rFonts w:ascii="Arial" w:hAnsi="Arial"/>
          <w:kern w:val="28"/>
          <w:sz w:val="24"/>
          <w:szCs w:val="24"/>
          <w:rtl w:val="0"/>
          <w:lang w:val="en-US"/>
        </w:rPr>
        <w:t>09175913219</w:t>
        <w:tab/>
        <w:tab/>
        <w:tab/>
        <w:t>09464207536</w:t>
        <w:tab/>
        <w:tab/>
        <w:tab/>
        <w:t>091644761886</w:t>
      </w: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"/>
          <w:szCs w:val="2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28"/>
          <w:sz w:val="24"/>
          <w:szCs w:val="24"/>
        </w:rPr>
      </w:pPr>
    </w:p>
    <w:p>
      <w:pPr>
        <w:pStyle w:val="Normal.0"/>
        <w:widowControl w:val="0"/>
        <w:spacing w:after="0" w:line="240" w:lineRule="auto"/>
      </w:pPr>
      <w:r>
        <w:rPr>
          <w:rFonts w:ascii="Arial" w:cs="Arial" w:hAnsi="Arial" w:eastAsia="Arial"/>
          <w:b w:val="1"/>
          <w:bCs w:val="1"/>
          <w:kern w:val="28"/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540" w:right="630" w:bottom="720" w:left="117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roadway">
    <w:charset w:val="00"/>
    <w:family w:val="roman"/>
    <w:pitch w:val="default"/>
  </w:font>
  <w:font w:name="Wingding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42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left" w:pos="42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  <w:style w:type="numbering" w:styleId="Imported Style 3">
    <w:name w:val="Imported Style 3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