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EF" w:rsidRPr="009F3B96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40" w:line="240" w:lineRule="auto"/>
        <w:ind w:right="1406"/>
        <w:jc w:val="right"/>
        <w:rPr>
          <w:rFonts w:ascii="Times" w:eastAsia="Times" w:hAnsi="Times" w:cs="Times"/>
          <w:b/>
          <w:color w:val="0D0D0D" w:themeColor="text1" w:themeTint="F2"/>
          <w:sz w:val="28"/>
          <w:szCs w:val="28"/>
        </w:rPr>
      </w:pPr>
      <w:r w:rsidRPr="009F3B96">
        <w:rPr>
          <w:rFonts w:ascii="Times" w:eastAsia="Times" w:hAnsi="Times" w:cs="Times"/>
          <w:b/>
          <w:noProof/>
          <w:color w:val="0D0D0D" w:themeColor="text1" w:themeTint="F2"/>
          <w:sz w:val="28"/>
          <w:szCs w:val="28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184150</wp:posOffset>
            </wp:positionV>
            <wp:extent cx="971550" cy="1009650"/>
            <wp:effectExtent l="19050" t="0" r="0" b="0"/>
            <wp:wrapSquare wrapText="right" distT="19050" distB="19050" distL="19050" distR="190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1069F" w:rsidRPr="009F3B96">
        <w:rPr>
          <w:rFonts w:ascii="Times" w:eastAsia="Times" w:hAnsi="Times" w:cs="Times"/>
          <w:b/>
          <w:color w:val="0D0D0D" w:themeColor="text1" w:themeTint="F2"/>
          <w:sz w:val="28"/>
          <w:szCs w:val="28"/>
        </w:rPr>
        <w:t xml:space="preserve">DEAH L. PEÑARANDA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418"/>
        <w:jc w:val="right"/>
        <w:rPr>
          <w:rFonts w:ascii="Times" w:eastAsia="Times" w:hAnsi="Times" w:cs="Times"/>
          <w:color w:val="FF0000"/>
          <w:sz w:val="28"/>
          <w:szCs w:val="28"/>
        </w:rPr>
      </w:pPr>
      <w:r w:rsidRPr="009F3B96">
        <w:rPr>
          <w:rFonts w:ascii="Times" w:eastAsia="Times" w:hAnsi="Times" w:cs="Times"/>
          <w:b/>
          <w:color w:val="0D0D0D" w:themeColor="text1" w:themeTint="F2"/>
          <w:sz w:val="28"/>
          <w:szCs w:val="28"/>
        </w:rPr>
        <w:t>RMT/DRUG ANALYST/HIV Proficiency</w:t>
      </w:r>
      <w:r>
        <w:rPr>
          <w:rFonts w:ascii="Times" w:eastAsia="Times" w:hAnsi="Times" w:cs="Times"/>
          <w:color w:val="FF0000"/>
          <w:sz w:val="28"/>
          <w:szCs w:val="28"/>
        </w:rPr>
        <w:t xml:space="preserve"> </w:t>
      </w:r>
    </w:p>
    <w:p w:rsid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031"/>
        <w:jc w:val="right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License number 0055612  </w:t>
      </w: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031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031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031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031"/>
        <w:jc w:val="right"/>
        <w:rPr>
          <w:rFonts w:ascii="Times" w:eastAsia="Times" w:hAnsi="Times" w:cs="Times"/>
          <w:color w:val="000000"/>
          <w:sz w:val="19"/>
          <w:szCs w:val="19"/>
        </w:rPr>
      </w:pPr>
    </w:p>
    <w:p w:rsidR="008B0FC9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066" w:right="2031" w:firstLine="720"/>
        <w:rPr>
          <w:rFonts w:ascii="Times" w:eastAsia="Times" w:hAnsi="Times" w:cs="Times"/>
          <w:b/>
          <w:color w:val="000000"/>
          <w:sz w:val="24"/>
          <w:szCs w:val="24"/>
        </w:rPr>
      </w:pPr>
      <w:r w:rsidRPr="008B0FC9">
        <w:rPr>
          <w:rFonts w:ascii="Times" w:eastAsia="Times" w:hAnsi="Times" w:cs="Times"/>
          <w:b/>
          <w:color w:val="000000"/>
          <w:sz w:val="24"/>
          <w:szCs w:val="24"/>
        </w:rPr>
        <w:t xml:space="preserve">Career Objective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8" w:lineRule="auto"/>
        <w:ind w:left="1786" w:right="295" w:firstLine="53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444444"/>
          <w:highlight w:val="white"/>
        </w:rPr>
        <w:t xml:space="preserve">To obtain a Medical Technologist position utilizing my extensive skills and experience </w:t>
      </w:r>
      <w:proofErr w:type="gramStart"/>
      <w:r>
        <w:rPr>
          <w:rFonts w:ascii="Times" w:eastAsia="Times" w:hAnsi="Times" w:cs="Times"/>
          <w:color w:val="444444"/>
          <w:highlight w:val="white"/>
        </w:rPr>
        <w:t xml:space="preserve">in </w:t>
      </w:r>
      <w:r>
        <w:rPr>
          <w:rFonts w:ascii="Times" w:eastAsia="Times" w:hAnsi="Times" w:cs="Times"/>
          <w:color w:val="444444"/>
        </w:rPr>
        <w:t xml:space="preserve"> c</w:t>
      </w:r>
      <w:r>
        <w:rPr>
          <w:rFonts w:ascii="Times" w:eastAsia="Times" w:hAnsi="Times" w:cs="Times"/>
          <w:color w:val="444444"/>
          <w:highlight w:val="white"/>
        </w:rPr>
        <w:t>hemical</w:t>
      </w:r>
      <w:proofErr w:type="gramEnd"/>
      <w:r>
        <w:rPr>
          <w:rFonts w:ascii="Times" w:eastAsia="Times" w:hAnsi="Times" w:cs="Times"/>
          <w:color w:val="444444"/>
          <w:highlight w:val="white"/>
        </w:rPr>
        <w:t xml:space="preserve">, microscopic and bacteriologic laboratory tests. </w:t>
      </w:r>
      <w:r>
        <w:rPr>
          <w:rFonts w:ascii="Times" w:eastAsia="Times" w:hAnsi="Times" w:cs="Times"/>
          <w:color w:val="000000"/>
          <w:sz w:val="23"/>
          <w:szCs w:val="23"/>
          <w:highlight w:val="white"/>
        </w:rPr>
        <w:t xml:space="preserve">Identifying opportunities </w:t>
      </w:r>
      <w:proofErr w:type="gramStart"/>
      <w:r>
        <w:rPr>
          <w:rFonts w:ascii="Times" w:eastAsia="Times" w:hAnsi="Times" w:cs="Times"/>
          <w:color w:val="000000"/>
          <w:sz w:val="23"/>
          <w:szCs w:val="23"/>
          <w:highlight w:val="white"/>
        </w:rPr>
        <w:t xml:space="preserve">for 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 a</w:t>
      </w:r>
      <w:r>
        <w:rPr>
          <w:rFonts w:ascii="Times" w:eastAsia="Times" w:hAnsi="Times" w:cs="Times"/>
          <w:color w:val="000000"/>
          <w:sz w:val="23"/>
          <w:szCs w:val="23"/>
          <w:highlight w:val="white"/>
        </w:rPr>
        <w:t>nd</w:t>
      </w:r>
      <w:proofErr w:type="gramEnd"/>
      <w:r>
        <w:rPr>
          <w:rFonts w:ascii="Times" w:eastAsia="Times" w:hAnsi="Times" w:cs="Times"/>
          <w:color w:val="000000"/>
          <w:sz w:val="23"/>
          <w:szCs w:val="23"/>
          <w:highlight w:val="white"/>
        </w:rPr>
        <w:t xml:space="preserve"> contributing to the improvement of quality, safety and cost, as well as patient, 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 c</w:t>
      </w:r>
      <w:r>
        <w:rPr>
          <w:rFonts w:ascii="Times" w:eastAsia="Times" w:hAnsi="Times" w:cs="Times"/>
          <w:color w:val="000000"/>
          <w:sz w:val="23"/>
          <w:szCs w:val="23"/>
          <w:highlight w:val="white"/>
        </w:rPr>
        <w:t xml:space="preserve">ustomer, and employee satisfaction. </w:t>
      </w: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:rsidR="000106EF" w:rsidRPr="008B0FC9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0" w:lineRule="auto"/>
        <w:ind w:left="1787"/>
        <w:rPr>
          <w:rFonts w:ascii="Times" w:eastAsia="Times" w:hAnsi="Times" w:cs="Times"/>
          <w:b/>
          <w:color w:val="000000"/>
          <w:sz w:val="24"/>
          <w:szCs w:val="24"/>
        </w:rPr>
      </w:pPr>
      <w:r w:rsidRPr="008B0FC9">
        <w:rPr>
          <w:rFonts w:ascii="Times" w:eastAsia="Times" w:hAnsi="Times" w:cs="Times"/>
          <w:b/>
          <w:color w:val="000000"/>
          <w:sz w:val="24"/>
          <w:szCs w:val="24"/>
        </w:rPr>
        <w:t xml:space="preserve">Contact Information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Address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 w:rsidR="009F3B96">
        <w:rPr>
          <w:rFonts w:ascii="Times" w:eastAsia="Times" w:hAnsi="Times" w:cs="Times"/>
          <w:color w:val="000000"/>
          <w:sz w:val="19"/>
          <w:szCs w:val="19"/>
        </w:rPr>
        <w:t>Santol</w:t>
      </w:r>
      <w:proofErr w:type="spellEnd"/>
      <w:r w:rsidR="009F3B96">
        <w:rPr>
          <w:rFonts w:ascii="Times" w:eastAsia="Times" w:hAnsi="Times" w:cs="Times"/>
          <w:color w:val="000000"/>
          <w:sz w:val="19"/>
          <w:szCs w:val="19"/>
        </w:rPr>
        <w:t xml:space="preserve">, Extension Magsaysay Blvd. </w:t>
      </w:r>
      <w:proofErr w:type="spellStart"/>
      <w:r w:rsidR="009F3B96">
        <w:rPr>
          <w:rFonts w:ascii="Times" w:eastAsia="Times" w:hAnsi="Times" w:cs="Times"/>
          <w:color w:val="000000"/>
          <w:sz w:val="19"/>
          <w:szCs w:val="19"/>
        </w:rPr>
        <w:t>Santa,Mesa</w:t>
      </w:r>
      <w:proofErr w:type="spellEnd"/>
      <w:r w:rsidR="009F3B96">
        <w:rPr>
          <w:rFonts w:ascii="Times" w:eastAsia="Times" w:hAnsi="Times" w:cs="Times"/>
          <w:color w:val="000000"/>
          <w:sz w:val="19"/>
          <w:szCs w:val="19"/>
        </w:rPr>
        <w:t xml:space="preserve"> Manila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Mobile No.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: 0998-939-2532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Email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deahlatade@gmail.com  </w:t>
      </w:r>
    </w:p>
    <w:p w:rsidR="008B0FC9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</w:p>
    <w:p w:rsidR="008B0FC9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40" w:lineRule="auto"/>
        <w:ind w:left="1784"/>
        <w:rPr>
          <w:rFonts w:ascii="Times" w:eastAsia="Times" w:hAnsi="Times" w:cs="Times"/>
          <w:b/>
          <w:color w:val="000000"/>
          <w:sz w:val="24"/>
          <w:szCs w:val="24"/>
        </w:rPr>
      </w:pPr>
      <w:r w:rsidRPr="008B0FC9">
        <w:rPr>
          <w:rFonts w:ascii="Times" w:eastAsia="Times" w:hAnsi="Times" w:cs="Times"/>
          <w:b/>
          <w:color w:val="000000"/>
          <w:sz w:val="24"/>
          <w:szCs w:val="24"/>
        </w:rPr>
        <w:t xml:space="preserve">Personal Particulars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Age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3</w:t>
      </w:r>
      <w:r>
        <w:rPr>
          <w:rFonts w:ascii="Times" w:eastAsia="Times" w:hAnsi="Times" w:cs="Times"/>
          <w:sz w:val="19"/>
          <w:szCs w:val="19"/>
        </w:rPr>
        <w:t>5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years old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Date of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Birth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04 November 1985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Nationality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Filipino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7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Gender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Female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Marital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Status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Married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9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Spouse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Stephen Gil J.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Peñaranda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Father’s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Rene D.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Latade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(Deceased)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8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Occupation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Farmer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Mother’s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Myrna D.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Latade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8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Occupation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Housewife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Their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Address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Jaro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, Iloilo city  </w:t>
      </w:r>
    </w:p>
    <w:p w:rsidR="008B0FC9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1784" w:right="631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Religion.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: Roman Catholic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1784" w:right="631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Qualities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r>
        <w:rPr>
          <w:rFonts w:ascii="Times" w:eastAsia="Times" w:hAnsi="Times" w:cs="Times"/>
          <w:color w:val="000000"/>
        </w:rPr>
        <w:t xml:space="preserve">Flexible, can work under pressure and with less supervision,   responsible, hard working, willing to undergo training. </w:t>
      </w:r>
    </w:p>
    <w:p w:rsidR="008B0FC9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1784" w:right="631"/>
        <w:rPr>
          <w:rFonts w:ascii="Times" w:eastAsia="Times" w:hAnsi="Times" w:cs="Times"/>
          <w:color w:val="000000"/>
        </w:rPr>
      </w:pPr>
    </w:p>
    <w:p w:rsidR="008B0FC9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1784" w:right="631"/>
        <w:rPr>
          <w:rFonts w:ascii="Times" w:eastAsia="Times" w:hAnsi="Times" w:cs="Times"/>
          <w:color w:val="000000"/>
        </w:rPr>
      </w:pPr>
    </w:p>
    <w:p w:rsidR="000106EF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12700" cy="127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noProof/>
          <w:color w:val="000000"/>
        </w:rPr>
        <w:drawing>
          <wp:inline distT="19050" distB="19050" distL="19050" distR="19050">
            <wp:extent cx="12700" cy="12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B0FC9">
        <w:rPr>
          <w:rFonts w:ascii="Times" w:eastAsia="Times" w:hAnsi="Times" w:cs="Times"/>
          <w:color w:val="000000"/>
        </w:rPr>
        <w:tab/>
      </w:r>
      <w:r w:rsidR="008B0FC9">
        <w:rPr>
          <w:rFonts w:ascii="Times" w:eastAsia="Times" w:hAnsi="Times" w:cs="Times"/>
          <w:color w:val="000000"/>
        </w:rPr>
        <w:tab/>
        <w:t xml:space="preserve">      </w:t>
      </w:r>
      <w:r w:rsidRPr="008B0FC9">
        <w:rPr>
          <w:rFonts w:ascii="Times" w:eastAsia="Times" w:hAnsi="Times" w:cs="Times"/>
          <w:b/>
          <w:color w:val="000000"/>
          <w:sz w:val="24"/>
          <w:szCs w:val="24"/>
        </w:rPr>
        <w:t>EDUCATIONAL BACKGROUND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ind w:left="1440" w:right="77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      </w:t>
      </w:r>
      <w:r w:rsidR="008B0FC9">
        <w:rPr>
          <w:rFonts w:ascii="Times" w:eastAsia="Times" w:hAnsi="Times" w:cs="Times"/>
          <w:sz w:val="19"/>
          <w:szCs w:val="19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Elementary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Central Philippine University Year Graduated: 1999  </w:t>
      </w:r>
    </w:p>
    <w:p w:rsid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right="72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                                   </w:t>
      </w:r>
      <w:r w:rsidR="008B0FC9">
        <w:rPr>
          <w:rFonts w:ascii="Times" w:eastAsia="Times" w:hAnsi="Times" w:cs="Times"/>
          <w:sz w:val="19"/>
          <w:szCs w:val="19"/>
        </w:rPr>
        <w:t xml:space="preserve">  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High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School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Central Philippine University Year Graduated: 2003  </w:t>
      </w: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right="723"/>
        <w:rPr>
          <w:rFonts w:ascii="Times" w:eastAsia="Times" w:hAnsi="Times" w:cs="Times"/>
          <w:color w:val="000000"/>
          <w:sz w:val="19"/>
          <w:szCs w:val="19"/>
        </w:rPr>
      </w:pPr>
    </w:p>
    <w:p w:rsidR="000106EF" w:rsidRP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720" w:right="723" w:firstLine="720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sz w:val="19"/>
          <w:szCs w:val="19"/>
        </w:rPr>
        <w:t xml:space="preserve">       </w:t>
      </w:r>
      <w:r w:rsidR="0091069F" w:rsidRPr="008B0FC9">
        <w:rPr>
          <w:rFonts w:ascii="Times" w:eastAsia="Times" w:hAnsi="Times" w:cs="Times"/>
          <w:b/>
          <w:color w:val="000000"/>
          <w:sz w:val="19"/>
          <w:szCs w:val="19"/>
        </w:rPr>
        <w:t xml:space="preserve">Bachelors/College Degree  </w:t>
      </w:r>
    </w:p>
    <w:p w:rsidR="000106EF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                                    </w:t>
      </w:r>
      <w:proofErr w:type="gramStart"/>
      <w:r w:rsidR="0091069F">
        <w:rPr>
          <w:rFonts w:ascii="Times" w:eastAsia="Times" w:hAnsi="Times" w:cs="Times"/>
          <w:color w:val="000000"/>
          <w:sz w:val="19"/>
          <w:szCs w:val="19"/>
        </w:rPr>
        <w:t>Course :</w:t>
      </w:r>
      <w:proofErr w:type="gramEnd"/>
      <w:r w:rsidR="0091069F">
        <w:rPr>
          <w:rFonts w:ascii="Times" w:eastAsia="Times" w:hAnsi="Times" w:cs="Times"/>
          <w:color w:val="000000"/>
          <w:sz w:val="19"/>
          <w:szCs w:val="19"/>
        </w:rPr>
        <w:t xml:space="preserve"> Bachelor of Science in Medical Technology  </w:t>
      </w: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                                    </w:t>
      </w:r>
      <w:r w:rsidR="0091069F">
        <w:rPr>
          <w:rFonts w:ascii="Times" w:eastAsia="Times" w:hAnsi="Times" w:cs="Times"/>
          <w:color w:val="000000"/>
          <w:sz w:val="19"/>
          <w:szCs w:val="19"/>
        </w:rPr>
        <w:t>Institute/</w:t>
      </w:r>
      <w:proofErr w:type="gramStart"/>
      <w:r w:rsidR="0091069F">
        <w:rPr>
          <w:rFonts w:ascii="Times" w:eastAsia="Times" w:hAnsi="Times" w:cs="Times"/>
          <w:color w:val="000000"/>
          <w:sz w:val="19"/>
          <w:szCs w:val="19"/>
        </w:rPr>
        <w:t>University :</w:t>
      </w:r>
      <w:proofErr w:type="gramEnd"/>
      <w:r w:rsidR="0091069F">
        <w:rPr>
          <w:rFonts w:ascii="Times" w:eastAsia="Times" w:hAnsi="Times" w:cs="Times"/>
          <w:color w:val="000000"/>
          <w:sz w:val="19"/>
          <w:szCs w:val="19"/>
        </w:rPr>
        <w:t xml:space="preserve"> Iloilo Doctors’ College  </w:t>
      </w:r>
    </w:p>
    <w:p w:rsidR="000106EF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                                    </w:t>
      </w:r>
      <w:r w:rsidR="0091069F">
        <w:rPr>
          <w:rFonts w:ascii="Times" w:eastAsia="Times" w:hAnsi="Times" w:cs="Times"/>
          <w:color w:val="000000"/>
          <w:sz w:val="19"/>
          <w:szCs w:val="19"/>
        </w:rPr>
        <w:t xml:space="preserve">Graduation </w:t>
      </w:r>
      <w:proofErr w:type="gramStart"/>
      <w:r w:rsidR="0091069F">
        <w:rPr>
          <w:rFonts w:ascii="Times" w:eastAsia="Times" w:hAnsi="Times" w:cs="Times"/>
          <w:color w:val="000000"/>
          <w:sz w:val="19"/>
          <w:szCs w:val="19"/>
        </w:rPr>
        <w:t>Date :</w:t>
      </w:r>
      <w:proofErr w:type="gramEnd"/>
      <w:r w:rsidR="0091069F">
        <w:rPr>
          <w:rFonts w:ascii="Times" w:eastAsia="Times" w:hAnsi="Times" w:cs="Times"/>
          <w:color w:val="000000"/>
          <w:sz w:val="19"/>
          <w:szCs w:val="19"/>
        </w:rPr>
        <w:t xml:space="preserve"> April 3,2009  </w:t>
      </w:r>
    </w:p>
    <w:p w:rsidR="008B0FC9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</w:p>
    <w:p w:rsidR="000106EF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240" w:lineRule="auto"/>
        <w:ind w:left="1065" w:firstLine="720"/>
        <w:rPr>
          <w:rFonts w:ascii="Times" w:eastAsia="Times" w:hAnsi="Times" w:cs="Times"/>
          <w:b/>
          <w:color w:val="000000"/>
          <w:sz w:val="24"/>
          <w:szCs w:val="24"/>
        </w:rPr>
      </w:pPr>
      <w:r w:rsidRPr="008B0FC9"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 xml:space="preserve">EMPLOYMENT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78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YGEIA MEDICAL CENTER INC. PHILIPPINES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7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2081 PRESIDENT QUIRINO AVE, PANDACAN MANILA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Position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Title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Medical Technologist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Duties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Assigned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Performs Laboratory Tests  </w:t>
      </w:r>
    </w:p>
    <w:p w:rsid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Duration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February 11, 2013 up to present  </w:t>
      </w: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</w:p>
    <w:p w:rsidR="000106EF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IPPOKRATIS DIAGNOSTIC SERVICES CENTER INC.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7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2</w:t>
      </w:r>
      <w:r>
        <w:rPr>
          <w:rFonts w:ascii="Times" w:eastAsia="Times" w:hAnsi="Times" w:cs="Times"/>
          <w:color w:val="000000"/>
          <w:sz w:val="13"/>
          <w:szCs w:val="13"/>
          <w:vertAlign w:val="superscript"/>
        </w:rPr>
        <w:t xml:space="preserve">ND </w:t>
      </w:r>
      <w:r>
        <w:rPr>
          <w:rFonts w:ascii="Times" w:eastAsia="Times" w:hAnsi="Times" w:cs="Times"/>
          <w:color w:val="000000"/>
          <w:sz w:val="19"/>
          <w:szCs w:val="19"/>
        </w:rPr>
        <w:t>Floor Victoria Bldg.,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429 United Nations Avenue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Ermita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Manila Philippines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Position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Title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Medical Technologist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Duties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Assigned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Performs Laboratory Tests  </w:t>
      </w:r>
    </w:p>
    <w:p w:rsid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Duration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July 2010 – February 9,2013  </w:t>
      </w: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</w:p>
    <w:p w:rsidR="000106EF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b/>
          <w:color w:val="000000"/>
          <w:sz w:val="19"/>
          <w:szCs w:val="19"/>
        </w:rPr>
      </w:pPr>
      <w:r w:rsidRPr="008B0FC9">
        <w:rPr>
          <w:rFonts w:ascii="Times" w:eastAsia="Times" w:hAnsi="Times" w:cs="Times"/>
          <w:b/>
          <w:color w:val="000000"/>
        </w:rPr>
        <w:t xml:space="preserve">Scope of Responsibilities: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right="213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●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Carried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out laboratory tests including microscopic or chemical tests.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right="-10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●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Created specimens with reagents, solutions, heat, or filters as required.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right="2249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●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Provided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data by observing tests and reactions.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right="1066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● </w:t>
      </w:r>
      <w:r>
        <w:rPr>
          <w:rFonts w:ascii="Times" w:eastAsia="Times" w:hAnsi="Times" w:cs="Times"/>
          <w:color w:val="000000"/>
          <w:sz w:val="24"/>
          <w:szCs w:val="24"/>
        </w:rPr>
        <w:t>C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onducted, run and read chemical analyses of blood, urine.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right="421"/>
        <w:jc w:val="right"/>
        <w:rPr>
          <w:rFonts w:ascii="Times" w:eastAsia="Times" w:hAnsi="Times" w:cs="Times"/>
          <w:color w:val="000000"/>
          <w:sz w:val="24"/>
          <w:szCs w:val="24"/>
          <w:highlight w:val="white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● </w:t>
      </w:r>
      <w:r>
        <w:rPr>
          <w:rFonts w:ascii="Times" w:eastAsia="Times" w:hAnsi="Times" w:cs="Times"/>
          <w:color w:val="000000"/>
          <w:sz w:val="24"/>
          <w:szCs w:val="24"/>
        </w:rPr>
        <w:t>C</w:t>
      </w: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ollected blood for different hematologic and clinical procedures. </w:t>
      </w:r>
    </w:p>
    <w:p w:rsidR="008B0FC9" w:rsidRDefault="008B0FC9" w:rsidP="008B0FC9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  <w:highlight w:val="white"/>
        </w:rPr>
      </w:pPr>
    </w:p>
    <w:p w:rsidR="008B0FC9" w:rsidRDefault="008B0FC9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" w:eastAsia="Times" w:hAnsi="Times" w:cs="Times"/>
          <w:color w:val="000000"/>
          <w:sz w:val="24"/>
          <w:szCs w:val="24"/>
          <w:highlight w:val="white"/>
        </w:rPr>
      </w:pPr>
    </w:p>
    <w:p w:rsidR="000106EF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/>
        <w:rPr>
          <w:rFonts w:ascii="Times" w:eastAsia="Times" w:hAnsi="Times" w:cs="Times"/>
          <w:b/>
          <w:color w:val="000000"/>
          <w:sz w:val="24"/>
          <w:szCs w:val="24"/>
          <w:highlight w:val="white"/>
        </w:rPr>
      </w:pPr>
      <w:r w:rsidRPr="008B0FC9">
        <w:rPr>
          <w:rFonts w:ascii="Times" w:eastAsia="Times" w:hAnsi="Times" w:cs="Times"/>
          <w:b/>
          <w:noProof/>
          <w:color w:val="000000"/>
          <w:sz w:val="24"/>
          <w:szCs w:val="24"/>
          <w:highlight w:val="white"/>
        </w:rPr>
        <w:drawing>
          <wp:inline distT="19050" distB="19050" distL="19050" distR="19050">
            <wp:extent cx="12700" cy="127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B0FC9">
        <w:rPr>
          <w:rFonts w:ascii="Times" w:eastAsia="Times" w:hAnsi="Times" w:cs="Times"/>
          <w:b/>
          <w:color w:val="000000"/>
          <w:shd w:val="clear" w:color="auto" w:fill="E6E6E6"/>
        </w:rPr>
        <w:t xml:space="preserve">SEMINARS ATTENDED </w:t>
      </w:r>
    </w:p>
    <w:p w:rsidR="000106EF" w:rsidRPr="008B0FC9" w:rsidRDefault="0091069F" w:rsidP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34" w:lineRule="auto"/>
        <w:ind w:left="1785" w:right="1064"/>
        <w:rPr>
          <w:rFonts w:ascii="Times" w:eastAsia="Times" w:hAnsi="Times" w:cs="Times"/>
          <w:b/>
          <w:color w:val="000000"/>
          <w:sz w:val="18"/>
          <w:szCs w:val="18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“</w:t>
      </w:r>
      <w:r w:rsidRPr="008B0FC9">
        <w:rPr>
          <w:rFonts w:ascii="Times" w:eastAsia="Times" w:hAnsi="Times" w:cs="Times"/>
          <w:b/>
          <w:color w:val="000000"/>
          <w:sz w:val="16"/>
          <w:szCs w:val="16"/>
        </w:rPr>
        <w:t>Seminar/ Workshop on the Manual of Operations for Screening Drug Testing Laboratories”</w:t>
      </w:r>
      <w:r>
        <w:rPr>
          <w:rFonts w:ascii="Times" w:eastAsia="Times" w:hAnsi="Times" w:cs="Times"/>
          <w:b/>
          <w:color w:val="000000"/>
          <w:sz w:val="18"/>
          <w:szCs w:val="18"/>
        </w:rPr>
        <w:t xml:space="preserve">  </w:t>
      </w:r>
      <w:r w:rsidR="008B0FC9">
        <w:rPr>
          <w:rFonts w:ascii="Times" w:eastAsia="Times" w:hAnsi="Times" w:cs="Times"/>
          <w:b/>
          <w:color w:val="000000"/>
          <w:sz w:val="18"/>
          <w:szCs w:val="18"/>
        </w:rPr>
        <w:t xml:space="preserve">                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September 21-23, 2011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National Irrigation Administration, Quezon City Philippines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ind w:left="1834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>3</w:t>
      </w:r>
      <w:r>
        <w:rPr>
          <w:rFonts w:ascii="Times" w:eastAsia="Times" w:hAnsi="Times" w:cs="Times"/>
          <w:b/>
          <w:color w:val="000000"/>
          <w:sz w:val="13"/>
          <w:szCs w:val="13"/>
          <w:vertAlign w:val="superscript"/>
        </w:rPr>
        <w:t xml:space="preserve">RD 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Continuing Medical Technology Education Seminar for 2011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9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“Laboratory Associated Infections (LAI) &amp; 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>Its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Management”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83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November 24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,2011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83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Victor R.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Potenciano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Medical Center,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Edsa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Mandaluyong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Philippines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785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Workshop on Laboratory Quality Control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Trinity University of Asia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Cathedrals Heights, E. Rodriguez Sr.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Avenue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,Quezon</w:t>
      </w:r>
      <w:proofErr w:type="spellEnd"/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City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August 27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,2010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797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"Art of War Work" The Policy on How </w:t>
      </w:r>
      <w:proofErr w:type="gramStart"/>
      <w:r>
        <w:rPr>
          <w:rFonts w:ascii="Times" w:eastAsia="Times" w:hAnsi="Times" w:cs="Times"/>
          <w:b/>
          <w:color w:val="000000"/>
          <w:sz w:val="19"/>
          <w:szCs w:val="19"/>
        </w:rPr>
        <w:t>To</w:t>
      </w:r>
      <w:proofErr w:type="gram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have Fun at Work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1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St. Luke's Medical Center Global City, </w:t>
      </w:r>
      <w:proofErr w:type="spellStart"/>
      <w:r>
        <w:rPr>
          <w:rFonts w:ascii="Times" w:eastAsia="Times" w:hAnsi="Times" w:cs="Times"/>
          <w:b/>
          <w:color w:val="000000"/>
          <w:sz w:val="19"/>
          <w:szCs w:val="19"/>
        </w:rPr>
        <w:t>Taguig</w:t>
      </w:r>
      <w:proofErr w:type="spellEnd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9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September 21, 2012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78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Proficiency Training on HIV and other </w:t>
      </w:r>
      <w:proofErr w:type="spellStart"/>
      <w:r>
        <w:rPr>
          <w:rFonts w:ascii="Times" w:eastAsia="Times" w:hAnsi="Times" w:cs="Times"/>
          <w:b/>
          <w:color w:val="000000"/>
        </w:rPr>
        <w:t>Blod</w:t>
      </w:r>
      <w:proofErr w:type="spellEnd"/>
      <w:r>
        <w:rPr>
          <w:rFonts w:ascii="Times" w:eastAsia="Times" w:hAnsi="Times" w:cs="Times"/>
          <w:b/>
          <w:color w:val="000000"/>
        </w:rPr>
        <w:t xml:space="preserve">-borne STIs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791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(Hepatitis B/C and Syphilis)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NRL_SACCL Annex Bldg.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9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San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Lazaro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Hospital, Manila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May 21-31, 2016  </w:t>
      </w:r>
    </w:p>
    <w:p w:rsidR="008B0FC9" w:rsidRDefault="008B0FC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1785"/>
        <w:rPr>
          <w:rFonts w:ascii="Times" w:eastAsia="Times" w:hAnsi="Times" w:cs="Times"/>
          <w:color w:val="000000"/>
          <w:sz w:val="24"/>
          <w:szCs w:val="24"/>
        </w:rPr>
      </w:pPr>
    </w:p>
    <w:p w:rsidR="000106EF" w:rsidRPr="008B0FC9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1785"/>
        <w:rPr>
          <w:rFonts w:ascii="Times" w:eastAsia="Times" w:hAnsi="Times" w:cs="Times"/>
          <w:b/>
          <w:color w:val="000000"/>
          <w:sz w:val="24"/>
          <w:szCs w:val="24"/>
        </w:rPr>
      </w:pPr>
      <w:r w:rsidRPr="008B0FC9">
        <w:rPr>
          <w:rFonts w:ascii="Times" w:eastAsia="Times" w:hAnsi="Times" w:cs="Times"/>
          <w:b/>
          <w:color w:val="000000"/>
          <w:sz w:val="24"/>
          <w:szCs w:val="24"/>
        </w:rPr>
        <w:lastRenderedPageBreak/>
        <w:t xml:space="preserve">References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Ma. Lourdes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A.Quetulio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,.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>MD,DPCOM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Position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Medical Director/Examining Physician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Company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Ygeia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Medical Center Inc.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Contact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No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521-8777 / 561-2164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Frances Anne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Sua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Position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Accounting/Marketing Head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Company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Ygeia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Medical Center Inc.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Contact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No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521-8777 / 561-2164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George Y. Hernandez, M.D.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Position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Medical Director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Company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Ippokratis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Diagnostic Services Center Inc.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Contact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No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524-6561/524-6639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783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Name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Miss Annie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Ladores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4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Position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Clinical Supervisor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Company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Ippokratis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 Diagnostic Services Center Inc.  </w:t>
      </w:r>
    </w:p>
    <w:p w:rsidR="000106EF" w:rsidRDefault="0091069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78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Contact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No :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524-6561/524-6639  </w:t>
      </w:r>
    </w:p>
    <w:sectPr w:rsidR="000106EF" w:rsidSect="000106EF">
      <w:pgSz w:w="11920" w:h="15840"/>
      <w:pgMar w:top="10" w:right="1845" w:bottom="1800" w:left="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abstractNum w:abstractNumId="0">
    <w:nsid w:val="032C6EE2"/>
    <w:multiLevelType w:val="hybridMultilevel"/>
    <w:tmpl w:val="629A4988"/>
    <w:lvl w:ilvl="0" w:tplc="6C50D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E26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D0F8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E6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0A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8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28A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A92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46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6EF"/>
    <w:rsid w:val="000106EF"/>
    <w:rsid w:val="008B0FC9"/>
    <w:rsid w:val="0091069F"/>
    <w:rsid w:val="009F3B96"/>
    <w:rsid w:val="00E2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90"/>
  </w:style>
  <w:style w:type="paragraph" w:styleId="Heading1">
    <w:name w:val="heading 1"/>
    <w:basedOn w:val="normal0"/>
    <w:next w:val="normal0"/>
    <w:rsid w:val="00010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10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10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10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106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106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106EF"/>
  </w:style>
  <w:style w:type="paragraph" w:styleId="Title">
    <w:name w:val="Title"/>
    <w:basedOn w:val="normal0"/>
    <w:next w:val="normal0"/>
    <w:rsid w:val="000106E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10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LABANNEX</dc:creator>
  <cp:lastModifiedBy>LABANNEX</cp:lastModifiedBy>
  <cp:revision>2</cp:revision>
  <dcterms:created xsi:type="dcterms:W3CDTF">2021-11-04T00:21:00Z</dcterms:created>
  <dcterms:modified xsi:type="dcterms:W3CDTF">2021-11-04T00:21:00Z</dcterms:modified>
</cp:coreProperties>
</file>