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10" w:rsidRDefault="00F16620">
      <w:pPr>
        <w:pStyle w:val="Heading2"/>
        <w:keepLines/>
        <w:widowControl w:val="0"/>
        <w:ind w:firstLine="120"/>
        <w:jc w:val="center"/>
        <w:rPr>
          <w:rFonts w:ascii="Cambria" w:eastAsia="Cambria" w:hAnsi="Cambria" w:cs="Cambria"/>
          <w:sz w:val="26"/>
          <w:szCs w:val="26"/>
          <w:u w:color="4F81BD"/>
        </w:rPr>
      </w:pPr>
      <w:r>
        <w:rPr>
          <w:rFonts w:ascii="Cambria" w:eastAsia="Cambria" w:hAnsi="Cambria" w:cs="Cambria"/>
          <w:sz w:val="26"/>
          <w:szCs w:val="26"/>
          <w:u w:color="4F81BD"/>
        </w:rPr>
        <w:t>MENESES, Samuel B.</w:t>
      </w:r>
      <w:r>
        <w:rPr>
          <w:rFonts w:ascii="Cambria" w:eastAsia="Cambria" w:hAnsi="Cambria" w:cs="Cambria"/>
          <w:noProof/>
          <w:sz w:val="26"/>
          <w:szCs w:val="26"/>
          <w:u w:color="4F81BD"/>
          <w:lang w:val="en-US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page">
              <wp:posOffset>574322</wp:posOffset>
            </wp:positionV>
            <wp:extent cx="1441999" cy="1777514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598" y="21601"/>
                <wp:lineTo x="21598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7795.jpe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4836"/>
                    <a:stretch>
                      <a:fillRect/>
                    </a:stretch>
                  </pic:blipFill>
                  <pic:spPr>
                    <a:xfrm>
                      <a:off x="0" y="0"/>
                      <a:ext cx="1441999" cy="17775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1F6A10" w:rsidRDefault="00F16620">
      <w:pPr>
        <w:pStyle w:val="Heading2"/>
        <w:keepLines/>
        <w:widowControl w:val="0"/>
        <w:ind w:firstLine="120"/>
        <w:jc w:val="center"/>
        <w:rPr>
          <w:rStyle w:val="None"/>
          <w:rFonts w:ascii="Cambria" w:eastAsia="Cambria" w:hAnsi="Cambria" w:cs="Cambria"/>
          <w:sz w:val="26"/>
          <w:szCs w:val="26"/>
          <w:u w:color="4F81BD"/>
        </w:rPr>
      </w:pPr>
      <w:r>
        <w:rPr>
          <w:rFonts w:ascii="Cambria" w:eastAsia="Cambria" w:hAnsi="Cambria" w:cs="Cambria"/>
          <w:sz w:val="26"/>
          <w:szCs w:val="26"/>
          <w:u w:color="4F81BD"/>
        </w:rPr>
        <w:t xml:space="preserve">E-mail: </w:t>
      </w:r>
      <w:hyperlink r:id="rId9" w:history="1">
        <w:r>
          <w:rPr>
            <w:rStyle w:val="Hyperlink0"/>
          </w:rPr>
          <w:t>engrsbm@gmail.com</w:t>
        </w:r>
      </w:hyperlink>
    </w:p>
    <w:p w:rsidR="001F6A10" w:rsidRDefault="00F16620">
      <w:pPr>
        <w:pStyle w:val="Heading2"/>
        <w:keepLines/>
        <w:widowControl w:val="0"/>
        <w:ind w:firstLine="120"/>
        <w:jc w:val="center"/>
        <w:rPr>
          <w:rStyle w:val="None"/>
          <w:rFonts w:ascii="Cambria" w:eastAsia="Cambria" w:hAnsi="Cambria" w:cs="Cambria"/>
          <w:sz w:val="26"/>
          <w:szCs w:val="26"/>
          <w:u w:color="4F81BD"/>
        </w:rPr>
      </w:pPr>
      <w:r>
        <w:rPr>
          <w:rStyle w:val="None"/>
          <w:rFonts w:ascii="Cambria" w:eastAsia="Cambria" w:hAnsi="Cambria" w:cs="Cambria"/>
          <w:sz w:val="26"/>
          <w:szCs w:val="26"/>
          <w:u w:color="4F81BD"/>
        </w:rPr>
        <w:t>Contact No. +82-10-6414-544</w:t>
      </w:r>
      <w:r w:rsidR="008A63A5">
        <w:rPr>
          <w:rStyle w:val="None"/>
          <w:rFonts w:ascii="Cambria" w:eastAsia="Cambria" w:hAnsi="Cambria" w:cs="Cambria"/>
          <w:sz w:val="26"/>
          <w:szCs w:val="26"/>
          <w:u w:color="4F81BD"/>
        </w:rPr>
        <w:t>0</w:t>
      </w:r>
    </w:p>
    <w:p w:rsidR="001F6A10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Cambria" w:eastAsia="Cambria" w:hAnsi="Cambria" w:cs="Cambria"/>
          <w:sz w:val="26"/>
          <w:szCs w:val="26"/>
          <w:u w:color="1D1B11"/>
        </w:rPr>
      </w:pPr>
      <w:r>
        <w:rPr>
          <w:rStyle w:val="None"/>
          <w:rFonts w:ascii="Cambria" w:eastAsia="Cambria" w:hAnsi="Cambria" w:cs="Cambria"/>
          <w:sz w:val="26"/>
          <w:szCs w:val="26"/>
          <w:u w:color="4F81BD"/>
          <w:lang w:val="en-US"/>
        </w:rPr>
        <w:t xml:space="preserve">PROFESSIONAL </w:t>
      </w:r>
      <w:r>
        <w:rPr>
          <w:rStyle w:val="None"/>
          <w:rFonts w:ascii="Cambria" w:eastAsia="Cambria" w:hAnsi="Cambria" w:cs="Cambria"/>
          <w:sz w:val="26"/>
          <w:szCs w:val="26"/>
          <w:u w:color="1D1B11"/>
          <w:lang w:val="en-US"/>
        </w:rPr>
        <w:t xml:space="preserve">PROFILE </w:t>
      </w:r>
    </w:p>
    <w:p w:rsidR="001F6A10" w:rsidRPr="00026333" w:rsidRDefault="00026333">
      <w:pPr>
        <w:pStyle w:val="Body"/>
        <w:widowControl w:val="0"/>
        <w:spacing w:after="200" w:line="276" w:lineRule="auto"/>
        <w:rPr>
          <w:rStyle w:val="None"/>
          <w:rFonts w:eastAsia="Calibri" w:cs="Times New Roman"/>
          <w:i/>
          <w:szCs w:val="22"/>
          <w:u w:color="1D1B11"/>
        </w:rPr>
      </w:pPr>
      <w:r>
        <w:rPr>
          <w:rFonts w:eastAsia="Calibri" w:cs="Times New Roman"/>
          <w:i/>
          <w:noProof/>
          <w:szCs w:val="22"/>
          <w:u w:color="1D1B11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-5716</wp:posOffset>
                </wp:positionH>
                <wp:positionV relativeFrom="paragraph">
                  <wp:posOffset>826135</wp:posOffset>
                </wp:positionV>
                <wp:extent cx="61436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952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B7BD5" id="Straight Connector 1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65.05pt" to="483.3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" strokecolor="#00a2ff [3204]" strokeweight="2pt"/>
            </w:pict>
          </mc:Fallback>
        </mc:AlternateContent>
      </w:r>
      <w:r w:rsidR="00CC7E6E" w:rsidRPr="00026333">
        <w:rPr>
          <w:rStyle w:val="None"/>
          <w:rFonts w:eastAsia="Calibri" w:cs="Times New Roman"/>
          <w:i/>
          <w:szCs w:val="22"/>
          <w:u w:color="1D1B11"/>
        </w:rPr>
        <w:t>Fast learner and dedicated to work as an Engineer</w:t>
      </w:r>
      <w:r w:rsidR="00F16620" w:rsidRPr="00026333">
        <w:rPr>
          <w:rStyle w:val="None"/>
          <w:rFonts w:eastAsia="Calibri" w:cs="Times New Roman"/>
          <w:i/>
          <w:szCs w:val="22"/>
          <w:u w:color="1D1B11"/>
        </w:rPr>
        <w:t xml:space="preserve"> with </w:t>
      </w:r>
      <w:r w:rsidR="00194D3E">
        <w:rPr>
          <w:rStyle w:val="None"/>
          <w:rFonts w:eastAsia="Calibri" w:cs="Times New Roman"/>
          <w:i/>
          <w:szCs w:val="22"/>
          <w:u w:color="1D1B11"/>
        </w:rPr>
        <w:t>10</w:t>
      </w:r>
      <w:r w:rsidR="00F16620" w:rsidRPr="00026333">
        <w:rPr>
          <w:rStyle w:val="None"/>
          <w:rFonts w:eastAsia="Calibri" w:cs="Times New Roman"/>
          <w:i/>
          <w:szCs w:val="22"/>
          <w:u w:color="1D1B11"/>
        </w:rPr>
        <w:t xml:space="preserve"> years of experience. Seeking for a better opportunity to </w:t>
      </w:r>
      <w:r w:rsidR="00CC7E6E" w:rsidRPr="00026333">
        <w:rPr>
          <w:rStyle w:val="None"/>
          <w:rFonts w:eastAsia="Calibri" w:cs="Times New Roman"/>
          <w:i/>
          <w:szCs w:val="22"/>
          <w:u w:color="1D1B11"/>
        </w:rPr>
        <w:t>grow as an individual and as a Professional with proven skills and can adapt to different work environment.</w:t>
      </w:r>
    </w:p>
    <w:p w:rsidR="001F6A10" w:rsidRPr="001B7896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</w:rPr>
      </w:pPr>
      <w:r w:rsidRPr="001B7896">
        <w:rPr>
          <w:rStyle w:val="None"/>
          <w:rFonts w:ascii="Arial" w:eastAsia="Cambria" w:hAnsi="Arial" w:cs="Arial"/>
          <w:sz w:val="22"/>
          <w:szCs w:val="22"/>
          <w:u w:color="4F81BD"/>
          <w:lang w:val="en-US"/>
        </w:rPr>
        <w:t xml:space="preserve">PROFESSIONAL </w:t>
      </w:r>
      <w:r w:rsidRPr="001B7896">
        <w:rPr>
          <w:rStyle w:val="None"/>
          <w:rFonts w:ascii="Arial" w:eastAsia="Cambria" w:hAnsi="Arial" w:cs="Arial"/>
          <w:sz w:val="22"/>
          <w:szCs w:val="22"/>
          <w:u w:color="1D1B11"/>
          <w:lang w:val="de-DE"/>
        </w:rPr>
        <w:t>EXPERIENCE</w:t>
      </w:r>
    </w:p>
    <w:p w:rsidR="00CC7E6E" w:rsidRPr="001B7896" w:rsidRDefault="00CC7E6E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</w:pPr>
    </w:p>
    <w:p w:rsidR="00CC7E6E" w:rsidRPr="001B7896" w:rsidRDefault="00F16620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>Daewoo Engineering &amp; Construction</w:t>
      </w:r>
      <w:r w:rsidRPr="001B7896">
        <w:rPr>
          <w:rStyle w:val="None"/>
          <w:rFonts w:ascii="Arial" w:eastAsia="Calibri" w:hAnsi="Arial" w:cs="Arial"/>
          <w:sz w:val="22"/>
          <w:szCs w:val="22"/>
          <w:u w:color="4A442A"/>
        </w:rPr>
        <w:t xml:space="preserve"> </w:t>
      </w:r>
      <w:r w:rsidR="00CC7E6E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>Co., Ltd.</w:t>
      </w:r>
    </w:p>
    <w:p w:rsidR="001F6A10" w:rsidRPr="001B7896" w:rsidRDefault="00F16620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>Seoul</w:t>
      </w:r>
      <w:r w:rsidR="00CC7E6E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>,</w:t>
      </w: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 xml:space="preserve"> South Korea </w:t>
      </w:r>
    </w:p>
    <w:p w:rsidR="001F6A10" w:rsidRPr="001B7896" w:rsidRDefault="00F16620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position w:val="-8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>Proposal Engineer</w:t>
      </w:r>
      <w:r w:rsidR="00CC7E6E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 xml:space="preserve"> at Headquarters</w:t>
      </w: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4A442A"/>
        </w:rPr>
        <w:t xml:space="preserve"> (2013-present) </w:t>
      </w:r>
    </w:p>
    <w:p w:rsidR="00047B2A" w:rsidRPr="001B7896" w:rsidRDefault="00047B2A" w:rsidP="00047B2A">
      <w:pPr>
        <w:pStyle w:val="Body"/>
        <w:numPr>
          <w:ilvl w:val="0"/>
          <w:numId w:val="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Responsible for preparation of Technical Proposal</w:t>
      </w:r>
      <w:r w:rsidR="008A63A5" w:rsidRPr="001B7896">
        <w:rPr>
          <w:rStyle w:val="None"/>
          <w:rFonts w:ascii="Arial" w:eastAsia="Calibri" w:hAnsi="Arial" w:cs="Arial"/>
          <w:sz w:val="22"/>
          <w:szCs w:val="22"/>
        </w:rPr>
        <w:t xml:space="preserve"> (TP)</w:t>
      </w:r>
    </w:p>
    <w:p w:rsidR="00047B2A" w:rsidRPr="001B7896" w:rsidRDefault="00047B2A" w:rsidP="00047B2A">
      <w:pPr>
        <w:pStyle w:val="Body"/>
        <w:numPr>
          <w:ilvl w:val="0"/>
          <w:numId w:val="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Understanding of the Instructions to Bidders (ITB)</w:t>
      </w:r>
    </w:p>
    <w:p w:rsidR="008A63A5" w:rsidRPr="001B7896" w:rsidRDefault="004F00DC" w:rsidP="008A63A5">
      <w:pPr>
        <w:pStyle w:val="Body"/>
        <w:numPr>
          <w:ilvl w:val="0"/>
          <w:numId w:val="2"/>
        </w:numPr>
        <w:jc w:val="both"/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Familiarization with the Draft Contract</w:t>
      </w:r>
    </w:p>
    <w:p w:rsidR="008A63A5" w:rsidRPr="001B7896" w:rsidRDefault="008A63A5" w:rsidP="008A63A5">
      <w:pPr>
        <w:pStyle w:val="Body"/>
        <w:numPr>
          <w:ilvl w:val="0"/>
          <w:numId w:val="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Preparation of Distribution of Responsibility (DOR)</w:t>
      </w:r>
    </w:p>
    <w:p w:rsidR="008A63A5" w:rsidRPr="001B7896" w:rsidRDefault="008A63A5" w:rsidP="00047B2A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Coordination of the Technical Proposal input </w:t>
      </w:r>
      <w:r w:rsidR="00091330">
        <w:rPr>
          <w:rStyle w:val="None"/>
          <w:rFonts w:ascii="Arial" w:eastAsia="Calibri" w:hAnsi="Arial" w:cs="Arial"/>
          <w:sz w:val="22"/>
          <w:szCs w:val="22"/>
        </w:rPr>
        <w:t>to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other Department</w:t>
      </w:r>
    </w:p>
    <w:p w:rsidR="008A63A5" w:rsidRPr="001B7896" w:rsidRDefault="008A63A5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Theme="minorEastAsia" w:hAnsi="Arial" w:cs="Arial"/>
          <w:sz w:val="22"/>
          <w:szCs w:val="22"/>
        </w:rPr>
        <w:t>Writing of correspondence email to Client or other relevant personnel for the TP</w:t>
      </w:r>
    </w:p>
    <w:p w:rsidR="00363C3E" w:rsidRPr="001B7896" w:rsidRDefault="00363C3E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Prepared Technical Proposals of the following</w:t>
      </w:r>
      <w:r w:rsidR="00091330">
        <w:rPr>
          <w:rStyle w:val="None"/>
          <w:rFonts w:ascii="Arial" w:eastAsia="Calibri" w:hAnsi="Arial" w:cs="Arial"/>
          <w:sz w:val="22"/>
          <w:szCs w:val="22"/>
        </w:rPr>
        <w:t xml:space="preserve"> awarded Daewoo E&amp;C Projects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>:</w:t>
      </w:r>
    </w:p>
    <w:p w:rsidR="00E83185" w:rsidRDefault="00E83185" w:rsidP="00363C3E">
      <w:pPr>
        <w:pStyle w:val="Body"/>
        <w:numPr>
          <w:ilvl w:val="1"/>
          <w:numId w:val="12"/>
        </w:numPr>
        <w:jc w:val="both"/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 w:hint="eastAsia"/>
          <w:sz w:val="22"/>
          <w:szCs w:val="22"/>
        </w:rPr>
        <w:t>Demolition of MOF 2 General Cargo Berth, Nigeria</w:t>
      </w:r>
    </w:p>
    <w:p w:rsidR="00363C3E" w:rsidRPr="001B7896" w:rsidRDefault="00363C3E" w:rsidP="00363C3E">
      <w:pPr>
        <w:pStyle w:val="Body"/>
        <w:numPr>
          <w:ilvl w:val="1"/>
          <w:numId w:val="1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hAnsi="Arial" w:cs="Arial"/>
          <w:sz w:val="22"/>
          <w:szCs w:val="22"/>
        </w:rPr>
        <w:t xml:space="preserve">S-OIL SPM2 </w:t>
      </w:r>
      <w:r w:rsidR="00091330">
        <w:rPr>
          <w:rStyle w:val="None"/>
          <w:rFonts w:ascii="Arial" w:hAnsi="Arial" w:cs="Arial"/>
          <w:sz w:val="22"/>
          <w:szCs w:val="22"/>
        </w:rPr>
        <w:t>Project, Korea</w:t>
      </w:r>
    </w:p>
    <w:p w:rsidR="00363C3E" w:rsidRPr="001B7896" w:rsidRDefault="00363C3E" w:rsidP="00363C3E">
      <w:pPr>
        <w:pStyle w:val="Body"/>
        <w:numPr>
          <w:ilvl w:val="1"/>
          <w:numId w:val="1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NLNG</w:t>
      </w:r>
      <w:r w:rsidR="00F16620" w:rsidRPr="001B7896">
        <w:rPr>
          <w:rStyle w:val="None"/>
          <w:rFonts w:ascii="Arial" w:eastAsia="Calibri" w:hAnsi="Arial" w:cs="Arial"/>
          <w:sz w:val="22"/>
          <w:szCs w:val="22"/>
        </w:rPr>
        <w:t xml:space="preserve"> HEX Replacement, </w:t>
      </w:r>
      <w:r w:rsidR="00091330">
        <w:rPr>
          <w:rStyle w:val="None"/>
          <w:rFonts w:ascii="Arial" w:eastAsia="Calibri" w:hAnsi="Arial" w:cs="Arial"/>
          <w:sz w:val="22"/>
          <w:szCs w:val="22"/>
        </w:rPr>
        <w:t>Nigeria</w:t>
      </w:r>
    </w:p>
    <w:p w:rsidR="00363C3E" w:rsidRPr="001B7896" w:rsidRDefault="001B7896" w:rsidP="00363C3E">
      <w:pPr>
        <w:pStyle w:val="Body"/>
        <w:numPr>
          <w:ilvl w:val="1"/>
          <w:numId w:val="1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hAnsi="Arial" w:cs="Arial"/>
          <w:sz w:val="22"/>
          <w:szCs w:val="22"/>
        </w:rPr>
        <w:t>Mozambique LNG Trains Project, Moza</w:t>
      </w:r>
      <w:r w:rsidR="00091330">
        <w:rPr>
          <w:rStyle w:val="None"/>
          <w:rFonts w:ascii="Arial" w:hAnsi="Arial" w:cs="Arial"/>
          <w:sz w:val="22"/>
          <w:szCs w:val="22"/>
        </w:rPr>
        <w:t>mbique</w:t>
      </w:r>
    </w:p>
    <w:p w:rsidR="00363C3E" w:rsidRPr="001B7896" w:rsidRDefault="00F16620" w:rsidP="00363C3E">
      <w:pPr>
        <w:pStyle w:val="Body"/>
        <w:numPr>
          <w:ilvl w:val="1"/>
          <w:numId w:val="12"/>
        </w:numPr>
        <w:jc w:val="both"/>
        <w:rPr>
          <w:rStyle w:val="None"/>
          <w:rFonts w:ascii="Arial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KNPC NRP 2&amp;3 Project, </w:t>
      </w:r>
      <w:r w:rsidR="00091330">
        <w:rPr>
          <w:rStyle w:val="None"/>
          <w:rFonts w:ascii="Arial" w:eastAsia="Calibri" w:hAnsi="Arial" w:cs="Arial"/>
          <w:sz w:val="22"/>
          <w:szCs w:val="22"/>
        </w:rPr>
        <w:t>Kuwait</w:t>
      </w:r>
    </w:p>
    <w:p w:rsidR="001F6A10" w:rsidRPr="00091330" w:rsidRDefault="001B7896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b/>
          <w:bCs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 xml:space="preserve">Application of </w:t>
      </w:r>
      <w:proofErr w:type="spellStart"/>
      <w:r>
        <w:rPr>
          <w:rStyle w:val="None"/>
          <w:rFonts w:ascii="Arial" w:eastAsia="Calibri" w:hAnsi="Arial" w:cs="Arial"/>
          <w:sz w:val="22"/>
          <w:szCs w:val="22"/>
        </w:rPr>
        <w:t>Aspentech</w:t>
      </w:r>
      <w:proofErr w:type="spellEnd"/>
      <w:r>
        <w:rPr>
          <w:rStyle w:val="None"/>
          <w:rFonts w:ascii="Arial" w:eastAsia="Calibri" w:hAnsi="Arial" w:cs="Arial"/>
          <w:sz w:val="22"/>
          <w:szCs w:val="22"/>
        </w:rPr>
        <w:t xml:space="preserve"> Capital Cost Estimation (ACCE) Class IV</w:t>
      </w:r>
      <w:r w:rsidR="00E83185">
        <w:rPr>
          <w:rStyle w:val="None"/>
          <w:rFonts w:ascii="Arial" w:eastAsia="Calibri" w:hAnsi="Arial" w:cs="Arial"/>
          <w:sz w:val="22"/>
          <w:szCs w:val="22"/>
        </w:rPr>
        <w:t xml:space="preserve"> estimation</w:t>
      </w:r>
    </w:p>
    <w:p w:rsidR="00091330" w:rsidRPr="00E83185" w:rsidRDefault="00091330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b/>
          <w:bCs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 xml:space="preserve">Support for Temporary Facilities Drawing using </w:t>
      </w:r>
      <w:proofErr w:type="spellStart"/>
      <w:r>
        <w:rPr>
          <w:rStyle w:val="None"/>
          <w:rFonts w:ascii="Arial" w:eastAsia="Calibri" w:hAnsi="Arial" w:cs="Arial"/>
          <w:sz w:val="22"/>
          <w:szCs w:val="22"/>
        </w:rPr>
        <w:t>Autocad</w:t>
      </w:r>
      <w:proofErr w:type="spellEnd"/>
    </w:p>
    <w:p w:rsidR="00E83185" w:rsidRPr="00C070E9" w:rsidRDefault="00E83185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</w:p>
    <w:p w:rsidR="001F6A10" w:rsidRPr="001B7896" w:rsidRDefault="00F16620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  <w:r w:rsidRPr="00C070E9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Air Li</w:t>
      </w:r>
      <w:r w:rsidR="00E83185" w:rsidRPr="00C070E9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quide Philippines Incorporation</w:t>
      </w:r>
    </w:p>
    <w:p w:rsidR="00E83185" w:rsidRDefault="00E83185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  <w:r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Clark,</w:t>
      </w:r>
      <w:r w:rsidR="00F16620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 </w:t>
      </w:r>
      <w:proofErr w:type="spellStart"/>
      <w:r w:rsidR="00F16620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Pampangga</w:t>
      </w:r>
      <w:proofErr w:type="spellEnd"/>
      <w:r w:rsidR="00F16620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 Philippines</w:t>
      </w:r>
    </w:p>
    <w:p w:rsidR="001F6A10" w:rsidRPr="001B7896" w:rsidRDefault="00E83185">
      <w:pPr>
        <w:pStyle w:val="Body"/>
        <w:widowControl w:val="0"/>
        <w:tabs>
          <w:tab w:val="left" w:pos="8040"/>
        </w:tabs>
        <w:rPr>
          <w:rStyle w:val="None"/>
          <w:rFonts w:ascii="Arial" w:eastAsia="Calibri" w:hAnsi="Arial" w:cs="Arial"/>
          <w:position w:val="-8"/>
          <w:sz w:val="22"/>
          <w:szCs w:val="22"/>
        </w:rPr>
      </w:pPr>
      <w:r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Process Engineer </w:t>
      </w:r>
      <w:r w:rsidR="00F16620"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(2011-2013)</w:t>
      </w:r>
    </w:p>
    <w:p w:rsidR="001F6A10" w:rsidRPr="00E83185" w:rsidRDefault="00E83185" w:rsidP="00E83185">
      <w:pPr>
        <w:pStyle w:val="Body"/>
        <w:widowControl w:val="0"/>
        <w:numPr>
          <w:ilvl w:val="0"/>
          <w:numId w:val="3"/>
        </w:numPr>
        <w:rPr>
          <w:rStyle w:val="None"/>
        </w:rPr>
      </w:pPr>
      <w:r>
        <w:rPr>
          <w:rStyle w:val="None"/>
          <w:rFonts w:ascii="Arial" w:eastAsia="Calibri" w:hAnsi="Arial" w:cs="Arial"/>
          <w:sz w:val="22"/>
          <w:szCs w:val="22"/>
        </w:rPr>
        <w:t>On-site operations of an Air Separation Unit to supply Nitrogen to Texas Instruments</w:t>
      </w:r>
    </w:p>
    <w:p w:rsidR="00E83185" w:rsidRDefault="00E831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 w:rsidRPr="00E83185">
        <w:rPr>
          <w:rStyle w:val="None"/>
          <w:rFonts w:ascii="Arial" w:eastAsia="Calibri" w:hAnsi="Arial" w:cs="Arial" w:hint="eastAsia"/>
          <w:sz w:val="22"/>
          <w:szCs w:val="22"/>
        </w:rPr>
        <w:t>Sta</w:t>
      </w:r>
      <w:r w:rsidRPr="00E83185">
        <w:rPr>
          <w:rStyle w:val="None"/>
          <w:rFonts w:ascii="Arial" w:eastAsia="Calibri" w:hAnsi="Arial" w:cs="Arial"/>
          <w:sz w:val="22"/>
          <w:szCs w:val="22"/>
        </w:rPr>
        <w:t>rt-up and shut-down of Plant</w:t>
      </w:r>
    </w:p>
    <w:p w:rsidR="00E83185" w:rsidRDefault="00E831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Daily monitoring of equipment parameters</w:t>
      </w:r>
    </w:p>
    <w:p w:rsidR="00C71F85" w:rsidRDefault="00C71F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Proper response to alarms and critical scenarios</w:t>
      </w:r>
    </w:p>
    <w:p w:rsidR="00E83185" w:rsidRDefault="00E831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Mastery of Distributed Control System (DCS)</w:t>
      </w:r>
    </w:p>
    <w:p w:rsidR="00E83185" w:rsidRDefault="00E831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 xml:space="preserve">Achieved Health and </w:t>
      </w:r>
      <w:r w:rsidR="00C71F85">
        <w:rPr>
          <w:rStyle w:val="None"/>
          <w:rFonts w:ascii="Arial" w:eastAsia="Calibri" w:hAnsi="Arial" w:cs="Arial"/>
          <w:sz w:val="22"/>
          <w:szCs w:val="22"/>
        </w:rPr>
        <w:t>Safety Trainings</w:t>
      </w:r>
      <w:r>
        <w:rPr>
          <w:rStyle w:val="None"/>
          <w:rFonts w:ascii="Arial" w:eastAsia="Calibri" w:hAnsi="Arial" w:cs="Arial"/>
          <w:sz w:val="22"/>
          <w:szCs w:val="22"/>
        </w:rPr>
        <w:t xml:space="preserve"> such as but not limited to:</w:t>
      </w:r>
    </w:p>
    <w:p w:rsidR="00E83185" w:rsidRDefault="00E831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Fire Fighting</w:t>
      </w:r>
    </w:p>
    <w:p w:rsidR="00E83185" w:rsidRPr="00E83185" w:rsidRDefault="00E831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C</w:t>
      </w:r>
      <w:r>
        <w:rPr>
          <w:rStyle w:val="None"/>
          <w:rFonts w:ascii="Arial" w:eastAsiaTheme="minorEastAsia" w:hAnsi="Arial" w:cs="Arial"/>
          <w:sz w:val="22"/>
          <w:szCs w:val="22"/>
        </w:rPr>
        <w:t>onfined Space</w:t>
      </w:r>
    </w:p>
    <w:p w:rsidR="00E83185" w:rsidRPr="00E83185" w:rsidRDefault="00E831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Proper Protective Equipment</w:t>
      </w:r>
    </w:p>
    <w:p w:rsidR="00E83185" w:rsidRPr="00C71F85" w:rsidRDefault="00C71F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Cryo</w:t>
      </w:r>
      <w:r>
        <w:rPr>
          <w:rStyle w:val="None"/>
          <w:rFonts w:ascii="Arial" w:eastAsiaTheme="minorEastAsia" w:hAnsi="Arial" w:cs="Arial"/>
          <w:sz w:val="22"/>
          <w:szCs w:val="22"/>
        </w:rPr>
        <w:t>genic Safety</w:t>
      </w:r>
    </w:p>
    <w:p w:rsidR="00C71F85" w:rsidRPr="00C71F85" w:rsidRDefault="00C71F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S</w:t>
      </w:r>
      <w:r>
        <w:rPr>
          <w:rStyle w:val="None"/>
          <w:rFonts w:ascii="Arial" w:eastAsiaTheme="minorEastAsia" w:hAnsi="Arial" w:cs="Arial"/>
          <w:sz w:val="22"/>
          <w:szCs w:val="22"/>
        </w:rPr>
        <w:t>elf-contained breathing apparatus (SCABA) training</w:t>
      </w:r>
    </w:p>
    <w:p w:rsidR="00C71F85" w:rsidRDefault="00C71F85" w:rsidP="00E83185">
      <w:pPr>
        <w:pStyle w:val="Body"/>
        <w:numPr>
          <w:ilvl w:val="1"/>
          <w:numId w:val="1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Safety driving</w:t>
      </w:r>
    </w:p>
    <w:p w:rsidR="00E83185" w:rsidRPr="00C71F85" w:rsidRDefault="00C71F85" w:rsidP="00E83185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Mast</w:t>
      </w:r>
      <w:r>
        <w:rPr>
          <w:rStyle w:val="None"/>
          <w:rFonts w:ascii="Arial" w:eastAsiaTheme="minorEastAsia" w:hAnsi="Arial" w:cs="Arial"/>
          <w:sz w:val="22"/>
          <w:szCs w:val="22"/>
        </w:rPr>
        <w:t>ery of the Plant Equipment such as:</w:t>
      </w:r>
    </w:p>
    <w:p w:rsidR="00C71F85" w:rsidRP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Centrifugal Air Compressors</w:t>
      </w:r>
    </w:p>
    <w:p w:rsidR="00C71F85" w:rsidRP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Refrigeration Unit</w:t>
      </w:r>
    </w:p>
    <w:p w:rsidR="00C71F85" w:rsidRP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Mole Sieve Unit</w:t>
      </w:r>
    </w:p>
    <w:p w:rsidR="00C71F85" w:rsidRP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Cr</w:t>
      </w:r>
      <w:r>
        <w:rPr>
          <w:rStyle w:val="None"/>
          <w:rFonts w:ascii="Arial" w:eastAsiaTheme="minorEastAsia" w:hAnsi="Arial" w:cs="Arial"/>
          <w:sz w:val="22"/>
          <w:szCs w:val="22"/>
        </w:rPr>
        <w:t>yogenic Distillation Unit</w:t>
      </w:r>
    </w:p>
    <w:p w:rsid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Cryogenic Storage Tanks</w:t>
      </w:r>
    </w:p>
    <w:p w:rsidR="00C71F85" w:rsidRPr="00C71F85" w:rsidRDefault="00C71F85" w:rsidP="00C71F85">
      <w:pPr>
        <w:pStyle w:val="Body"/>
        <w:numPr>
          <w:ilvl w:val="1"/>
          <w:numId w:val="12"/>
        </w:numPr>
        <w:jc w:val="both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Cooling Water Tower</w:t>
      </w:r>
    </w:p>
    <w:p w:rsidR="00E83185" w:rsidRDefault="00E83185" w:rsidP="00E83185">
      <w:pPr>
        <w:pStyle w:val="Body"/>
        <w:widowControl w:val="0"/>
        <w:rPr>
          <w:rStyle w:val="None"/>
          <w:rFonts w:ascii="Arial" w:eastAsia="Calibri" w:hAnsi="Arial" w:cs="Arial"/>
          <w:sz w:val="22"/>
          <w:szCs w:val="22"/>
        </w:rPr>
      </w:pPr>
    </w:p>
    <w:p w:rsidR="00E83185" w:rsidRPr="00E83185" w:rsidRDefault="00E83185" w:rsidP="00E83185">
      <w:pPr>
        <w:pStyle w:val="Body"/>
        <w:widowControl w:val="0"/>
        <w:rPr>
          <w:rStyle w:val="None"/>
          <w:rFonts w:ascii="Arial" w:eastAsia="Calibri" w:hAnsi="Arial" w:cs="Arial"/>
          <w:sz w:val="22"/>
          <w:szCs w:val="22"/>
        </w:rPr>
      </w:pPr>
    </w:p>
    <w:p w:rsidR="00C71F85" w:rsidRDefault="00C71F85">
      <w:pPr>
        <w:pStyle w:val="Body"/>
        <w:tabs>
          <w:tab w:val="left" w:pos="178"/>
        </w:tabs>
        <w:jc w:val="both"/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  <w:r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lastRenderedPageBreak/>
        <w:t>SMART Communications, Inc.</w:t>
      </w:r>
    </w:p>
    <w:p w:rsidR="001F6A10" w:rsidRPr="001B7896" w:rsidRDefault="00F16620">
      <w:pPr>
        <w:pStyle w:val="Body"/>
        <w:tabs>
          <w:tab w:val="left" w:pos="178"/>
        </w:tabs>
        <w:jc w:val="both"/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  <w:proofErr w:type="spellStart"/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Tarlac</w:t>
      </w:r>
      <w:proofErr w:type="spellEnd"/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 </w:t>
      </w:r>
      <w:r w:rsidR="00C71F85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City, </w:t>
      </w: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Philippines</w:t>
      </w:r>
    </w:p>
    <w:p w:rsidR="001F6A10" w:rsidRPr="001B7896" w:rsidRDefault="00F16620">
      <w:pPr>
        <w:pStyle w:val="Body"/>
        <w:tabs>
          <w:tab w:val="left" w:pos="178"/>
        </w:tabs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Intern (2009-2010)</w:t>
      </w:r>
    </w:p>
    <w:p w:rsidR="00C71F85" w:rsidRDefault="00F16620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Net</w:t>
      </w:r>
      <w:r w:rsidR="00C71F85">
        <w:rPr>
          <w:rStyle w:val="None"/>
          <w:rFonts w:ascii="Arial" w:eastAsia="Calibri" w:hAnsi="Arial" w:cs="Arial"/>
          <w:sz w:val="22"/>
          <w:szCs w:val="22"/>
        </w:rPr>
        <w:t>work Platform Services Division</w:t>
      </w:r>
    </w:p>
    <w:p w:rsidR="00C71F85" w:rsidRDefault="00F16620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Netwo</w:t>
      </w:r>
      <w:r w:rsidR="00C71F85">
        <w:rPr>
          <w:rStyle w:val="None"/>
          <w:rFonts w:ascii="Arial" w:eastAsia="Calibri" w:hAnsi="Arial" w:cs="Arial"/>
          <w:sz w:val="22"/>
          <w:szCs w:val="22"/>
        </w:rPr>
        <w:t>rk Service Assurance Subscriber</w:t>
      </w:r>
    </w:p>
    <w:p w:rsidR="00C71F85" w:rsidRDefault="00F16620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Network Connectivity.        </w:t>
      </w:r>
    </w:p>
    <w:p w:rsidR="001F6A10" w:rsidRPr="001B7896" w:rsidRDefault="00F16620" w:rsidP="00C71F85">
      <w:pPr>
        <w:pStyle w:val="Body"/>
        <w:tabs>
          <w:tab w:val="left" w:pos="178"/>
        </w:tabs>
        <w:jc w:val="both"/>
        <w:rPr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                            </w:t>
      </w:r>
    </w:p>
    <w:p w:rsidR="001F6A10" w:rsidRPr="001B7896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</w:rPr>
      </w:pPr>
      <w:r w:rsidRPr="001B7896">
        <w:rPr>
          <w:rStyle w:val="None"/>
          <w:rFonts w:ascii="Arial" w:eastAsia="Cambria" w:hAnsi="Arial" w:cs="Arial"/>
          <w:sz w:val="22"/>
          <w:szCs w:val="22"/>
          <w:u w:color="1D1B11"/>
          <w:lang w:val="de-DE"/>
        </w:rPr>
        <w:t>CORE COMPETENCIES</w:t>
      </w:r>
    </w:p>
    <w:p w:rsidR="00026333" w:rsidRDefault="00026333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 xml:space="preserve">Technical </w:t>
      </w:r>
      <w:r w:rsidR="00F16620" w:rsidRPr="00026333">
        <w:rPr>
          <w:rStyle w:val="None"/>
          <w:rFonts w:ascii="Arial" w:eastAsia="Calibri" w:hAnsi="Arial" w:cs="Arial"/>
          <w:sz w:val="22"/>
          <w:szCs w:val="22"/>
        </w:rPr>
        <w:t>Proposal</w:t>
      </w:r>
      <w:r>
        <w:rPr>
          <w:rStyle w:val="None"/>
          <w:rFonts w:ascii="Arial" w:eastAsia="Calibri" w:hAnsi="Arial" w:cs="Arial"/>
          <w:sz w:val="22"/>
          <w:szCs w:val="22"/>
        </w:rPr>
        <w:t xml:space="preserve"> Write-ups</w:t>
      </w:r>
    </w:p>
    <w:p w:rsidR="001F6A10" w:rsidRPr="00026333" w:rsidRDefault="00091330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Aspen Capital Cost Estimation</w:t>
      </w:r>
    </w:p>
    <w:p w:rsidR="001F6A10" w:rsidRPr="00026333" w:rsidRDefault="00026333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Electronics Engineering Background</w:t>
      </w:r>
    </w:p>
    <w:p w:rsidR="001F6A10" w:rsidRDefault="00026333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Plant Operations</w:t>
      </w:r>
      <w:r w:rsidR="00091330">
        <w:rPr>
          <w:rStyle w:val="None"/>
          <w:rFonts w:ascii="Arial" w:eastAsia="Calibri" w:hAnsi="Arial" w:cs="Arial"/>
          <w:sz w:val="22"/>
          <w:szCs w:val="22"/>
        </w:rPr>
        <w:t xml:space="preserve"> (DCS, SCADA)</w:t>
      </w:r>
    </w:p>
    <w:p w:rsidR="00091330" w:rsidRDefault="004C54CF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proofErr w:type="spellStart"/>
      <w:r>
        <w:rPr>
          <w:rStyle w:val="None"/>
          <w:rFonts w:ascii="Arial" w:eastAsia="Calibri" w:hAnsi="Arial" w:cs="Arial"/>
          <w:sz w:val="22"/>
          <w:szCs w:val="22"/>
        </w:rPr>
        <w:t>Autocad</w:t>
      </w:r>
      <w:proofErr w:type="spellEnd"/>
      <w:r>
        <w:rPr>
          <w:rStyle w:val="None"/>
          <w:rFonts w:ascii="Arial" w:eastAsia="Calibri" w:hAnsi="Arial" w:cs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eastAsia="Calibri" w:hAnsi="Arial" w:cs="Arial"/>
          <w:sz w:val="22"/>
          <w:szCs w:val="22"/>
        </w:rPr>
        <w:t>Knowledgable</w:t>
      </w:r>
      <w:proofErr w:type="spellEnd"/>
    </w:p>
    <w:p w:rsidR="004C54CF" w:rsidRPr="00026333" w:rsidRDefault="004C54CF" w:rsidP="00026333">
      <w:pPr>
        <w:pStyle w:val="Body"/>
        <w:numPr>
          <w:ilvl w:val="0"/>
          <w:numId w:val="2"/>
        </w:numPr>
        <w:jc w:val="both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Primavera P6</w:t>
      </w:r>
      <w:r>
        <w:rPr>
          <w:rStyle w:val="None"/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r>
        <w:rPr>
          <w:rStyle w:val="None"/>
          <w:rFonts w:ascii="Arial" w:eastAsiaTheme="minorEastAsia" w:hAnsi="Arial" w:cs="Arial"/>
          <w:sz w:val="22"/>
          <w:szCs w:val="22"/>
        </w:rPr>
        <w:t>Knowledgable</w:t>
      </w:r>
      <w:proofErr w:type="spellEnd"/>
    </w:p>
    <w:p w:rsidR="001F6A10" w:rsidRPr="001B7896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</w:rPr>
      </w:pPr>
      <w:r w:rsidRPr="001B7896">
        <w:rPr>
          <w:rStyle w:val="None"/>
          <w:rFonts w:ascii="Arial" w:eastAsia="Cambria" w:hAnsi="Arial" w:cs="Arial"/>
          <w:sz w:val="22"/>
          <w:szCs w:val="22"/>
          <w:u w:color="1D1B11"/>
          <w:lang w:val="en-US"/>
        </w:rPr>
        <w:t>EDUCATIONAL ATTAINMENT</w:t>
      </w:r>
    </w:p>
    <w:p w:rsidR="00026333" w:rsidRPr="00026333" w:rsidRDefault="00026333" w:rsidP="000E1263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r w:rsidRPr="000E1263">
        <w:rPr>
          <w:rStyle w:val="None"/>
          <w:rFonts w:ascii="Arial" w:eastAsia="Calibri" w:hAnsi="Arial" w:cs="Arial"/>
          <w:sz w:val="22"/>
          <w:szCs w:val="22"/>
        </w:rPr>
        <w:t>Bachelor of Science in Electronics Engineering</w:t>
      </w:r>
    </w:p>
    <w:p w:rsidR="00026333" w:rsidRPr="00026333" w:rsidRDefault="00F16620" w:rsidP="000E1263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sz w:val="22"/>
          <w:szCs w:val="22"/>
        </w:rPr>
      </w:pPr>
      <w:proofErr w:type="spellStart"/>
      <w:r w:rsidRPr="000E1263">
        <w:rPr>
          <w:rStyle w:val="None"/>
          <w:rFonts w:ascii="Arial" w:eastAsia="Calibri" w:hAnsi="Arial" w:cs="Arial"/>
          <w:sz w:val="22"/>
          <w:szCs w:val="22"/>
        </w:rPr>
        <w:t>Tarlac</w:t>
      </w:r>
      <w:proofErr w:type="spellEnd"/>
      <w:r w:rsidRPr="000E1263">
        <w:rPr>
          <w:rStyle w:val="None"/>
          <w:rFonts w:ascii="Arial" w:eastAsia="Calibri" w:hAnsi="Arial" w:cs="Arial"/>
          <w:sz w:val="22"/>
          <w:szCs w:val="22"/>
        </w:rPr>
        <w:t xml:space="preserve"> State University, Philippines (2005 – 2010)</w:t>
      </w:r>
    </w:p>
    <w:p w:rsidR="001F6A10" w:rsidRPr="00026333" w:rsidRDefault="00026333" w:rsidP="000E1263">
      <w:pPr>
        <w:pStyle w:val="Body"/>
        <w:widowControl w:val="0"/>
        <w:numPr>
          <w:ilvl w:val="0"/>
          <w:numId w:val="3"/>
        </w:numPr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</w:pPr>
      <w:r w:rsidRPr="000E1263">
        <w:rPr>
          <w:rStyle w:val="None"/>
          <w:rFonts w:ascii="Arial" w:eastAsia="Calibri" w:hAnsi="Arial" w:cs="Arial" w:hint="eastAsia"/>
          <w:sz w:val="22"/>
          <w:szCs w:val="22"/>
        </w:rPr>
        <w:t>Univer</w:t>
      </w:r>
      <w:r w:rsidRPr="000E1263">
        <w:rPr>
          <w:rStyle w:val="None"/>
          <w:rFonts w:ascii="Arial" w:eastAsia="Calibri" w:hAnsi="Arial" w:cs="Arial"/>
          <w:sz w:val="22"/>
          <w:szCs w:val="22"/>
        </w:rPr>
        <w:t>sity</w:t>
      </w:r>
      <w:r w:rsidRPr="00026333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 </w:t>
      </w:r>
      <w:r w:rsidRPr="00091330">
        <w:rPr>
          <w:rStyle w:val="None"/>
          <w:rFonts w:ascii="Arial" w:eastAsia="Calibri" w:hAnsi="Arial" w:cs="Arial"/>
          <w:bCs/>
          <w:sz w:val="22"/>
          <w:szCs w:val="22"/>
          <w:u w:color="1D1B11"/>
        </w:rPr>
        <w:t>of the Philippines (2003-2005)</w:t>
      </w:r>
    </w:p>
    <w:p w:rsidR="001F6A10" w:rsidRPr="001B7896" w:rsidRDefault="001F6A10">
      <w:pPr>
        <w:pStyle w:val="Body"/>
        <w:widowControl w:val="0"/>
        <w:tabs>
          <w:tab w:val="left" w:pos="8040"/>
        </w:tabs>
        <w:spacing w:before="24"/>
        <w:ind w:right="3398"/>
        <w:rPr>
          <w:rStyle w:val="None"/>
          <w:rFonts w:ascii="Arial" w:eastAsia="Calibri" w:hAnsi="Arial" w:cs="Arial"/>
          <w:sz w:val="22"/>
          <w:szCs w:val="22"/>
        </w:rPr>
      </w:pPr>
    </w:p>
    <w:p w:rsidR="001F6A10" w:rsidRPr="001B7896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</w:rPr>
      </w:pPr>
      <w:r w:rsidRPr="001B7896">
        <w:rPr>
          <w:rStyle w:val="None"/>
          <w:rFonts w:ascii="Arial" w:eastAsia="Cambria" w:hAnsi="Arial" w:cs="Arial"/>
          <w:sz w:val="22"/>
          <w:szCs w:val="22"/>
          <w:u w:color="1D1B11"/>
          <w:lang w:val="da-DK"/>
        </w:rPr>
        <w:t>CERTIFICATIONS/ SEMINARS</w:t>
      </w:r>
    </w:p>
    <w:p w:rsidR="001F6A10" w:rsidRPr="001B7896" w:rsidRDefault="00F16620">
      <w:pPr>
        <w:pStyle w:val="Body"/>
        <w:widowControl w:val="0"/>
        <w:numPr>
          <w:ilvl w:val="0"/>
          <w:numId w:val="8"/>
        </w:numPr>
        <w:spacing w:before="24"/>
        <w:rPr>
          <w:rFonts w:ascii="Arial" w:eastAsia="Calibri" w:hAnsi="Arial" w:cs="Arial"/>
          <w:b/>
          <w:bCs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Philippines Professional Regulation Commission Board of Electronic Engineering License ( Registration Number:0046522)</w:t>
      </w:r>
    </w:p>
    <w:p w:rsidR="001F6A10" w:rsidRPr="001B7896" w:rsidRDefault="00F16620">
      <w:pPr>
        <w:pStyle w:val="Body"/>
        <w:widowControl w:val="0"/>
        <w:numPr>
          <w:ilvl w:val="0"/>
          <w:numId w:val="8"/>
        </w:numPr>
        <w:spacing w:before="24"/>
        <w:rPr>
          <w:rFonts w:ascii="Arial" w:eastAsia="Calibri" w:hAnsi="Arial" w:cs="Arial"/>
          <w:b/>
          <w:bCs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ASPEN Capital Cost Estimator Phase 1 Conceptual Estimating</w:t>
      </w:r>
    </w:p>
    <w:p w:rsidR="001F6A10" w:rsidRPr="001B7896" w:rsidRDefault="00F16620">
      <w:pPr>
        <w:pStyle w:val="Body"/>
        <w:widowControl w:val="0"/>
        <w:ind w:left="828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Seoul, South Korea, May-June 2016</w:t>
      </w:r>
    </w:p>
    <w:p w:rsidR="001F6A10" w:rsidRPr="001B7896" w:rsidRDefault="00F16620">
      <w:pPr>
        <w:pStyle w:val="Body"/>
        <w:widowControl w:val="0"/>
        <w:numPr>
          <w:ilvl w:val="0"/>
          <w:numId w:val="9"/>
        </w:numPr>
        <w:spacing w:before="2"/>
        <w:rPr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Basic MS Project Training </w:t>
      </w:r>
    </w:p>
    <w:p w:rsidR="001F6A10" w:rsidRPr="001B7896" w:rsidRDefault="00F16620">
      <w:pPr>
        <w:pStyle w:val="Body"/>
        <w:widowControl w:val="0"/>
        <w:spacing w:before="2"/>
        <w:ind w:left="840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Daewoo Engineering and Construction Seoul, South Korea, September 2014</w:t>
      </w:r>
    </w:p>
    <w:p w:rsidR="001F6A10" w:rsidRPr="001B7896" w:rsidRDefault="00F16620">
      <w:pPr>
        <w:pStyle w:val="Body"/>
        <w:widowControl w:val="0"/>
        <w:numPr>
          <w:ilvl w:val="0"/>
          <w:numId w:val="9"/>
        </w:numPr>
        <w:spacing w:before="2"/>
        <w:rPr>
          <w:rFonts w:ascii="Arial" w:eastAsia="Calibri" w:hAnsi="Arial" w:cs="Arial"/>
          <w:b/>
          <w:bCs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Fire Fighting and Control Training</w:t>
      </w:r>
    </w:p>
    <w:p w:rsidR="001F6A10" w:rsidRPr="001B7896" w:rsidRDefault="00F16620">
      <w:pPr>
        <w:pStyle w:val="Body"/>
        <w:widowControl w:val="0"/>
        <w:spacing w:before="2"/>
        <w:ind w:left="840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Air Li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  <w:lang w:val="fr-FR"/>
        </w:rPr>
        <w:t>qu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>ide Philippines Incorporation Pasig Plant, March 16, 2012</w:t>
      </w:r>
    </w:p>
    <w:p w:rsidR="001F6A10" w:rsidRPr="001B7896" w:rsidRDefault="00F16620">
      <w:pPr>
        <w:pStyle w:val="Body"/>
        <w:widowControl w:val="0"/>
        <w:numPr>
          <w:ilvl w:val="0"/>
          <w:numId w:val="9"/>
        </w:numPr>
        <w:spacing w:before="2"/>
        <w:rPr>
          <w:rFonts w:ascii="Arial" w:eastAsia="Calibri" w:hAnsi="Arial" w:cs="Arial"/>
          <w:b/>
          <w:bCs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Field Programmable Gate Array (FPGA) Workshop</w:t>
      </w:r>
    </w:p>
    <w:p w:rsidR="001F6A10" w:rsidRPr="001B7896" w:rsidRDefault="00F16620">
      <w:pPr>
        <w:pStyle w:val="Body"/>
        <w:widowControl w:val="0"/>
        <w:ind w:left="840" w:right="35" w:hanging="12"/>
        <w:rPr>
          <w:rStyle w:val="None"/>
          <w:rFonts w:ascii="Arial" w:eastAsia="Calibri" w:hAnsi="Arial" w:cs="Arial"/>
          <w:sz w:val="22"/>
          <w:szCs w:val="22"/>
        </w:rPr>
      </w:pP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Engin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  <w:lang w:val="nl-NL"/>
        </w:rPr>
        <w:t>eer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ing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AV</w:t>
      </w:r>
      <w:r w:rsidRPr="001B7896">
        <w:rPr>
          <w:rStyle w:val="None"/>
          <w:rFonts w:ascii="Arial" w:eastAsia="Calibri" w:hAnsi="Arial" w:cs="Arial"/>
          <w:sz w:val="22"/>
          <w:szCs w:val="22"/>
          <w:lang w:val="de-DE"/>
        </w:rPr>
        <w:t>R,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Tarlac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State University, February 28 – March 1, 2010</w:t>
      </w:r>
    </w:p>
    <w:p w:rsidR="001F6A10" w:rsidRPr="001B7896" w:rsidRDefault="00F16620">
      <w:pPr>
        <w:pStyle w:val="Body"/>
        <w:widowControl w:val="0"/>
        <w:numPr>
          <w:ilvl w:val="0"/>
          <w:numId w:val="9"/>
        </w:numPr>
        <w:spacing w:before="2"/>
        <w:rPr>
          <w:rFonts w:ascii="Arial" w:eastAsia="Calibri" w:hAnsi="Arial" w:cs="Arial"/>
          <w:b/>
          <w:bCs/>
          <w:sz w:val="22"/>
          <w:szCs w:val="22"/>
        </w:rPr>
      </w:pPr>
      <w:proofErr w:type="spellStart"/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>Zigbee</w:t>
      </w:r>
      <w:proofErr w:type="spellEnd"/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 Technology</w:t>
      </w:r>
    </w:p>
    <w:p w:rsidR="001F6A10" w:rsidRPr="001B7896" w:rsidRDefault="00F16620">
      <w:pPr>
        <w:pStyle w:val="Body"/>
        <w:widowControl w:val="0"/>
        <w:spacing w:before="2"/>
        <w:ind w:left="840"/>
        <w:rPr>
          <w:rStyle w:val="None"/>
          <w:rFonts w:ascii="Arial" w:eastAsia="Calibri" w:hAnsi="Arial" w:cs="Arial"/>
          <w:sz w:val="22"/>
          <w:szCs w:val="22"/>
        </w:rPr>
      </w:pP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Engin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  <w:lang w:val="nl-NL"/>
        </w:rPr>
        <w:t>eer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ing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AV</w:t>
      </w:r>
      <w:r w:rsidRPr="001B7896">
        <w:rPr>
          <w:rStyle w:val="None"/>
          <w:rFonts w:ascii="Arial" w:eastAsia="Calibri" w:hAnsi="Arial" w:cs="Arial"/>
          <w:sz w:val="22"/>
          <w:szCs w:val="22"/>
          <w:lang w:val="de-DE"/>
        </w:rPr>
        <w:t>R,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Tarlac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State University, February 13, 2009</w:t>
      </w:r>
    </w:p>
    <w:p w:rsidR="001F6A10" w:rsidRPr="001B7896" w:rsidRDefault="00F16620">
      <w:pPr>
        <w:pStyle w:val="Body"/>
        <w:widowControl w:val="0"/>
        <w:numPr>
          <w:ilvl w:val="0"/>
          <w:numId w:val="9"/>
        </w:numPr>
        <w:spacing w:before="2"/>
        <w:rPr>
          <w:rFonts w:ascii="Arial" w:eastAsia="Calibri" w:hAnsi="Arial" w:cs="Arial"/>
          <w:b/>
          <w:bCs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b/>
          <w:bCs/>
          <w:sz w:val="22"/>
          <w:szCs w:val="22"/>
          <w:u w:color="1D1B11"/>
        </w:rPr>
        <w:t xml:space="preserve">MICROELECTRONICS and FPGA </w:t>
      </w:r>
    </w:p>
    <w:p w:rsidR="001F6A10" w:rsidRPr="001B7896" w:rsidRDefault="00F16620">
      <w:pPr>
        <w:pStyle w:val="Body"/>
        <w:widowControl w:val="0"/>
        <w:ind w:left="840" w:right="28" w:hanging="12"/>
        <w:rPr>
          <w:rStyle w:val="None"/>
          <w:rFonts w:ascii="Arial" w:eastAsia="Calibri" w:hAnsi="Arial" w:cs="Arial"/>
          <w:sz w:val="22"/>
          <w:szCs w:val="22"/>
        </w:rPr>
      </w:pP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Engin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  <w:lang w:val="nl-NL"/>
        </w:rPr>
        <w:t>eer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ing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AV</w:t>
      </w:r>
      <w:r w:rsidRPr="001B7896">
        <w:rPr>
          <w:rStyle w:val="None"/>
          <w:rFonts w:ascii="Arial" w:eastAsia="Calibri" w:hAnsi="Arial" w:cs="Arial"/>
          <w:sz w:val="22"/>
          <w:szCs w:val="22"/>
          <w:lang w:val="de-DE"/>
        </w:rPr>
        <w:t>R,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1B7896">
        <w:rPr>
          <w:rStyle w:val="None"/>
          <w:rFonts w:ascii="Arial" w:eastAsia="Calibri" w:hAnsi="Arial" w:cs="Arial"/>
          <w:sz w:val="22"/>
          <w:szCs w:val="22"/>
        </w:rPr>
        <w:t>Tarlac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State University, February 6, 2009</w:t>
      </w:r>
    </w:p>
    <w:p w:rsidR="001F6A10" w:rsidRPr="001B7896" w:rsidRDefault="00F16620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</w:rPr>
      </w:pPr>
      <w:r w:rsidRPr="001B7896">
        <w:rPr>
          <w:rStyle w:val="None"/>
          <w:rFonts w:ascii="Arial" w:eastAsia="Cambria" w:hAnsi="Arial" w:cs="Arial"/>
          <w:sz w:val="22"/>
          <w:szCs w:val="22"/>
          <w:u w:color="1D1B11"/>
          <w:lang w:val="fr-FR"/>
        </w:rPr>
        <w:t>ORGANIZATIONS</w:t>
      </w:r>
    </w:p>
    <w:p w:rsidR="001F6A10" w:rsidRPr="001B7896" w:rsidRDefault="00F16620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Institute of </w:t>
      </w:r>
      <w:proofErr w:type="spellStart"/>
      <w:r w:rsidR="00026333">
        <w:rPr>
          <w:rStyle w:val="None"/>
          <w:rFonts w:ascii="Arial" w:eastAsia="Calibri" w:hAnsi="Arial" w:cs="Arial"/>
          <w:sz w:val="22"/>
          <w:szCs w:val="22"/>
          <w:lang w:val="es-ES_tradnl"/>
        </w:rPr>
        <w:t>Electronics</w:t>
      </w:r>
      <w:proofErr w:type="spellEnd"/>
      <w:r w:rsidR="00026333">
        <w:rPr>
          <w:rStyle w:val="None"/>
          <w:rFonts w:ascii="Arial" w:eastAsia="Calibri" w:hAnsi="Arial" w:cs="Arial"/>
          <w:sz w:val="22"/>
          <w:szCs w:val="22"/>
          <w:lang w:val="es-ES_tradnl"/>
        </w:rPr>
        <w:t xml:space="preserve"> &amp; </w:t>
      </w:r>
      <w:proofErr w:type="spellStart"/>
      <w:r w:rsidR="00026333">
        <w:rPr>
          <w:rStyle w:val="None"/>
          <w:rFonts w:ascii="Arial" w:eastAsia="Calibri" w:hAnsi="Arial" w:cs="Arial"/>
          <w:sz w:val="22"/>
          <w:szCs w:val="22"/>
          <w:lang w:val="es-ES_tradnl"/>
        </w:rPr>
        <w:t>Communications</w:t>
      </w:r>
      <w:proofErr w:type="spellEnd"/>
      <w:r w:rsidR="00026333">
        <w:rPr>
          <w:rStyle w:val="None"/>
          <w:rFonts w:ascii="Arial" w:eastAsia="Calibri" w:hAnsi="Arial" w:cs="Arial"/>
          <w:sz w:val="22"/>
          <w:szCs w:val="22"/>
          <w:lang w:val="es-ES_tradnl"/>
        </w:rPr>
        <w:t xml:space="preserve"> </w:t>
      </w:r>
      <w:proofErr w:type="spellStart"/>
      <w:r w:rsidR="00026333">
        <w:rPr>
          <w:rStyle w:val="None"/>
          <w:rFonts w:ascii="Arial" w:eastAsia="Calibri" w:hAnsi="Arial" w:cs="Arial"/>
          <w:sz w:val="22"/>
          <w:szCs w:val="22"/>
          <w:lang w:val="es-ES_tradnl"/>
        </w:rPr>
        <w:t>Engineers</w:t>
      </w:r>
      <w:proofErr w:type="spellEnd"/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 of the Philippines Inc. </w:t>
      </w:r>
      <w:r w:rsidR="00026333">
        <w:rPr>
          <w:rStyle w:val="None"/>
          <w:rFonts w:ascii="Arial" w:eastAsia="Calibri" w:hAnsi="Arial" w:cs="Arial"/>
          <w:sz w:val="22"/>
          <w:szCs w:val="22"/>
        </w:rPr>
        <w:t>(IECEP)</w:t>
      </w:r>
    </w:p>
    <w:p w:rsidR="001F6A10" w:rsidRPr="001B7896" w:rsidRDefault="00F16620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 xml:space="preserve">Boy </w:t>
      </w:r>
      <w:r w:rsidRPr="001B7896">
        <w:rPr>
          <w:rStyle w:val="None"/>
          <w:rFonts w:ascii="Arial" w:eastAsia="Calibri" w:hAnsi="Arial" w:cs="Arial"/>
          <w:sz w:val="22"/>
          <w:szCs w:val="22"/>
          <w:lang w:val="de-DE"/>
        </w:rPr>
        <w:t>Sc</w:t>
      </w:r>
      <w:r w:rsidRPr="001B7896">
        <w:rPr>
          <w:rStyle w:val="None"/>
          <w:rFonts w:ascii="Arial" w:eastAsia="Calibri" w:hAnsi="Arial" w:cs="Arial"/>
          <w:sz w:val="22"/>
          <w:szCs w:val="22"/>
        </w:rPr>
        <w:t>outs of the Philippines – Eagle Scout Rank</w:t>
      </w:r>
    </w:p>
    <w:p w:rsidR="001F6A10" w:rsidRPr="001B7896" w:rsidRDefault="001F6A10">
      <w:pPr>
        <w:pStyle w:val="Body"/>
        <w:widowControl w:val="0"/>
        <w:spacing w:after="200" w:line="276" w:lineRule="auto"/>
        <w:rPr>
          <w:rStyle w:val="None"/>
          <w:rFonts w:ascii="Arial" w:eastAsia="Calibri" w:hAnsi="Arial" w:cs="Arial"/>
          <w:sz w:val="22"/>
          <w:szCs w:val="22"/>
        </w:rPr>
      </w:pPr>
    </w:p>
    <w:p w:rsidR="001F6A10" w:rsidRPr="00026333" w:rsidRDefault="00952490" w:rsidP="00026333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  <w:lang w:val="fr-FR"/>
        </w:rPr>
      </w:pPr>
      <w:r w:rsidRPr="00026333">
        <w:rPr>
          <w:rStyle w:val="None"/>
          <w:rFonts w:ascii="Arial" w:eastAsia="Cambria" w:hAnsi="Arial" w:cs="Arial"/>
          <w:sz w:val="22"/>
          <w:szCs w:val="22"/>
          <w:u w:color="1D1B11"/>
          <w:lang w:val="fr-FR"/>
        </w:rPr>
        <w:t>PERSONAL INFORMATION</w:t>
      </w:r>
    </w:p>
    <w:p w:rsidR="00026333" w:rsidRPr="00026333" w:rsidRDefault="00026333" w:rsidP="00026333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Style w:val="None"/>
          <w:rFonts w:ascii="Arial" w:eastAsia="Calibri" w:hAnsi="Arial" w:cs="Arial"/>
          <w:sz w:val="22"/>
          <w:szCs w:val="22"/>
        </w:rPr>
      </w:pP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Date of birth: </w:t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 w:rsidRPr="00026333">
        <w:rPr>
          <w:rStyle w:val="None"/>
          <w:rFonts w:ascii="Arial" w:eastAsia="Calibri" w:hAnsi="Arial" w:cs="Arial"/>
          <w:sz w:val="22"/>
          <w:szCs w:val="22"/>
        </w:rPr>
        <w:t>May 1, 1986</w:t>
      </w:r>
    </w:p>
    <w:p w:rsidR="00026333" w:rsidRPr="00026333" w:rsidRDefault="00026333" w:rsidP="00026333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Style w:val="None"/>
          <w:rFonts w:ascii="Arial" w:eastAsia="Calibri" w:hAnsi="Arial" w:cs="Arial"/>
          <w:sz w:val="22"/>
          <w:szCs w:val="22"/>
        </w:rPr>
      </w:pP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Place of birth: </w:t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proofErr w:type="spellStart"/>
      <w:r w:rsidRPr="00026333">
        <w:rPr>
          <w:rStyle w:val="None"/>
          <w:rFonts w:ascii="Arial" w:eastAsia="Calibri" w:hAnsi="Arial" w:cs="Arial"/>
          <w:sz w:val="22"/>
          <w:szCs w:val="22"/>
        </w:rPr>
        <w:t>Tarlac</w:t>
      </w:r>
      <w:proofErr w:type="spellEnd"/>
      <w:r w:rsidRPr="00026333">
        <w:rPr>
          <w:rStyle w:val="None"/>
          <w:rFonts w:ascii="Arial" w:eastAsia="Calibri" w:hAnsi="Arial" w:cs="Arial"/>
          <w:sz w:val="22"/>
          <w:szCs w:val="22"/>
        </w:rPr>
        <w:t>, Philippines</w:t>
      </w:r>
    </w:p>
    <w:p w:rsidR="00026333" w:rsidRPr="00026333" w:rsidRDefault="00026333" w:rsidP="00026333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Style w:val="None"/>
          <w:rFonts w:ascii="Arial" w:eastAsia="Calibri" w:hAnsi="Arial" w:cs="Arial"/>
          <w:sz w:val="22"/>
          <w:szCs w:val="22"/>
        </w:rPr>
      </w:pP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Height: </w:t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170 </w:t>
      </w:r>
      <w:r w:rsidRPr="00026333">
        <w:rPr>
          <w:rStyle w:val="None"/>
          <w:rFonts w:ascii="Arial" w:eastAsia="Calibri" w:hAnsi="Arial" w:cs="Arial" w:hint="eastAsia"/>
          <w:sz w:val="22"/>
          <w:szCs w:val="22"/>
        </w:rPr>
        <w:t>c</w:t>
      </w:r>
      <w:r w:rsidRPr="00026333">
        <w:rPr>
          <w:rStyle w:val="None"/>
          <w:rFonts w:ascii="Arial" w:eastAsia="Calibri" w:hAnsi="Arial" w:cs="Arial"/>
          <w:sz w:val="22"/>
          <w:szCs w:val="22"/>
        </w:rPr>
        <w:t>m. (5’7”)</w:t>
      </w:r>
    </w:p>
    <w:p w:rsidR="00026333" w:rsidRDefault="00026333" w:rsidP="00026333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Style w:val="None"/>
          <w:rFonts w:ascii="Arial" w:eastAsia="Calibri" w:hAnsi="Arial" w:cs="Arial"/>
          <w:sz w:val="22"/>
          <w:szCs w:val="22"/>
        </w:rPr>
      </w:pP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Weight: </w:t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 w:rsidRPr="00026333">
        <w:rPr>
          <w:rStyle w:val="None"/>
          <w:rFonts w:ascii="Arial" w:eastAsia="Calibri" w:hAnsi="Arial" w:cs="Arial"/>
          <w:sz w:val="22"/>
          <w:szCs w:val="22"/>
        </w:rPr>
        <w:t xml:space="preserve">70 kg. (154 </w:t>
      </w:r>
      <w:proofErr w:type="spellStart"/>
      <w:r w:rsidRPr="00026333">
        <w:rPr>
          <w:rStyle w:val="None"/>
          <w:rFonts w:ascii="Arial" w:eastAsia="Calibri" w:hAnsi="Arial" w:cs="Arial"/>
          <w:sz w:val="22"/>
          <w:szCs w:val="22"/>
        </w:rPr>
        <w:t>lbs</w:t>
      </w:r>
      <w:proofErr w:type="spellEnd"/>
      <w:r w:rsidRPr="00026333">
        <w:rPr>
          <w:rStyle w:val="None"/>
          <w:rFonts w:ascii="Arial" w:eastAsia="Calibri" w:hAnsi="Arial" w:cs="Arial"/>
          <w:sz w:val="22"/>
          <w:szCs w:val="22"/>
        </w:rPr>
        <w:t>)</w:t>
      </w:r>
    </w:p>
    <w:p w:rsidR="00026333" w:rsidRPr="00026333" w:rsidRDefault="00026333" w:rsidP="00026333">
      <w:pPr>
        <w:pStyle w:val="Body"/>
        <w:widowControl w:val="0"/>
        <w:numPr>
          <w:ilvl w:val="0"/>
          <w:numId w:val="10"/>
        </w:numPr>
        <w:spacing w:before="24"/>
        <w:ind w:right="35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Languages:</w:t>
      </w:r>
      <w:r>
        <w:rPr>
          <w:rStyle w:val="None"/>
          <w:rFonts w:ascii="Arial" w:eastAsia="Calibri" w:hAnsi="Arial" w:cs="Arial"/>
          <w:sz w:val="22"/>
          <w:szCs w:val="22"/>
        </w:rPr>
        <w:tab/>
      </w:r>
      <w:r>
        <w:rPr>
          <w:rStyle w:val="None"/>
          <w:rFonts w:ascii="Arial" w:eastAsia="Calibri" w:hAnsi="Arial" w:cs="Arial"/>
          <w:sz w:val="22"/>
          <w:szCs w:val="22"/>
        </w:rPr>
        <w:tab/>
        <w:t>Filipino, English, Korean (basic)</w:t>
      </w:r>
    </w:p>
    <w:p w:rsidR="001F6A10" w:rsidRPr="001B7896" w:rsidRDefault="001F6A10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</w:p>
    <w:p w:rsidR="001F6A10" w:rsidRPr="00026333" w:rsidRDefault="00952490" w:rsidP="00026333">
      <w:pPr>
        <w:pStyle w:val="Heading2"/>
        <w:keepLines/>
        <w:widowControl w:val="0"/>
        <w:spacing w:before="200" w:line="276" w:lineRule="auto"/>
        <w:rPr>
          <w:rStyle w:val="None"/>
          <w:rFonts w:ascii="Arial" w:eastAsia="Cambria" w:hAnsi="Arial" w:cs="Arial"/>
          <w:sz w:val="22"/>
          <w:szCs w:val="22"/>
          <w:u w:color="1D1B11"/>
          <w:lang w:val="fr-FR"/>
        </w:rPr>
      </w:pPr>
      <w:r w:rsidRPr="00026333">
        <w:rPr>
          <w:rStyle w:val="None"/>
          <w:rFonts w:ascii="Arial" w:eastAsia="Cambria" w:hAnsi="Arial" w:cs="Arial"/>
          <w:sz w:val="22"/>
          <w:szCs w:val="22"/>
          <w:u w:color="1D1B11"/>
          <w:lang w:val="fr-FR"/>
        </w:rPr>
        <w:lastRenderedPageBreak/>
        <w:t>CHARACTER REFERENCE:</w:t>
      </w:r>
    </w:p>
    <w:p w:rsidR="00026333" w:rsidRDefault="00091330" w:rsidP="00026333">
      <w:pPr>
        <w:pStyle w:val="Body"/>
        <w:widowControl w:val="0"/>
        <w:numPr>
          <w:ilvl w:val="0"/>
          <w:numId w:val="16"/>
        </w:numPr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Waldo Sapla</w:t>
      </w:r>
    </w:p>
    <w:p w:rsidR="00026333" w:rsidRDefault="00026333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Daewoo Engineering &amp; Construction</w:t>
      </w:r>
    </w:p>
    <w:p w:rsidR="00026333" w:rsidRDefault="00026333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Engineer</w:t>
      </w:r>
    </w:p>
    <w:p w:rsidR="00026333" w:rsidRDefault="00026333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+82-</w:t>
      </w:r>
      <w:r w:rsidR="00391EAF">
        <w:rPr>
          <w:rStyle w:val="None"/>
          <w:rFonts w:ascii="Arial" w:eastAsiaTheme="minorEastAsia" w:hAnsi="Arial" w:cs="Arial"/>
          <w:sz w:val="22"/>
          <w:szCs w:val="22"/>
        </w:rPr>
        <w:t>2288-3342</w:t>
      </w:r>
    </w:p>
    <w:p w:rsidR="00026333" w:rsidRDefault="00026333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026333" w:rsidRDefault="004F34C9" w:rsidP="00026333">
      <w:pPr>
        <w:pStyle w:val="Body"/>
        <w:widowControl w:val="0"/>
        <w:numPr>
          <w:ilvl w:val="0"/>
          <w:numId w:val="16"/>
        </w:numPr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 xml:space="preserve">William </w:t>
      </w:r>
      <w:proofErr w:type="spellStart"/>
      <w:r>
        <w:rPr>
          <w:rStyle w:val="None"/>
          <w:rFonts w:ascii="Arial" w:eastAsiaTheme="minorEastAsia" w:hAnsi="Arial" w:cs="Arial"/>
          <w:sz w:val="22"/>
          <w:szCs w:val="22"/>
        </w:rPr>
        <w:t>Pasamonte</w:t>
      </w:r>
      <w:proofErr w:type="spellEnd"/>
    </w:p>
    <w:p w:rsidR="00026333" w:rsidRDefault="00026333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Daewoo Engineering &amp; Construction</w:t>
      </w:r>
    </w:p>
    <w:p w:rsidR="00026333" w:rsidRDefault="004F34C9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E</w:t>
      </w:r>
      <w:r w:rsidR="00091330">
        <w:rPr>
          <w:rStyle w:val="None"/>
          <w:rFonts w:ascii="Arial" w:eastAsiaTheme="minorEastAsia" w:hAnsi="Arial" w:cs="Arial"/>
          <w:sz w:val="22"/>
          <w:szCs w:val="22"/>
        </w:rPr>
        <w:t>ngineer</w:t>
      </w:r>
    </w:p>
    <w:p w:rsidR="00026333" w:rsidRDefault="00026333" w:rsidP="00026333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+8</w:t>
      </w:r>
      <w:r>
        <w:rPr>
          <w:rStyle w:val="None"/>
          <w:rFonts w:ascii="Arial" w:eastAsiaTheme="minorEastAsia" w:hAnsi="Arial" w:cs="Arial"/>
          <w:sz w:val="22"/>
          <w:szCs w:val="22"/>
        </w:rPr>
        <w:t>2-</w:t>
      </w:r>
      <w:r w:rsidR="00391EAF">
        <w:rPr>
          <w:rStyle w:val="None"/>
          <w:rFonts w:ascii="Arial" w:eastAsiaTheme="minorEastAsia" w:hAnsi="Arial" w:cs="Arial"/>
          <w:sz w:val="22"/>
          <w:szCs w:val="22"/>
        </w:rPr>
        <w:t>2288-</w:t>
      </w:r>
      <w:r w:rsidR="004F34C9">
        <w:rPr>
          <w:rStyle w:val="None"/>
          <w:rFonts w:ascii="Arial" w:eastAsiaTheme="minorEastAsia" w:hAnsi="Arial" w:cs="Arial"/>
          <w:sz w:val="22"/>
          <w:szCs w:val="22"/>
        </w:rPr>
        <w:t>5040</w:t>
      </w:r>
    </w:p>
    <w:p w:rsidR="00026333" w:rsidRDefault="00026333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026333" w:rsidRDefault="00091330" w:rsidP="00391EAF">
      <w:pPr>
        <w:pStyle w:val="Body"/>
        <w:widowControl w:val="0"/>
        <w:numPr>
          <w:ilvl w:val="0"/>
          <w:numId w:val="16"/>
        </w:numPr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Melvin Mercado</w:t>
      </w:r>
    </w:p>
    <w:p w:rsidR="00391EAF" w:rsidRDefault="00391EAF" w:rsidP="00952490">
      <w:pPr>
        <w:pStyle w:val="Body"/>
        <w:widowControl w:val="0"/>
        <w:spacing w:before="45"/>
        <w:ind w:left="76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Daewoo Engineering &amp; Construction</w:t>
      </w:r>
    </w:p>
    <w:p w:rsidR="00391EAF" w:rsidRDefault="004F34C9" w:rsidP="00391EAF">
      <w:pPr>
        <w:pStyle w:val="Body"/>
        <w:widowControl w:val="0"/>
        <w:spacing w:before="45"/>
        <w:ind w:left="76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/>
          <w:sz w:val="22"/>
          <w:szCs w:val="22"/>
        </w:rPr>
        <w:t>Eng</w:t>
      </w:r>
      <w:r w:rsidR="00091330">
        <w:rPr>
          <w:rStyle w:val="None"/>
          <w:rFonts w:ascii="Arial" w:eastAsiaTheme="minorEastAsia" w:hAnsi="Arial" w:cs="Arial"/>
          <w:sz w:val="22"/>
          <w:szCs w:val="22"/>
        </w:rPr>
        <w:t>ineer</w:t>
      </w:r>
    </w:p>
    <w:p w:rsidR="00091330" w:rsidRDefault="00091330" w:rsidP="00091330">
      <w:pPr>
        <w:pStyle w:val="Body"/>
        <w:widowControl w:val="0"/>
        <w:spacing w:before="45"/>
        <w:ind w:left="40" w:firstLine="720"/>
        <w:rPr>
          <w:rStyle w:val="None"/>
          <w:rFonts w:ascii="Arial" w:eastAsiaTheme="minorEastAsia" w:hAnsi="Arial" w:cs="Arial"/>
          <w:sz w:val="22"/>
          <w:szCs w:val="22"/>
        </w:rPr>
      </w:pPr>
      <w:r>
        <w:rPr>
          <w:rStyle w:val="None"/>
          <w:rFonts w:ascii="Arial" w:eastAsiaTheme="minorEastAsia" w:hAnsi="Arial" w:cs="Arial" w:hint="eastAsia"/>
          <w:sz w:val="22"/>
          <w:szCs w:val="22"/>
        </w:rPr>
        <w:t>+8</w:t>
      </w:r>
      <w:r>
        <w:rPr>
          <w:rStyle w:val="None"/>
          <w:rFonts w:ascii="Arial" w:eastAsiaTheme="minorEastAsia" w:hAnsi="Arial" w:cs="Arial"/>
          <w:sz w:val="22"/>
          <w:szCs w:val="22"/>
        </w:rPr>
        <w:t>2-2288-2938</w:t>
      </w:r>
    </w:p>
    <w:p w:rsidR="00391EAF" w:rsidRDefault="00391EAF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091330" w:rsidRDefault="00091330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391EAF" w:rsidRDefault="00391EAF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391EAF" w:rsidRPr="00026333" w:rsidRDefault="00391EAF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</w:rPr>
      </w:pPr>
    </w:p>
    <w:p w:rsidR="001F6A10" w:rsidRDefault="00F16620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  <w:r w:rsidRPr="001B7896">
        <w:rPr>
          <w:rStyle w:val="None"/>
          <w:rFonts w:ascii="Arial" w:eastAsia="Calibri" w:hAnsi="Arial" w:cs="Arial"/>
          <w:sz w:val="22"/>
          <w:szCs w:val="22"/>
        </w:rPr>
        <w:t>I hereby certify that the above information is true and correct.</w:t>
      </w:r>
    </w:p>
    <w:p w:rsidR="00C070E9" w:rsidRDefault="008B1BD6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-442570</wp:posOffset>
            </wp:positionH>
            <wp:positionV relativeFrom="paragraph">
              <wp:posOffset>232537</wp:posOffset>
            </wp:positionV>
            <wp:extent cx="1803600" cy="5760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m sig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6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0E9" w:rsidRDefault="00C070E9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</w:p>
    <w:p w:rsidR="00C070E9" w:rsidRDefault="00C070E9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</w:p>
    <w:p w:rsidR="00E67A76" w:rsidRDefault="00E67A76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</w:p>
    <w:p w:rsidR="00B70006" w:rsidRPr="00B70006" w:rsidRDefault="00B70006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  <w:u w:val="single"/>
        </w:rPr>
      </w:pPr>
      <w:r w:rsidRPr="00B70006">
        <w:rPr>
          <w:rStyle w:val="None"/>
          <w:rFonts w:ascii="Arial" w:eastAsia="Calibri" w:hAnsi="Arial" w:cs="Arial"/>
          <w:sz w:val="22"/>
          <w:szCs w:val="22"/>
          <w:u w:val="single"/>
        </w:rPr>
        <w:t>Samuel Meneses</w:t>
      </w:r>
    </w:p>
    <w:p w:rsidR="00B70006" w:rsidRDefault="00B70006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  <w:r>
        <w:rPr>
          <w:rStyle w:val="None"/>
          <w:rFonts w:ascii="Arial" w:eastAsia="Calibri" w:hAnsi="Arial" w:cs="Arial"/>
          <w:sz w:val="22"/>
          <w:szCs w:val="22"/>
        </w:rPr>
        <w:t>Engineer</w:t>
      </w:r>
    </w:p>
    <w:p w:rsidR="00026333" w:rsidRPr="00DD139A" w:rsidRDefault="00026333">
      <w:pPr>
        <w:pStyle w:val="Body"/>
        <w:widowControl w:val="0"/>
        <w:spacing w:before="45"/>
        <w:rPr>
          <w:rStyle w:val="None"/>
          <w:rFonts w:ascii="Arial" w:eastAsiaTheme="minorEastAsia" w:hAnsi="Arial" w:cs="Arial"/>
          <w:sz w:val="22"/>
          <w:szCs w:val="22"/>
          <w:u w:val="single"/>
        </w:rPr>
      </w:pPr>
    </w:p>
    <w:p w:rsidR="001F6A10" w:rsidRPr="001B7896" w:rsidRDefault="001F6A10">
      <w:pPr>
        <w:pStyle w:val="Body"/>
        <w:widowControl w:val="0"/>
        <w:spacing w:before="45"/>
        <w:rPr>
          <w:rStyle w:val="None"/>
          <w:rFonts w:ascii="Arial" w:eastAsia="Calibri" w:hAnsi="Arial" w:cs="Arial"/>
          <w:sz w:val="22"/>
          <w:szCs w:val="22"/>
        </w:rPr>
      </w:pPr>
      <w:bookmarkStart w:id="0" w:name="_GoBack"/>
      <w:bookmarkEnd w:id="0"/>
    </w:p>
    <w:sectPr w:rsidR="001F6A10" w:rsidRPr="001B7896" w:rsidSect="005B352D">
      <w:footerReference w:type="default" r:id="rId11"/>
      <w:pgSz w:w="11900" w:h="16840"/>
      <w:pgMar w:top="1134" w:right="1134" w:bottom="1134" w:left="1134" w:header="709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C8" w:rsidRDefault="000D7EC8">
      <w:r>
        <w:separator/>
      </w:r>
    </w:p>
  </w:endnote>
  <w:endnote w:type="continuationSeparator" w:id="0">
    <w:p w:rsidR="000D7EC8" w:rsidRDefault="000D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맑은 고딕 Semilight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765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52D" w:rsidRDefault="005B352D" w:rsidP="005B352D">
        <w:pPr>
          <w:pStyle w:val="Footer"/>
          <w:pBdr>
            <w:top w:val="thinThickSmallGap" w:sz="24" w:space="1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1B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6A10" w:rsidRDefault="001F6A1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C8" w:rsidRDefault="000D7EC8">
      <w:r>
        <w:separator/>
      </w:r>
    </w:p>
  </w:footnote>
  <w:footnote w:type="continuationSeparator" w:id="0">
    <w:p w:rsidR="000D7EC8" w:rsidRDefault="000D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D24"/>
    <w:multiLevelType w:val="hybridMultilevel"/>
    <w:tmpl w:val="B71084F4"/>
    <w:styleLink w:val="ImportedStyle2"/>
    <w:lvl w:ilvl="0" w:tplc="14160FAA">
      <w:start w:val="1"/>
      <w:numFmt w:val="bullet"/>
      <w:lvlText w:val="·"/>
      <w:lvlJc w:val="left"/>
      <w:pPr>
        <w:tabs>
          <w:tab w:val="left" w:pos="178"/>
        </w:tabs>
        <w:ind w:left="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903222">
      <w:start w:val="1"/>
      <w:numFmt w:val="bullet"/>
      <w:lvlText w:val="o"/>
      <w:lvlJc w:val="left"/>
      <w:pPr>
        <w:tabs>
          <w:tab w:val="left" w:pos="178"/>
        </w:tabs>
        <w:ind w:left="1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2A9E0">
      <w:start w:val="1"/>
      <w:numFmt w:val="bullet"/>
      <w:lvlText w:val="▪"/>
      <w:lvlJc w:val="left"/>
      <w:pPr>
        <w:tabs>
          <w:tab w:val="left" w:pos="178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10F094">
      <w:start w:val="1"/>
      <w:numFmt w:val="bullet"/>
      <w:lvlText w:val="·"/>
      <w:lvlJc w:val="left"/>
      <w:pPr>
        <w:tabs>
          <w:tab w:val="left" w:pos="178"/>
        </w:tabs>
        <w:ind w:left="3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1AC68E">
      <w:start w:val="1"/>
      <w:numFmt w:val="bullet"/>
      <w:lvlText w:val="o"/>
      <w:lvlJc w:val="left"/>
      <w:pPr>
        <w:tabs>
          <w:tab w:val="left" w:pos="178"/>
        </w:tabs>
        <w:ind w:left="3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D44820">
      <w:start w:val="1"/>
      <w:numFmt w:val="bullet"/>
      <w:lvlText w:val="▪"/>
      <w:lvlJc w:val="left"/>
      <w:pPr>
        <w:tabs>
          <w:tab w:val="left" w:pos="178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0AC522">
      <w:start w:val="1"/>
      <w:numFmt w:val="bullet"/>
      <w:lvlText w:val="·"/>
      <w:lvlJc w:val="left"/>
      <w:pPr>
        <w:tabs>
          <w:tab w:val="left" w:pos="178"/>
        </w:tabs>
        <w:ind w:left="5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3E57C2">
      <w:start w:val="1"/>
      <w:numFmt w:val="bullet"/>
      <w:lvlText w:val="o"/>
      <w:lvlJc w:val="left"/>
      <w:pPr>
        <w:tabs>
          <w:tab w:val="left" w:pos="178"/>
        </w:tabs>
        <w:ind w:left="5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1AFC4C">
      <w:start w:val="1"/>
      <w:numFmt w:val="bullet"/>
      <w:lvlText w:val="▪"/>
      <w:lvlJc w:val="left"/>
      <w:pPr>
        <w:tabs>
          <w:tab w:val="left" w:pos="178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CD5893"/>
    <w:multiLevelType w:val="hybridMultilevel"/>
    <w:tmpl w:val="953A6672"/>
    <w:lvl w:ilvl="0" w:tplc="A458756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A7673AF"/>
    <w:multiLevelType w:val="hybridMultilevel"/>
    <w:tmpl w:val="B71084F4"/>
    <w:numStyleLink w:val="ImportedStyle2"/>
  </w:abstractNum>
  <w:abstractNum w:abstractNumId="3" w15:restartNumberingAfterBreak="0">
    <w:nsid w:val="1B0F37EB"/>
    <w:multiLevelType w:val="multilevel"/>
    <w:tmpl w:val="C77E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6629"/>
    <w:multiLevelType w:val="hybridMultilevel"/>
    <w:tmpl w:val="EFD44428"/>
    <w:lvl w:ilvl="0" w:tplc="0409000B">
      <w:start w:val="1"/>
      <w:numFmt w:val="bullet"/>
      <w:lvlText w:val=""/>
      <w:lvlJc w:val="left"/>
      <w:pPr>
        <w:ind w:left="20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5" w15:restartNumberingAfterBreak="0">
    <w:nsid w:val="1DCA001C"/>
    <w:multiLevelType w:val="hybridMultilevel"/>
    <w:tmpl w:val="B7442012"/>
    <w:styleLink w:val="ImportedStyle4"/>
    <w:lvl w:ilvl="0" w:tplc="CCF2DEE0">
      <w:start w:val="1"/>
      <w:numFmt w:val="bullet"/>
      <w:lvlText w:val="•"/>
      <w:lvlJc w:val="left"/>
      <w:pPr>
        <w:ind w:left="8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2EFB6">
      <w:start w:val="1"/>
      <w:numFmt w:val="bullet"/>
      <w:lvlText w:val="■"/>
      <w:lvlJc w:val="left"/>
      <w:pPr>
        <w:ind w:left="12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54B140">
      <w:start w:val="1"/>
      <w:numFmt w:val="bullet"/>
      <w:lvlText w:val="◆"/>
      <w:lvlJc w:val="left"/>
      <w:pPr>
        <w:ind w:left="16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3691BC">
      <w:start w:val="1"/>
      <w:numFmt w:val="bullet"/>
      <w:lvlText w:val="●"/>
      <w:lvlJc w:val="left"/>
      <w:pPr>
        <w:ind w:left="20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934B13A">
      <w:start w:val="1"/>
      <w:numFmt w:val="bullet"/>
      <w:lvlText w:val="■"/>
      <w:lvlJc w:val="left"/>
      <w:pPr>
        <w:ind w:left="24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B824D4">
      <w:start w:val="1"/>
      <w:numFmt w:val="bullet"/>
      <w:lvlText w:val="◆"/>
      <w:lvlJc w:val="left"/>
      <w:pPr>
        <w:ind w:left="28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06A224">
      <w:start w:val="1"/>
      <w:numFmt w:val="bullet"/>
      <w:lvlText w:val="●"/>
      <w:lvlJc w:val="left"/>
      <w:pPr>
        <w:ind w:left="32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0C40A">
      <w:start w:val="1"/>
      <w:numFmt w:val="bullet"/>
      <w:lvlText w:val="■"/>
      <w:lvlJc w:val="left"/>
      <w:pPr>
        <w:ind w:left="36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381FCE">
      <w:start w:val="1"/>
      <w:numFmt w:val="bullet"/>
      <w:lvlText w:val="◆"/>
      <w:lvlJc w:val="left"/>
      <w:pPr>
        <w:ind w:left="4028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434A4D"/>
    <w:multiLevelType w:val="hybridMultilevel"/>
    <w:tmpl w:val="446A13D6"/>
    <w:lvl w:ilvl="0" w:tplc="C71E6FB4">
      <w:start w:val="1"/>
      <w:numFmt w:val="bullet"/>
      <w:lvlText w:val=""/>
      <w:lvlJc w:val="left"/>
      <w:pPr>
        <w:tabs>
          <w:tab w:val="left" w:pos="178"/>
        </w:tabs>
        <w:ind w:left="8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B">
      <w:start w:val="1"/>
      <w:numFmt w:val="bullet"/>
      <w:lvlText w:val=""/>
      <w:lvlJc w:val="left"/>
      <w:pPr>
        <w:tabs>
          <w:tab w:val="left" w:pos="178"/>
        </w:tabs>
        <w:ind w:left="15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BE2BFA">
      <w:start w:val="1"/>
      <w:numFmt w:val="bullet"/>
      <w:lvlText w:val="▪"/>
      <w:lvlJc w:val="left"/>
      <w:pPr>
        <w:tabs>
          <w:tab w:val="left" w:pos="178"/>
        </w:tabs>
        <w:ind w:left="22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6A55C">
      <w:start w:val="1"/>
      <w:numFmt w:val="bullet"/>
      <w:lvlText w:val="·"/>
      <w:lvlJc w:val="left"/>
      <w:pPr>
        <w:tabs>
          <w:tab w:val="left" w:pos="178"/>
        </w:tabs>
        <w:ind w:left="3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E66600">
      <w:start w:val="1"/>
      <w:numFmt w:val="bullet"/>
      <w:lvlText w:val="o"/>
      <w:lvlJc w:val="left"/>
      <w:pPr>
        <w:tabs>
          <w:tab w:val="left" w:pos="178"/>
        </w:tabs>
        <w:ind w:left="3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28C7B8">
      <w:start w:val="1"/>
      <w:numFmt w:val="bullet"/>
      <w:lvlText w:val="▪"/>
      <w:lvlJc w:val="left"/>
      <w:pPr>
        <w:tabs>
          <w:tab w:val="left" w:pos="178"/>
        </w:tabs>
        <w:ind w:left="4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6F260">
      <w:start w:val="1"/>
      <w:numFmt w:val="bullet"/>
      <w:lvlText w:val="·"/>
      <w:lvlJc w:val="left"/>
      <w:pPr>
        <w:tabs>
          <w:tab w:val="left" w:pos="178"/>
        </w:tabs>
        <w:ind w:left="5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883DE4">
      <w:start w:val="1"/>
      <w:numFmt w:val="bullet"/>
      <w:lvlText w:val="o"/>
      <w:lvlJc w:val="left"/>
      <w:pPr>
        <w:tabs>
          <w:tab w:val="left" w:pos="178"/>
        </w:tabs>
        <w:ind w:left="5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C771C">
      <w:start w:val="1"/>
      <w:numFmt w:val="bullet"/>
      <w:lvlText w:val="▪"/>
      <w:lvlJc w:val="left"/>
      <w:pPr>
        <w:tabs>
          <w:tab w:val="left" w:pos="178"/>
        </w:tabs>
        <w:ind w:left="6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6052E6"/>
    <w:multiLevelType w:val="hybridMultilevel"/>
    <w:tmpl w:val="26F84092"/>
    <w:styleLink w:val="ImportedStyle3"/>
    <w:lvl w:ilvl="0" w:tplc="78FE12F4">
      <w:start w:val="1"/>
      <w:numFmt w:val="bullet"/>
      <w:lvlText w:val="●"/>
      <w:lvlJc w:val="left"/>
      <w:pPr>
        <w:ind w:left="8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800AB0">
      <w:start w:val="1"/>
      <w:numFmt w:val="bullet"/>
      <w:lvlText w:val="■"/>
      <w:lvlJc w:val="left"/>
      <w:pPr>
        <w:ind w:left="12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505666">
      <w:start w:val="1"/>
      <w:numFmt w:val="bullet"/>
      <w:lvlText w:val="•"/>
      <w:lvlJc w:val="left"/>
      <w:pPr>
        <w:ind w:left="1600" w:hanging="4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94BF86">
      <w:start w:val="1"/>
      <w:numFmt w:val="bullet"/>
      <w:lvlText w:val="●"/>
      <w:lvlJc w:val="left"/>
      <w:pPr>
        <w:ind w:left="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A12A0">
      <w:start w:val="1"/>
      <w:numFmt w:val="bullet"/>
      <w:lvlText w:val="■"/>
      <w:lvlJc w:val="left"/>
      <w:pPr>
        <w:ind w:left="1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C9E94">
      <w:start w:val="1"/>
      <w:numFmt w:val="bullet"/>
      <w:lvlText w:val="◆"/>
      <w:lvlJc w:val="left"/>
      <w:pPr>
        <w:ind w:left="17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9A8084">
      <w:start w:val="1"/>
      <w:numFmt w:val="bullet"/>
      <w:lvlText w:val="●"/>
      <w:lvlJc w:val="left"/>
      <w:pPr>
        <w:ind w:left="2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5CFD1E">
      <w:start w:val="1"/>
      <w:numFmt w:val="bullet"/>
      <w:lvlText w:val="■"/>
      <w:lvlJc w:val="left"/>
      <w:pPr>
        <w:ind w:left="2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CCC2FC">
      <w:start w:val="1"/>
      <w:numFmt w:val="bullet"/>
      <w:lvlText w:val="◆"/>
      <w:lvlJc w:val="left"/>
      <w:pPr>
        <w:ind w:left="2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471D30"/>
    <w:multiLevelType w:val="hybridMultilevel"/>
    <w:tmpl w:val="F5EC1C0E"/>
    <w:lvl w:ilvl="0" w:tplc="C71E6FB4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8DB4D8D"/>
    <w:multiLevelType w:val="hybridMultilevel"/>
    <w:tmpl w:val="26F84092"/>
    <w:numStyleLink w:val="ImportedStyle3"/>
  </w:abstractNum>
  <w:abstractNum w:abstractNumId="10" w15:restartNumberingAfterBreak="0">
    <w:nsid w:val="569725B1"/>
    <w:multiLevelType w:val="hybridMultilevel"/>
    <w:tmpl w:val="705C0DD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D84838"/>
    <w:multiLevelType w:val="hybridMultilevel"/>
    <w:tmpl w:val="B7442012"/>
    <w:numStyleLink w:val="ImportedStyle4"/>
  </w:abstractNum>
  <w:abstractNum w:abstractNumId="12" w15:restartNumberingAfterBreak="0">
    <w:nsid w:val="793B30DC"/>
    <w:multiLevelType w:val="hybridMultilevel"/>
    <w:tmpl w:val="517A3D5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2"/>
    <w:lvlOverride w:ilvl="0">
      <w:lvl w:ilvl="0" w:tplc="AD424F2C">
        <w:start w:val="1"/>
        <w:numFmt w:val="bullet"/>
        <w:lvlText w:val="·"/>
        <w:lvlJc w:val="left"/>
        <w:pPr>
          <w:ind w:left="8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5AA5BC">
        <w:start w:val="1"/>
        <w:numFmt w:val="bullet"/>
        <w:lvlText w:val="o"/>
        <w:lvlJc w:val="left"/>
        <w:pPr>
          <w:ind w:left="1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DCEC48">
        <w:start w:val="1"/>
        <w:numFmt w:val="bullet"/>
        <w:lvlText w:val="▪"/>
        <w:lvlJc w:val="left"/>
        <w:pPr>
          <w:ind w:left="22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C434C">
        <w:start w:val="1"/>
        <w:numFmt w:val="bullet"/>
        <w:lvlText w:val="·"/>
        <w:lvlJc w:val="left"/>
        <w:pPr>
          <w:ind w:left="30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804EE8">
        <w:start w:val="1"/>
        <w:numFmt w:val="bullet"/>
        <w:lvlText w:val="o"/>
        <w:lvlJc w:val="left"/>
        <w:pPr>
          <w:ind w:left="3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344668">
        <w:start w:val="1"/>
        <w:numFmt w:val="bullet"/>
        <w:lvlText w:val="▪"/>
        <w:lvlJc w:val="left"/>
        <w:pPr>
          <w:ind w:left="4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2C7106">
        <w:start w:val="1"/>
        <w:numFmt w:val="bullet"/>
        <w:lvlText w:val="·"/>
        <w:lvlJc w:val="left"/>
        <w:pPr>
          <w:ind w:left="5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43F9A">
        <w:start w:val="1"/>
        <w:numFmt w:val="bullet"/>
        <w:lvlText w:val="o"/>
        <w:lvlJc w:val="left"/>
        <w:pPr>
          <w:ind w:left="5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A66498">
        <w:start w:val="1"/>
        <w:numFmt w:val="bullet"/>
        <w:lvlText w:val="▪"/>
        <w:lvlJc w:val="left"/>
        <w:pPr>
          <w:ind w:left="6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 w:tplc="AD424F2C">
        <w:start w:val="1"/>
        <w:numFmt w:val="bullet"/>
        <w:lvlText w:val="·"/>
        <w:lvlJc w:val="left"/>
        <w:pPr>
          <w:tabs>
            <w:tab w:val="left" w:pos="8040"/>
          </w:tabs>
          <w:ind w:left="8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5AA5BC">
        <w:start w:val="1"/>
        <w:numFmt w:val="bullet"/>
        <w:lvlText w:val="o"/>
        <w:lvlJc w:val="left"/>
        <w:pPr>
          <w:tabs>
            <w:tab w:val="left" w:pos="8040"/>
          </w:tabs>
          <w:ind w:left="1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DCEC48">
        <w:start w:val="1"/>
        <w:numFmt w:val="bullet"/>
        <w:lvlText w:val="▪"/>
        <w:lvlJc w:val="left"/>
        <w:pPr>
          <w:tabs>
            <w:tab w:val="left" w:pos="8040"/>
          </w:tabs>
          <w:ind w:left="22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3BC434C">
        <w:start w:val="1"/>
        <w:numFmt w:val="bullet"/>
        <w:lvlText w:val="·"/>
        <w:lvlJc w:val="left"/>
        <w:pPr>
          <w:tabs>
            <w:tab w:val="left" w:pos="8040"/>
          </w:tabs>
          <w:ind w:left="30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C804EE8">
        <w:start w:val="1"/>
        <w:numFmt w:val="bullet"/>
        <w:lvlText w:val="o"/>
        <w:lvlJc w:val="left"/>
        <w:pPr>
          <w:tabs>
            <w:tab w:val="left" w:pos="8040"/>
          </w:tabs>
          <w:ind w:left="3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4344668">
        <w:start w:val="1"/>
        <w:numFmt w:val="bullet"/>
        <w:lvlText w:val="▪"/>
        <w:lvlJc w:val="left"/>
        <w:pPr>
          <w:tabs>
            <w:tab w:val="left" w:pos="8040"/>
          </w:tabs>
          <w:ind w:left="4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A2C7106">
        <w:start w:val="1"/>
        <w:numFmt w:val="bullet"/>
        <w:lvlText w:val="·"/>
        <w:lvlJc w:val="left"/>
        <w:pPr>
          <w:tabs>
            <w:tab w:val="left" w:pos="8040"/>
          </w:tabs>
          <w:ind w:left="51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8D43F9A">
        <w:start w:val="1"/>
        <w:numFmt w:val="bullet"/>
        <w:lvlText w:val="o"/>
        <w:lvlJc w:val="left"/>
        <w:pPr>
          <w:tabs>
            <w:tab w:val="left" w:pos="8040"/>
          </w:tabs>
          <w:ind w:left="5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8A66498">
        <w:start w:val="1"/>
        <w:numFmt w:val="bullet"/>
        <w:lvlText w:val="▪"/>
        <w:lvlJc w:val="left"/>
        <w:pPr>
          <w:tabs>
            <w:tab w:val="left" w:pos="8040"/>
          </w:tabs>
          <w:ind w:left="6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1"/>
    <w:lvlOverride w:ilvl="0">
      <w:lvl w:ilvl="0" w:tplc="6C9E4204">
        <w:start w:val="1"/>
        <w:numFmt w:val="bullet"/>
        <w:lvlText w:val="•"/>
        <w:lvlJc w:val="left"/>
        <w:pPr>
          <w:ind w:left="8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4685E4">
        <w:start w:val="1"/>
        <w:numFmt w:val="bullet"/>
        <w:lvlText w:val="■"/>
        <w:lvlJc w:val="left"/>
        <w:pPr>
          <w:ind w:left="12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0C517E">
        <w:start w:val="1"/>
        <w:numFmt w:val="bullet"/>
        <w:lvlText w:val="◆"/>
        <w:lvlJc w:val="left"/>
        <w:pPr>
          <w:ind w:left="16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C3144">
        <w:start w:val="1"/>
        <w:numFmt w:val="bullet"/>
        <w:lvlText w:val="●"/>
        <w:lvlJc w:val="left"/>
        <w:pPr>
          <w:ind w:left="20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B6ED96">
        <w:start w:val="1"/>
        <w:numFmt w:val="bullet"/>
        <w:lvlText w:val="■"/>
        <w:lvlJc w:val="left"/>
        <w:pPr>
          <w:ind w:left="24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E4CFE8">
        <w:start w:val="1"/>
        <w:numFmt w:val="bullet"/>
        <w:lvlText w:val="◆"/>
        <w:lvlJc w:val="left"/>
        <w:pPr>
          <w:ind w:left="28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A4DFCC">
        <w:start w:val="1"/>
        <w:numFmt w:val="bullet"/>
        <w:lvlText w:val="●"/>
        <w:lvlJc w:val="left"/>
        <w:pPr>
          <w:ind w:left="32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5E3FDC">
        <w:start w:val="1"/>
        <w:numFmt w:val="bullet"/>
        <w:lvlText w:val="■"/>
        <w:lvlJc w:val="left"/>
        <w:pPr>
          <w:ind w:left="36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700A72">
        <w:start w:val="1"/>
        <w:numFmt w:val="bullet"/>
        <w:lvlText w:val="◆"/>
        <w:lvlJc w:val="left"/>
        <w:pPr>
          <w:ind w:left="4040" w:hanging="4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1"/>
    <w:lvlOverride w:ilvl="0">
      <w:lvl w:ilvl="0" w:tplc="6C9E4204">
        <w:start w:val="1"/>
        <w:numFmt w:val="bullet"/>
        <w:lvlText w:val="•"/>
        <w:lvlJc w:val="left"/>
        <w:pPr>
          <w:ind w:left="9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94685E4">
        <w:start w:val="1"/>
        <w:numFmt w:val="bullet"/>
        <w:lvlText w:val="■"/>
        <w:lvlJc w:val="left"/>
        <w:pPr>
          <w:ind w:left="13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0C517E">
        <w:start w:val="1"/>
        <w:numFmt w:val="bullet"/>
        <w:lvlText w:val="◆"/>
        <w:lvlJc w:val="left"/>
        <w:pPr>
          <w:ind w:left="17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3C3144">
        <w:start w:val="1"/>
        <w:numFmt w:val="bullet"/>
        <w:lvlText w:val="●"/>
        <w:lvlJc w:val="left"/>
        <w:pPr>
          <w:ind w:left="21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B6ED96">
        <w:start w:val="1"/>
        <w:numFmt w:val="bullet"/>
        <w:lvlText w:val="■"/>
        <w:lvlJc w:val="left"/>
        <w:pPr>
          <w:ind w:left="25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5E4CFE8">
        <w:start w:val="1"/>
        <w:numFmt w:val="bullet"/>
        <w:lvlText w:val="◆"/>
        <w:lvlJc w:val="left"/>
        <w:pPr>
          <w:ind w:left="29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A4DFCC">
        <w:start w:val="1"/>
        <w:numFmt w:val="bullet"/>
        <w:lvlText w:val="●"/>
        <w:lvlJc w:val="left"/>
        <w:pPr>
          <w:ind w:left="33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35E3FDC">
        <w:start w:val="1"/>
        <w:numFmt w:val="bullet"/>
        <w:lvlText w:val="■"/>
        <w:lvlJc w:val="left"/>
        <w:pPr>
          <w:ind w:left="37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700A72">
        <w:start w:val="1"/>
        <w:numFmt w:val="bullet"/>
        <w:lvlText w:val="◆"/>
        <w:lvlJc w:val="left"/>
        <w:pPr>
          <w:ind w:left="4100" w:hanging="4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4"/>
  </w:num>
  <w:num w:numId="12">
    <w:abstractNumId w:val="6"/>
  </w:num>
  <w:num w:numId="13">
    <w:abstractNumId w:val="10"/>
  </w:num>
  <w:num w:numId="14">
    <w:abstractNumId w:val="8"/>
  </w:num>
  <w:num w:numId="15">
    <w:abstractNumId w:val="1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10"/>
    <w:rsid w:val="00026333"/>
    <w:rsid w:val="00047B2A"/>
    <w:rsid w:val="00081E9F"/>
    <w:rsid w:val="00091330"/>
    <w:rsid w:val="000D7EC8"/>
    <w:rsid w:val="000E1263"/>
    <w:rsid w:val="00194D3E"/>
    <w:rsid w:val="001B7896"/>
    <w:rsid w:val="001C5FF0"/>
    <w:rsid w:val="001F6A10"/>
    <w:rsid w:val="00260A70"/>
    <w:rsid w:val="00315CCC"/>
    <w:rsid w:val="00346522"/>
    <w:rsid w:val="00363C3E"/>
    <w:rsid w:val="00391EAF"/>
    <w:rsid w:val="004B4EE2"/>
    <w:rsid w:val="004C54CF"/>
    <w:rsid w:val="004F00DC"/>
    <w:rsid w:val="004F34C9"/>
    <w:rsid w:val="005475E5"/>
    <w:rsid w:val="005B352D"/>
    <w:rsid w:val="006D195D"/>
    <w:rsid w:val="007A6F3B"/>
    <w:rsid w:val="008303AC"/>
    <w:rsid w:val="008A0F6E"/>
    <w:rsid w:val="008A63A5"/>
    <w:rsid w:val="008B1BD6"/>
    <w:rsid w:val="00917A25"/>
    <w:rsid w:val="00952490"/>
    <w:rsid w:val="00991A63"/>
    <w:rsid w:val="00B70006"/>
    <w:rsid w:val="00B97EA6"/>
    <w:rsid w:val="00C070E9"/>
    <w:rsid w:val="00C07CF2"/>
    <w:rsid w:val="00C71F85"/>
    <w:rsid w:val="00CB6773"/>
    <w:rsid w:val="00CC7E6E"/>
    <w:rsid w:val="00D27E3D"/>
    <w:rsid w:val="00DD139A"/>
    <w:rsid w:val="00E52834"/>
    <w:rsid w:val="00E67A76"/>
    <w:rsid w:val="00E76892"/>
    <w:rsid w:val="00E83185"/>
    <w:rsid w:val="00F07750"/>
    <w:rsid w:val="00F153B1"/>
    <w:rsid w:val="00F16620"/>
    <w:rsid w:val="00F4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6F27A"/>
  <w15:docId w15:val="{343AEE03-C1A4-41CE-8665-CC3603BC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2">
    <w:name w:val="heading 2"/>
    <w:pPr>
      <w:keepNext/>
      <w:outlineLvl w:val="1"/>
    </w:pPr>
    <w:rPr>
      <w:rFonts w:ascii="Helvetica Neue" w:eastAsia="Arial Unicode MS" w:hAnsi="Helvetica Neue" w:cs="Arial Unicode MS"/>
      <w:b/>
      <w:bCs/>
      <w:color w:val="000000"/>
      <w:sz w:val="32"/>
      <w:szCs w:val="3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mbria" w:eastAsia="Cambria" w:hAnsi="Cambria" w:cs="Cambria"/>
      <w:sz w:val="26"/>
      <w:szCs w:val="26"/>
      <w:u w:color="4F81BD"/>
      <w:lang w:val="pt-PT"/>
    </w:rPr>
  </w:style>
  <w:style w:type="paragraph" w:customStyle="1" w:styleId="Body">
    <w:name w:val="Body"/>
    <w:rPr>
      <w:rFonts w:eastAsia="Arial Unicode MS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5B352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B352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352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B352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0DC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ngrsbm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B48B-ED8F-4E63-83DB-81E0978D9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Meneses</cp:lastModifiedBy>
  <cp:revision>30</cp:revision>
  <cp:lastPrinted>2020-08-09T23:28:00Z</cp:lastPrinted>
  <dcterms:created xsi:type="dcterms:W3CDTF">2019-08-19T22:54:00Z</dcterms:created>
  <dcterms:modified xsi:type="dcterms:W3CDTF">2021-04-02T00:35:00Z</dcterms:modified>
</cp:coreProperties>
</file>